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 xml:space="preserve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23"/>
        <w:gridCol w:w="1676"/>
        <w:gridCol w:w="568"/>
        <w:gridCol w:w="3229"/>
        <w:gridCol w:w="369"/>
        <w:gridCol w:w="1796"/>
      </w:tblGrid>
      <w:tr w14:paraId="1765AC6B" w14:textId="77777777" w:rsidTr="00C479C2">
        <w:trPr>
          <w:trHeight w:val="396"/>
        </w:trPr>
        <w:tc>
          <w:tcPr>
            <w:tcW w:w="1875" w:type="pct"/>
            <w:gridSpan w:val="3"/>
          </w:tcPr>
          <w:p w14:paraId="4BAE76DC" w14:textId="65187B2F" w:rsidRDefault="00BB1AA8" w:rsidP="00BB1AA8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Mes: </w:t>
            </w:r>
            <w:r>
              <w:rPr>
                <w:rFonts w:ascii="Times New Roman" w:hAnsi="Times New Roman"/>
                <w:bCs/>
                <w:color w:val="000000" w:themeColor="text1"/>
                <w:szCs w:val="24"/>
              </w:rPr>
              <w:t>Febrero</w:t>
            </w:r>
          </w:p>
        </w:tc>
        <w:tc>
          <w:tcPr>
            <w:tcW w:w="1956" w:type="pct"/>
          </w:tcPr>
          <w:p w14:paraId="01C24C25" w14:textId="48638C6F" w:rsidRDefault="00BB1AA8" w:rsidP="00E97275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Fecha: </w:t>
            </w:r>
            <w:r>
              <w:rPr>
                <w:rFonts w:ascii="Times New Roman" w:hAnsi="Times New Roman"/>
                <w:bCs/>
                <w:color w:val="000000" w:themeColor="text1"/>
                <w:szCs w:val="24"/>
              </w:rPr>
              <w:t>03 de Marzo  del  2025  al 07 de Marzo  del  2025</w:t>
            </w:r>
          </w:p>
        </w:tc>
        <w:tc>
          <w:tcPr>
            <w:tcW w:w="1169" w:type="pct"/>
            <w:gridSpan w:val="2"/>
          </w:tcPr>
          <w:p w14:paraId="6818B85D" w14:textId="5291700C" w:rsidRDefault="00BB1AA8" w:rsidP="00E97275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Periodo: </w:t>
            </w:r>
            <w:r>
              <w:rPr>
                <w:rFonts w:ascii="Times New Roman" w:hAnsi="Times New Roman"/>
                <w:bCs/>
                <w:color w:val="000000" w:themeColor="text1"/>
                <w:szCs w:val="24"/>
              </w:rPr>
              <w:t>[pro.</w:t>
            </w:r>
            <w:r>
              <w:rPr>
                <w:rFonts w:ascii="Times New Roman" w:hAnsi="Times New Roman"/>
                <w:bCs/>
                <w:szCs w:val="24"/>
              </w:rPr>
              <w:t>periodo]</w:t>
            </w:r>
          </w:p>
        </w:tc>
      </w:tr>
      <w:tr w14:paraId="7AEF23C0" w14:textId="77777777" w:rsidTr="00B92DB1">
        <w:trPr>
          <w:trHeight w:val="67"/>
        </w:trPr>
        <w:tc>
          <w:tcPr>
            <w:tcW w:w="1875" w:type="pct"/>
            <w:gridSpan w:val="3"/>
          </w:tcPr>
          <w:p w14:paraId="0B1E0547" w14:textId="6E141515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 xml:space="preserve">Docente: </w:t>
            </w:r>
          </w:p>
          <w:p w14:paraId="15A9775D" w14:textId="20E09A0B" w:rsidRDefault="00366E48" w:rsidP="00B215D3">
            <w:pPr>
              <w:spacing w:line="276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[pro.nomprofesor]</w:t>
            </w:r>
          </w:p>
        </w:tc>
        <w:tc>
          <w:tcPr>
            <w:tcW w:w="3125" w:type="pct"/>
            <w:gridSpan w:val="3"/>
          </w:tcPr>
          <w:p w14:paraId="21E65885" w14:textId="297E51C7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Área/Asignatura/Propósito de la Ed. Inicial:</w:t>
            </w:r>
            <w:r>
              <w:rPr>
                <w:rFonts w:ascii="Times New Roman" w:hAnsi="Times New Roman"/>
                <w:bCs/>
                <w:szCs w:val="24"/>
              </w:rPr>
              <w:t xml:space="preserve"> </w:t>
            </w:r>
          </w:p>
          <w:p w14:paraId="3294362D" w14:textId="4F20211B" w:rsidRDefault="009C48EC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Bases de datos Access</w:t>
            </w:r>
          </w:p>
        </w:tc>
      </w:tr>
      <w:tr w14:paraId="3BDDE71D" w14:textId="77777777" w:rsidTr="00B92DB1">
        <w:trPr>
          <w:trHeight w:val="88"/>
        </w:trPr>
        <w:tc>
          <w:tcPr>
            <w:tcW w:w="5000" w:type="pct"/>
            <w:gridSpan w:val="6"/>
            <w:vAlign w:val="center"/>
          </w:tcPr>
          <w:p w14:paraId="433B80EC" w14:textId="151CA413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Referente de Calidad (DBA, Estándar, Lineamiento, etc)</w:t>
            </w:r>
          </w:p>
          <w:p w14:paraId="53084938" w14:textId="7607F68C" w:rsidRDefault="00FC0BCC" w:rsidP="00B92DB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Comprende que el reposo o el movimiento rectil??neo uniforme ocurre cuando las fuerzas aplicadas sobre el sistema se anulan entre s??, y que en presencia de fuerzas resultantes no nulas se producen cambios de velocidad. Predice el equilibrio de un cuerpo a partir del an??lisis de las fuerzas (primera ley de Newton). Estima cambios de velocidad mediante la relaci??n entre fuerza y masa (segunda ley de Newton). Identifica las fuerzas de acci??n y reacci??n en diferentes situaciones de interacci??n (tercera ley de Newton). Eval??a prototipos sobre tipos de movimiento y analiza estructuras con posibles riesgos.</w:t>
            </w:r>
          </w:p>
          <w:p w14:paraId="5F3D758E" w14:textId="77777777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5D69B8A8" w14:textId="77777777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14:paraId="68384442" w14:textId="77777777" w:rsidTr="00B92DB1">
        <w:trPr>
          <w:trHeight w:val="67"/>
        </w:trPr>
        <w:tc>
          <w:tcPr>
            <w:tcW w:w="5000" w:type="pct"/>
            <w:gridSpan w:val="6"/>
            <w:vAlign w:val="center"/>
          </w:tcPr>
          <w:p w14:paraId="4AF81475" w14:textId="497E21BF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 xml:space="preserve">Objetivos: </w:t>
            </w:r>
          </w:p>
          <w:p w14:paraId="2A35ACF0" w14:textId="6B1DD602" w:rsidRDefault="00B60853" w:rsidP="00BB1AA8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Evaluar la comprensi??n de los principios y valores sociales fundamentales para la convivencia y la capacidad de analizar cr??ticamente situaciones de discriminaci??n y exclusi??n, proponiendo mecanismos democr??ticos para su superaci??n</w:t>
            </w:r>
          </w:p>
        </w:tc>
      </w:tr>
      <w:tr w14:paraId="1DF5F02F" w14:textId="77777777" w:rsidTr="00B92DB1">
        <w:trPr>
          <w:trHeight w:val="67"/>
        </w:trPr>
        <w:tc>
          <w:tcPr>
            <w:tcW w:w="532" w:type="pct"/>
            <w:vAlign w:val="center"/>
          </w:tcPr>
          <w:p w14:paraId="2A588D04" w14:textId="77777777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>
              <w:rPr>
                <w:rFonts w:ascii="Times New Roman" w:hAnsi="Times New Roman"/>
                <w:bCs/>
                <w:color w:val="00B050"/>
                <w:szCs w:val="24"/>
              </w:rPr>
              <w:t>Tiempo</w:t>
            </w:r>
          </w:p>
        </w:tc>
        <w:tc>
          <w:tcPr>
            <w:tcW w:w="855" w:type="pct"/>
            <w:vAlign w:val="center"/>
          </w:tcPr>
          <w:p w14:paraId="22269451" w14:textId="77777777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>
              <w:rPr>
                <w:rFonts w:ascii="Times New Roman" w:hAnsi="Times New Roman"/>
                <w:bCs/>
                <w:color w:val="00B050"/>
                <w:szCs w:val="24"/>
              </w:rPr>
              <w:t>Estrategia Metodológica y/o ajustes</w:t>
            </w:r>
          </w:p>
        </w:tc>
        <w:tc>
          <w:tcPr>
            <w:tcW w:w="2822" w:type="pct"/>
            <w:gridSpan w:val="3"/>
            <w:vAlign w:val="center"/>
          </w:tcPr>
          <w:p w14:paraId="3D14B44D" w14:textId="77777777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>
              <w:rPr>
                <w:rFonts w:ascii="Times New Roman" w:hAnsi="Times New Roman"/>
                <w:bCs/>
                <w:color w:val="00B050"/>
                <w:szCs w:val="24"/>
              </w:rPr>
              <w:t>Momentos de clase</w:t>
            </w:r>
          </w:p>
        </w:tc>
        <w:tc>
          <w:tcPr>
            <w:tcW w:w="791" w:type="pct"/>
            <w:vAlign w:val="center"/>
          </w:tcPr>
          <w:p w14:paraId="5E55D5BF" w14:textId="77777777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>
              <w:rPr>
                <w:rFonts w:ascii="Times New Roman" w:hAnsi="Times New Roman"/>
                <w:bCs/>
                <w:color w:val="00B050"/>
                <w:szCs w:val="24"/>
              </w:rPr>
              <w:t>Evaluación</w:t>
            </w:r>
          </w:p>
        </w:tc>
      </w:tr>
      <w:tr w14:paraId="7C403C18" w14:textId="77777777" w:rsidTr="00B92DB1">
        <w:trPr>
          <w:trHeight w:val="557"/>
        </w:trPr>
        <w:tc>
          <w:tcPr>
            <w:tcW w:w="532" w:type="pct"/>
            <w:vAlign w:val="center"/>
          </w:tcPr>
          <w:p w14:paraId="7F0BEED9" w14:textId="77777777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07D6E862" w14:textId="42316497" w:rsidRDefault="00F56443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[pro.tiempo]</w:t>
            </w:r>
          </w:p>
          <w:p w14:paraId="5BB2534C" w14:textId="77777777" w:rsidRDefault="00BB1AA8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855" w:type="pct"/>
          </w:tcPr>
          <w:p w14:paraId="63326B31" w14:textId="3D30216D" w:rsidRDefault="00F56443" w:rsidP="00BB1AA8">
            <w:pPr>
              <w:shd w:val="clear" w:color="auto" w:fill="FFFFFF"/>
              <w:spacing w:after="100" w:afterAutospacing="1" w:line="276" w:lineRule="auto"/>
              <w:outlineLvl w:val="1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[pro.estrategia]</w:t>
            </w:r>
          </w:p>
        </w:tc>
        <w:tc>
          <w:tcPr>
            <w:tcW w:w="2822" w:type="pct"/>
            <w:gridSpan w:val="3"/>
          </w:tcPr>
          <w:p w14:paraId="204715D0" w14:textId="42AA951D" w:rsidRDefault="00F56443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[pro.momentos]</w:t>
            </w:r>
          </w:p>
        </w:tc>
        <w:tc>
          <w:tcPr>
            <w:tcW w:w="791" w:type="pct"/>
          </w:tcPr>
          <w:p w14:paraId="621C8C53" w14:textId="7C3AD630" w:rsidRDefault="00F56443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Evaluar la comprensi??n de los principios y valores sociales fundamentales para la convivencia y la capacidad de analizar cr??ticamente situaciones de discriminaci??n y exclusi??n, proponiendo mecanismos democr??ticos para su superaci??n</w:t>
            </w:r>
          </w:p>
        </w:tc>
      </w:tr>
    </w:tbl>
    <w:p w14:paraId="7844A781" w14:textId="77777777" w:rsidRDefault="00854659" w:rsidP="00BB1AA8"/>
    <w:p w14:paraId="0FDA36BB" w14:textId="77777777" w:rsidRDefault="00B92DB1" w:rsidP="00BB1AA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83"/>
        <w:gridCol w:w="7678"/>
      </w:tblGrid>
      <w:tr w14:paraId="67BBB0A4" w14:textId="77777777" w:rsidTr="002F71C4">
        <w:trPr>
          <w:trHeight w:val="180"/>
        </w:trPr>
        <w:tc>
          <w:tcPr>
            <w:tcW w:w="5000" w:type="pct"/>
            <w:gridSpan w:val="2"/>
          </w:tcPr>
          <w:p w14:paraId="3DB1C412" w14:textId="29B3E3E0" w:rsidRDefault="00B92DB1" w:rsidP="00B92DB1">
            <w:pPr>
              <w:spacing w:line="276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Diario de Campo Y/O Reflexión Pedagógica</w:t>
            </w:r>
          </w:p>
        </w:tc>
      </w:tr>
      <w:tr w14:paraId="3FB2B967" w14:textId="77777777" w:rsidTr="00B92DB1">
        <w:trPr>
          <w:trHeight w:val="397"/>
        </w:trPr>
        <w:tc>
          <w:tcPr>
            <w:tcW w:w="575" w:type="pct"/>
          </w:tcPr>
          <w:p w14:paraId="5CE258FE" w14:textId="6D8EFE20" w:rsidRDefault="00B92DB1" w:rsidP="00B92DB1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Fecha:</w:t>
            </w:r>
          </w:p>
        </w:tc>
        <w:tc>
          <w:tcPr>
            <w:tcW w:w="4425" w:type="pct"/>
            <w:vMerge w:val="restart"/>
          </w:tcPr>
          <w:p w14:paraId="727CFAE9" w14:textId="7872E4BF" w:rsidRDefault="00667E9B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La experimentaci??n guiada y el di??logo permiten a los estudiantes construir su comprensi??n de las Leyes de Newton a partir de la observaci??n directa y la interacci??n con sus compa??eros, fomentando el pensamiento cr??tico y la aplicaci??n de conceptos f??sicos al contexto colombiano.</w:t>
            </w:r>
          </w:p>
        </w:tc>
      </w:tr>
      <w:tr w14:paraId="3DE2DDB4" w14:textId="77777777" w:rsidTr="00B92DB1">
        <w:trPr>
          <w:trHeight w:val="704"/>
        </w:trPr>
        <w:tc>
          <w:tcPr>
            <w:tcW w:w="575" w:type="pct"/>
          </w:tcPr>
          <w:p w14:paraId="50A4EE21" w14:textId="58413876" w:rsidRDefault="00667E9B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Febrero…</w:t>
            </w:r>
          </w:p>
        </w:tc>
        <w:tc>
          <w:tcPr>
            <w:tcW w:w="4425" w:type="pct"/>
            <w:vMerge/>
          </w:tcPr>
          <w:p w14:paraId="62504E90" w14:textId="77777777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14:paraId="7E0C7C4B" w14:textId="77777777" w:rsidTr="00B92DB1">
        <w:trPr>
          <w:trHeight w:val="393"/>
        </w:trPr>
        <w:tc>
          <w:tcPr>
            <w:tcW w:w="575" w:type="pct"/>
          </w:tcPr>
          <w:p w14:paraId="2E11469C" w14:textId="0151F4FB" w:rsidRDefault="00B92DB1" w:rsidP="00B92DB1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Fecha:</w:t>
            </w:r>
          </w:p>
        </w:tc>
        <w:tc>
          <w:tcPr>
            <w:tcW w:w="4425" w:type="pct"/>
            <w:vMerge w:val="restart"/>
          </w:tcPr>
          <w:p w14:paraId="628365D3" w14:textId="77777777" w:rsidRDefault="009A4350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67CEA7E9" w14:textId="77777777" w:rsidRDefault="009A4350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14:paraId="27A32189" w14:textId="77777777" w:rsidTr="00B92DB1">
        <w:trPr>
          <w:trHeight w:val="720"/>
        </w:trPr>
        <w:tc>
          <w:tcPr>
            <w:tcW w:w="575" w:type="pct"/>
          </w:tcPr>
          <w:p w14:paraId="324BDA08" w14:textId="33AAD7A1" w:rsidRDefault="00667E9B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Febrero…</w:t>
            </w:r>
          </w:p>
        </w:tc>
        <w:tc>
          <w:tcPr>
            <w:tcW w:w="4425" w:type="pct"/>
            <w:vMerge/>
          </w:tcPr>
          <w:p w14:paraId="22F838AE" w14:textId="77777777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14:paraId="3E735C9D" w14:textId="77777777" w:rsidTr="002F71C4">
        <w:trPr>
          <w:trHeight w:val="180"/>
        </w:trPr>
        <w:tc>
          <w:tcPr>
            <w:tcW w:w="5000" w:type="pct"/>
            <w:gridSpan w:val="2"/>
          </w:tcPr>
          <w:p w14:paraId="4009439B" w14:textId="77777777" w:rsidRDefault="00B92DB1" w:rsidP="002F71C4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Observaciones adicionales:</w:t>
            </w:r>
          </w:p>
        </w:tc>
      </w:tr>
      <w:tr w14:paraId="0D3B5B57" w14:textId="77777777" w:rsidTr="002F71C4">
        <w:trPr>
          <w:trHeight w:val="180"/>
        </w:trPr>
        <w:tc>
          <w:tcPr>
            <w:tcW w:w="5000" w:type="pct"/>
            <w:gridSpan w:val="2"/>
          </w:tcPr>
          <w:p w14:paraId="453350F1" w14:textId="77777777" w:rsidRDefault="00B92DB1" w:rsidP="002F71C4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0E87DD24" w14:textId="77777777" w:rsidRDefault="00B92DB1" w:rsidP="002F71C4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</w:tbl>
    <w:p w14:paraId="592E98B9" w14:textId="77777777" w:rsidRDefault="00B92DB1" w:rsidP="00BB1AA8"/>
    <w:tbl>
      <w:tblPr>
        <w:tblpPr w:leftFromText="141" w:rightFromText="141" w:vertAnchor="text" w:horzAnchor="margin" w:tblpX="65" w:tblpY="964"/>
        <w:tblOverlap w:val="never"/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6"/>
        <w:gridCol w:w="4326"/>
      </w:tblGrid>
      <w:tr w14:paraId="53F15FF0" w14:textId="77777777" w:rsidTr="002F71C4">
        <w:trPr>
          <w:trHeight w:val="664"/>
        </w:trPr>
        <w:tc>
          <w:tcPr>
            <w:tcW w:w="2616" w:type="pct"/>
            <w:vAlign w:val="center"/>
          </w:tcPr>
          <w:p w14:paraId="4BA9238C" w14:textId="77777777" w:rsidRDefault="00B92DB1" w:rsidP="002F71C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ELABORÓ: </w:t>
            </w:r>
            <w:r>
              <w:rPr>
                <w:bCs/>
                <w:sz w:val="20"/>
              </w:rPr>
              <w:t>Docente</w:t>
            </w:r>
          </w:p>
          <w:p w14:paraId="32C5924B" w14:textId="77777777" w:rsidRDefault="00B92DB1" w:rsidP="002F71C4">
            <w:pPr>
              <w:rPr>
                <w:sz w:val="20"/>
              </w:rPr>
            </w:pPr>
            <w:r>
              <w:rPr>
                <w:sz w:val="20"/>
              </w:rPr>
              <w:t>Diana Patricia Restrepo Echeverri</w:t>
            </w:r>
          </w:p>
        </w:tc>
        <w:tc>
          <w:tcPr>
            <w:tcW w:w="2384" w:type="pct"/>
            <w:vAlign w:val="center"/>
          </w:tcPr>
          <w:p w14:paraId="608A1851" w14:textId="77777777" w:rsidRDefault="00B92DB1" w:rsidP="002F71C4">
            <w:r>
              <w:rPr>
                <w:b/>
                <w:sz w:val="20"/>
              </w:rPr>
              <w:t>REVISÓ:</w:t>
            </w:r>
            <w:r>
              <w:t xml:space="preserve"> </w:t>
            </w:r>
            <w:r>
              <w:rPr>
                <w:sz w:val="20"/>
              </w:rPr>
              <w:t>Rector</w:t>
            </w:r>
          </w:p>
          <w:p w14:paraId="2CD3C9CC" w14:textId="77777777" w:rsidRDefault="00B92DB1" w:rsidP="002F71C4">
            <w:pPr>
              <w:rPr>
                <w:sz w:val="20"/>
              </w:rPr>
            </w:pPr>
            <w:r>
              <w:rPr>
                <w:sz w:val="20"/>
              </w:rPr>
              <w:t xml:space="preserve">Fabián Antonio Vergara </w:t>
            </w:r>
          </w:p>
        </w:tc>
      </w:tr>
      <w:tr w14:paraId="4C2A1110" w14:textId="77777777" w:rsidTr="002F71C4">
        <w:trPr>
          <w:trHeight w:val="527"/>
        </w:trPr>
        <w:tc>
          <w:tcPr>
            <w:tcW w:w="2616" w:type="pct"/>
            <w:vAlign w:val="center"/>
          </w:tcPr>
          <w:p w14:paraId="6DFA694E" w14:textId="77777777" w:rsidRDefault="00B92DB1" w:rsidP="002F71C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Fecha de Elaboración:</w:t>
            </w:r>
          </w:p>
          <w:p w14:paraId="3AA6BD7D" w14:textId="77777777" w:rsidRDefault="00B92DB1" w:rsidP="002F71C4">
            <w:pPr>
              <w:rPr>
                <w:sz w:val="20"/>
              </w:rPr>
            </w:pPr>
          </w:p>
        </w:tc>
        <w:tc>
          <w:tcPr>
            <w:tcW w:w="2384" w:type="pct"/>
            <w:vAlign w:val="center"/>
          </w:tcPr>
          <w:p w14:paraId="29C02A78" w14:textId="77777777" w:rsidRDefault="00B92DB1" w:rsidP="002F71C4">
            <w:pPr>
              <w:spacing w:after="240"/>
              <w:rPr>
                <w:sz w:val="20"/>
              </w:rPr>
            </w:pPr>
            <w:r>
              <w:rPr>
                <w:b/>
                <w:sz w:val="20"/>
              </w:rPr>
              <w:t>Fecha de Revisión</w:t>
            </w:r>
          </w:p>
        </w:tc>
      </w:tr>
      <w:tr w14:paraId="2174C789" w14:textId="77777777" w:rsidTr="002F71C4">
        <w:trPr>
          <w:trHeight w:val="313"/>
        </w:trPr>
        <w:tc>
          <w:tcPr>
            <w:tcW w:w="2616" w:type="pct"/>
            <w:tcBorders>
              <w:bottom w:val="single" w:sz="4" w:space="0" w:color="auto"/>
            </w:tcBorders>
            <w:vAlign w:val="center"/>
          </w:tcPr>
          <w:p w14:paraId="04DD79FE" w14:textId="77777777" w:rsidRDefault="00B92DB1" w:rsidP="002F71C4">
            <w:pPr>
              <w:rPr>
                <w:sz w:val="20"/>
              </w:rPr>
            </w:pPr>
            <w:r>
              <w:rPr>
                <w:sz w:val="20"/>
              </w:rPr>
              <w:t xml:space="preserve">Firma: </w:t>
            </w:r>
          </w:p>
        </w:tc>
        <w:tc>
          <w:tcPr>
            <w:tcW w:w="2384" w:type="pct"/>
            <w:tcBorders>
              <w:bottom w:val="single" w:sz="4" w:space="0" w:color="auto"/>
            </w:tcBorders>
            <w:vAlign w:val="center"/>
          </w:tcPr>
          <w:p w14:paraId="3F9DBD52" w14:textId="77777777" w:rsidRDefault="00B92DB1" w:rsidP="002F71C4">
            <w:pPr>
              <w:rPr>
                <w:sz w:val="20"/>
              </w:rPr>
            </w:pPr>
            <w:r>
              <w:rPr>
                <w:sz w:val="20"/>
              </w:rPr>
              <w:t>Firma:</w:t>
            </w:r>
          </w:p>
        </w:tc>
      </w:tr>
    </w:tbl>
    <w:p w14:paraId="6AC37601" w14:textId="77777777" w:rsidRDefault="00B92DB1" w:rsidP="00B92DB1"/>
    <w:sectPr w:rsidSect="00116E1E">
      <w:headerReference w:type="default" r:id="rId7"/>
      <w:footerReference w:type="default" r:id="rId8"/>
      <w:pgSz w:w="11906" w:h="16838"/>
      <w:pgMar w:top="2552" w:right="1134" w:bottom="1418" w:left="170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4D4E" w14:textId="77777777" w:rsidR="00C55108" w:rsidRDefault="00C55108" w:rsidP="0050782F">
      <w:r>
        <w:separator/>
      </w:r>
    </w:p>
  </w:endnote>
  <w:endnote w:type="continuationSeparator" w:id="0">
    <w:p w14:paraId="51901B86" w14:textId="77777777" w:rsidR="00C55108" w:rsidRDefault="00C55108" w:rsidP="0050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8AAE" w14:textId="25C9AED2" w:rsidRDefault="0050782F">
    <w:pPr>
      <w:pStyle w:val="Piedepgina"/>
    </w:pPr>
    <w:r>
      <w:drawing>
        <wp:anchor distT="0" distB="0" distL="114300" distR="114300" simplePos="0" relativeHeight="251659264" behindDoc="1" locked="0" layoutInCell="1" allowOverlap="1" wp14:anchorId="49940477" wp14:editId="1FD547ED">
          <wp:simplePos x="0" y="0"/>
          <wp:positionH relativeFrom="margin">
            <wp:posOffset>-1081333</wp:posOffset>
          </wp:positionH>
          <wp:positionV relativeFrom="paragraph">
            <wp:posOffset>-763270</wp:posOffset>
          </wp:positionV>
          <wp:extent cx="7546751" cy="955867"/>
          <wp:effectExtent l="0" t="0" r="0" b="0"/>
          <wp:wrapNone/>
          <wp:docPr id="1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751" cy="955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indent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BD81F" w14:textId="77777777" w:rsidR="00C55108" w:rsidRDefault="00C55108" w:rsidP="0050782F">
      <w:r>
        <w:separator/>
      </w:r>
    </w:p>
  </w:footnote>
  <w:footnote w:type="continuationSeparator" w:id="0">
    <w:p w14:paraId="0533A911" w14:textId="77777777" w:rsidR="00C55108" w:rsidRDefault="00C55108" w:rsidP="00507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87B6" w14:textId="77777777" w:rsidRDefault="00EC5AC0"/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61"/>
      <w:gridCol w:w="2100"/>
    </w:tblGrid>
    <w:tr w14:paraId="59FAA6B4" w14:textId="77777777" w:rsidTr="00334BC9">
      <w:trPr>
        <w:cantSplit/>
        <w:trHeight w:val="699"/>
      </w:trPr>
      <w:tc>
        <w:tcPr>
          <w:tcW w:w="3841" w:type="pct"/>
          <w:vMerge w:val="restart"/>
          <w:vAlign w:val="center"/>
        </w:tcPr>
        <w:p w14:paraId="017801AF" w14:textId="56DEFEA1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  <w:r>
            <w:drawing>
              <wp:anchor distT="0" distB="0" distL="114300" distR="114300" simplePos="0" relativeHeight="251660288" behindDoc="1" locked="0" layoutInCell="1" allowOverlap="1" wp14:anchorId="68996C09" wp14:editId="3DE1A399">
                <wp:simplePos x="0" y="0"/>
                <wp:positionH relativeFrom="column">
                  <wp:posOffset>40640</wp:posOffset>
                </wp:positionH>
                <wp:positionV relativeFrom="paragraph">
                  <wp:posOffset>82550</wp:posOffset>
                </wp:positionV>
                <wp:extent cx="4312285" cy="831850"/>
                <wp:effectExtent l="0" t="0" r="0" b="6350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12285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51C35C0" w14:textId="77777777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79C67FB8" w14:textId="77777777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6546BE0B" w14:textId="77777777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187DC482" w14:textId="77777777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119491B9" w14:textId="77777777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306E7760" w14:textId="4FDCE67A" w:rsidRDefault="00BB1AA8" w:rsidP="000B2A00">
          <w:pPr>
            <w:jc w:val="center"/>
            <w:rPr>
              <w:rFonts w:cs="Arial"/>
              <w:b/>
              <w:color w:val="000000"/>
              <w:szCs w:val="24"/>
            </w:rPr>
          </w:pPr>
          <w:r>
            <w:rPr>
              <w:rFonts w:cs="Arial"/>
              <w:b/>
              <w:color w:val="000000"/>
              <w:szCs w:val="24"/>
            </w:rPr>
            <w:t>PLANEADOR DE CLASE</w:t>
          </w:r>
        </w:p>
      </w:tc>
      <w:tc>
        <w:tcPr>
          <w:tcW w:w="1159" w:type="pct"/>
          <w:vAlign w:val="center"/>
        </w:tcPr>
        <w:p w14:paraId="18E66698" w14:textId="07E154AC" w:rsidRDefault="00116E1E" w:rsidP="000B2A00">
          <w:pPr>
            <w:rPr>
              <w:sz w:val="20"/>
            </w:rPr>
          </w:pPr>
          <w:r>
            <w:rPr>
              <w:b/>
              <w:sz w:val="20"/>
            </w:rPr>
            <w:t>Código:</w:t>
          </w:r>
          <w:r>
            <w:rPr>
              <w:sz w:val="20"/>
            </w:rPr>
            <w:t xml:space="preserve"> IERLAJ_PC_ 02</w:t>
          </w:r>
        </w:p>
      </w:tc>
    </w:tr>
    <w:tr w14:paraId="17E76A11" w14:textId="77777777" w:rsidTr="00334BC9">
      <w:trPr>
        <w:cantSplit/>
        <w:trHeight w:val="420"/>
      </w:trPr>
      <w:tc>
        <w:tcPr>
          <w:tcW w:w="3841" w:type="pct"/>
          <w:vMerge/>
          <w:vAlign w:val="center"/>
        </w:tcPr>
        <w:p w14:paraId="6E6BF3E1" w14:textId="77777777" w:rsidRDefault="00116E1E" w:rsidP="000B2A00">
          <w:pPr>
            <w:jc w:val="center"/>
            <w:rPr>
              <w:rFonts w:cs="Arial"/>
              <w:color w:val="000000"/>
              <w:sz w:val="18"/>
              <w:szCs w:val="18"/>
            </w:rPr>
          </w:pPr>
        </w:p>
      </w:tc>
      <w:tc>
        <w:tcPr>
          <w:tcW w:w="1159" w:type="pct"/>
          <w:vAlign w:val="center"/>
        </w:tcPr>
        <w:p w14:paraId="3E77E05F" w14:textId="77777777" w:rsidRDefault="00116E1E" w:rsidP="000B2A00">
          <w:pPr>
            <w:rPr>
              <w:rFonts w:cs="Arial"/>
              <w:b/>
              <w:color w:val="000000"/>
              <w:sz w:val="20"/>
            </w:rPr>
          </w:pPr>
          <w:r>
            <w:rPr>
              <w:rFonts w:cs="Arial"/>
              <w:b/>
              <w:bCs/>
              <w:color w:val="000000"/>
              <w:sz w:val="20"/>
            </w:rPr>
            <w:t xml:space="preserve">Página: </w:t>
          </w:r>
          <w:r>
            <w:rPr>
              <w:rFonts w:cs="Arial"/>
              <w:color w:val="000000"/>
              <w:sz w:val="20"/>
            </w:rPr>
            <w:fldChar w:fldCharType="begin"/>
          </w:r>
          <w:r>
            <w:rPr>
              <w:rFonts w:cs="Arial"/>
              <w:color w:val="000000"/>
              <w:sz w:val="20"/>
            </w:rPr>
            <w:instrText>PAGE  \* Arabic  \* MERGEFORMAT</w:instrText>
          </w:r>
          <w:r>
            <w:rPr>
              <w:rFonts w:cs="Arial"/>
              <w:color w:val="000000"/>
              <w:sz w:val="20"/>
            </w:rPr>
            <w:fldChar w:fldCharType="separate"/>
          </w:r>
          <w:r>
            <w:rPr>
              <w:rFonts w:cs="Arial"/>
              <w:color w:val="000000"/>
              <w:sz w:val="20"/>
            </w:rPr>
            <w:t>1</w:t>
          </w:r>
          <w:r>
            <w:rPr>
              <w:rFonts w:cs="Arial"/>
              <w:color w:val="000000"/>
              <w:sz w:val="20"/>
            </w:rPr>
            <w:fldChar w:fldCharType="end"/>
          </w:r>
          <w:r>
            <w:rPr>
              <w:rFonts w:cs="Arial"/>
              <w:color w:val="000000"/>
              <w:sz w:val="20"/>
            </w:rPr>
            <w:t xml:space="preserve"> de </w:t>
          </w:r>
          <w:r>
            <w:rPr>
              <w:rFonts w:cs="Arial"/>
              <w:color w:val="000000"/>
              <w:sz w:val="20"/>
            </w:rPr>
            <w:fldChar w:fldCharType="begin"/>
          </w:r>
          <w:r>
            <w:rPr>
              <w:rFonts w:cs="Arial"/>
              <w:color w:val="000000"/>
              <w:sz w:val="20"/>
            </w:rPr>
            <w:instrText>NUMPAGES  \* Arabic  \* MERGEFORMAT</w:instrText>
          </w:r>
          <w:r>
            <w:rPr>
              <w:rFonts w:cs="Arial"/>
              <w:color w:val="000000"/>
              <w:sz w:val="20"/>
            </w:rPr>
            <w:fldChar w:fldCharType="separate"/>
          </w:r>
          <w:r>
            <w:rPr>
              <w:rFonts w:cs="Arial"/>
              <w:color w:val="000000"/>
              <w:sz w:val="20"/>
            </w:rPr>
            <w:t>2</w:t>
          </w:r>
          <w:r>
            <w:rPr>
              <w:rFonts w:cs="Arial"/>
              <w:color w:val="000000"/>
              <w:sz w:val="20"/>
            </w:rPr>
            <w:fldChar w:fldCharType="end"/>
          </w:r>
        </w:p>
      </w:tc>
    </w:tr>
    <w:tr w14:paraId="6E202BA8" w14:textId="77777777" w:rsidTr="00334BC9">
      <w:trPr>
        <w:cantSplit/>
        <w:trHeight w:val="270"/>
      </w:trPr>
      <w:tc>
        <w:tcPr>
          <w:tcW w:w="3841" w:type="pct"/>
          <w:vMerge/>
          <w:vAlign w:val="center"/>
        </w:tcPr>
        <w:p w14:paraId="66FB1578" w14:textId="77777777" w:rsidRDefault="00116E1E" w:rsidP="000B2A00">
          <w:pPr>
            <w:jc w:val="center"/>
            <w:rPr>
              <w:rFonts w:cs="Arial"/>
              <w:color w:val="000000"/>
              <w:sz w:val="18"/>
              <w:szCs w:val="18"/>
            </w:rPr>
          </w:pPr>
        </w:p>
      </w:tc>
      <w:tc>
        <w:tcPr>
          <w:tcW w:w="1159" w:type="pct"/>
          <w:vAlign w:val="center"/>
        </w:tcPr>
        <w:p w14:paraId="49737A1B" w14:textId="77777777" w:rsidRDefault="00116E1E" w:rsidP="00EC5AC0">
          <w:pPr>
            <w:rPr>
              <w:rFonts w:cs="Arial"/>
              <w:bCs/>
              <w:color w:val="000000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 xml:space="preserve">Versión: </w:t>
          </w:r>
          <w:r>
            <w:rPr>
              <w:rFonts w:cs="Arial"/>
              <w:bCs/>
              <w:color w:val="000000"/>
              <w:sz w:val="20"/>
            </w:rPr>
            <w:t>1.0</w:t>
          </w:r>
        </w:p>
      </w:tc>
    </w:tr>
  </w:tbl>
  <w:p w14:paraId="0403296D" w14:textId="6F0086BA" w:rsidRDefault="0050782F" w:rsidP="00DB6D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36A53"/>
    <w:multiLevelType w:val="hybridMultilevel"/>
    <w:tmpl w:val="83DC00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60006"/>
    <w:multiLevelType w:val="hybridMultilevel"/>
    <w:tmpl w:val="2FEAA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3359">
    <w:abstractNumId w:val="0"/>
  </w:num>
  <w:num w:numId="2" w16cid:durableId="20861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2F"/>
    <w:rsid w:val="0005154A"/>
    <w:rsid w:val="000B2A00"/>
    <w:rsid w:val="000E6431"/>
    <w:rsid w:val="00116E1E"/>
    <w:rsid w:val="001319DB"/>
    <w:rsid w:val="00161B3D"/>
    <w:rsid w:val="001A43D1"/>
    <w:rsid w:val="001C6D86"/>
    <w:rsid w:val="001E7143"/>
    <w:rsid w:val="00202C43"/>
    <w:rsid w:val="00263B43"/>
    <w:rsid w:val="00283948"/>
    <w:rsid w:val="00305B7D"/>
    <w:rsid w:val="00334BC9"/>
    <w:rsid w:val="00366E48"/>
    <w:rsid w:val="00401FE6"/>
    <w:rsid w:val="00432FDC"/>
    <w:rsid w:val="0045534B"/>
    <w:rsid w:val="00457A7A"/>
    <w:rsid w:val="0050782F"/>
    <w:rsid w:val="005638F2"/>
    <w:rsid w:val="00567450"/>
    <w:rsid w:val="005F4739"/>
    <w:rsid w:val="005F5C3F"/>
    <w:rsid w:val="00621919"/>
    <w:rsid w:val="00667E9B"/>
    <w:rsid w:val="006B766D"/>
    <w:rsid w:val="007073F8"/>
    <w:rsid w:val="00736F4F"/>
    <w:rsid w:val="00764B00"/>
    <w:rsid w:val="007A1DCE"/>
    <w:rsid w:val="007A4221"/>
    <w:rsid w:val="007B144F"/>
    <w:rsid w:val="007D1377"/>
    <w:rsid w:val="00826850"/>
    <w:rsid w:val="00854659"/>
    <w:rsid w:val="008F2404"/>
    <w:rsid w:val="00925BA0"/>
    <w:rsid w:val="009A4350"/>
    <w:rsid w:val="009C48EC"/>
    <w:rsid w:val="009C76C0"/>
    <w:rsid w:val="009D24E6"/>
    <w:rsid w:val="009D4F43"/>
    <w:rsid w:val="009E6460"/>
    <w:rsid w:val="00A2566A"/>
    <w:rsid w:val="00B215D3"/>
    <w:rsid w:val="00B60853"/>
    <w:rsid w:val="00B92DB1"/>
    <w:rsid w:val="00BB1AA8"/>
    <w:rsid w:val="00BE2D21"/>
    <w:rsid w:val="00C43A86"/>
    <w:rsid w:val="00C479C2"/>
    <w:rsid w:val="00C55108"/>
    <w:rsid w:val="00C60017"/>
    <w:rsid w:val="00C81855"/>
    <w:rsid w:val="00CA3C58"/>
    <w:rsid w:val="00D14246"/>
    <w:rsid w:val="00DB6D22"/>
    <w:rsid w:val="00E27581"/>
    <w:rsid w:val="00E97275"/>
    <w:rsid w:val="00EC5AC0"/>
    <w:rsid w:val="00EC73CF"/>
    <w:rsid w:val="00F466AB"/>
    <w:rsid w:val="00F504F4"/>
    <w:rsid w:val="00F56443"/>
    <w:rsid w:val="00F8293B"/>
    <w:rsid w:val="00F93B8C"/>
    <w:rsid w:val="00FC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3C5CF"/>
  <w15:chartTrackingRefBased/>
  <w15:docId w15:val="{6F871557-B0D6-4BC0-A5B5-CE31ACB7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43"/>
    <w:pPr>
      <w:spacing w:after="0" w:line="240" w:lineRule="auto"/>
    </w:pPr>
    <w:rPr>
      <w:rFonts w:ascii="Arial" w:eastAsia="Times New Roman" w:hAnsi="Arial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8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82F"/>
  </w:style>
  <w:style w:type="paragraph" w:styleId="Piedepgina">
    <w:name w:val="footer"/>
    <w:basedOn w:val="Normal"/>
    <w:link w:val="Piedepgina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82F"/>
  </w:style>
  <w:style w:type="character" w:styleId="Nmerodepgina">
    <w:name w:val="page number"/>
    <w:basedOn w:val="Fuentedeprrafopredeter"/>
    <w:rsid w:val="00202C43"/>
  </w:style>
  <w:style w:type="table" w:styleId="Tablaconcuadrcula">
    <w:name w:val="Table Grid"/>
    <w:basedOn w:val="Tablanormal"/>
    <w:uiPriority w:val="39"/>
    <w:rsid w:val="001C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86</Words>
  <Characters>585</Characters>
  <Application>Microsoft Office Word</Application>
  <DocSecurity>0</DocSecurity>
  <Lines>73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Restrepo Echeverri;OpenTBS 1.10.0</dc:creator>
  <cp:keywords/>
  <dc:description/>
  <cp:lastModifiedBy>Hugo Andres Paz Burbano</cp:lastModifiedBy>
  <cp:revision>24</cp:revision>
  <dcterms:created xsi:type="dcterms:W3CDTF">2026-01-14T23:29:00Z</dcterms:created>
  <dcterms:modified xsi:type="dcterms:W3CDTF">2026-02-15T14:20:00Z</dcterms:modified>
</cp:coreProperties>
</file>