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1695" w:left="0" w:firstLine="0"/>
        <w:jc w:val="left"/>
        <w:rPr>
          <w:rFonts w:ascii="Arial" w:hAnsi="Arial" w:cs="Arial" w:eastAsia="Arial"/>
          <w:color w:val="auto"/>
          <w:spacing w:val="6"/>
          <w:position w:val="0"/>
          <w:sz w:val="40"/>
          <w:shd w:fill="auto" w:val="clear"/>
        </w:rPr>
      </w:pPr>
      <w:r>
        <w:object w:dxaOrig="1110" w:dyaOrig="1065">
          <v:rect xmlns:o="urn:schemas-microsoft-com:office:office" xmlns:v="urn:schemas-microsoft-com:vml" id="rectole0000000000" style="width:55.500000pt;height:5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auto"/>
          <w:spacing w:val="6"/>
          <w:position w:val="0"/>
          <w:sz w:val="40"/>
          <w:shd w:fill="auto" w:val="clear"/>
        </w:rPr>
        <w:t xml:space="preserve">           </w:t>
      </w:r>
    </w:p>
    <w:p>
      <w:pPr>
        <w:spacing w:before="0" w:after="0" w:line="240"/>
        <w:ind w:right="1695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000000" w:val="clear"/>
        </w:rPr>
      </w:pPr>
      <w:r>
        <w:rPr>
          <w:rFonts w:ascii="Arial" w:hAnsi="Arial" w:cs="Arial" w:eastAsia="Arial"/>
          <w:color w:val="auto"/>
          <w:spacing w:val="6"/>
          <w:position w:val="0"/>
          <w:sz w:val="40"/>
          <w:shd w:fill="auto" w:val="clear"/>
        </w:rPr>
        <w:t xml:space="preserve">       </w:t>
      </w:r>
      <w:r>
        <w:rPr>
          <w:rFonts w:ascii="Arial" w:hAnsi="Arial" w:cs="Arial" w:eastAsia="Arial"/>
          <w:b/>
          <w:color w:val="0070C0"/>
          <w:spacing w:val="6"/>
          <w:position w:val="0"/>
          <w:sz w:val="40"/>
          <w:shd w:fill="auto" w:val="clear"/>
        </w:rPr>
        <w:t xml:space="preserve">Descriti</w:t>
      </w:r>
      <w:r>
        <w:rPr>
          <w:rFonts w:ascii="Arial" w:hAnsi="Arial" w:cs="Arial" w:eastAsia="Arial"/>
          <w:b/>
          <w:color w:val="0070C0"/>
          <w:spacing w:val="-5"/>
          <w:position w:val="0"/>
          <w:sz w:val="40"/>
          <w:shd w:fill="auto" w:val="clear"/>
        </w:rPr>
        <w:t xml:space="preserve">v</w:t>
      </w:r>
      <w:r>
        <w:rPr>
          <w:rFonts w:ascii="Arial" w:hAnsi="Arial" w:cs="Arial" w:eastAsia="Arial"/>
          <w:b/>
          <w:color w:val="0070C0"/>
          <w:spacing w:val="6"/>
          <w:position w:val="0"/>
          <w:sz w:val="40"/>
          <w:shd w:fill="auto" w:val="clear"/>
        </w:rPr>
        <w:t xml:space="preserve">o</w:t>
      </w:r>
      <w:r>
        <w:rPr>
          <w:rFonts w:ascii="Arial" w:hAnsi="Arial" w:cs="Arial" w:eastAsia="Arial"/>
          <w:b/>
          <w:color w:val="0070C0"/>
          <w:spacing w:val="-15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70C0"/>
          <w:spacing w:val="0"/>
          <w:position w:val="0"/>
          <w:sz w:val="40"/>
          <w:shd w:fill="auto" w:val="clear"/>
        </w:rPr>
        <w:t xml:space="preserve">da Telemedicina</w:t>
      </w:r>
    </w:p>
    <w:p>
      <w:pPr>
        <w:spacing w:before="0" w:after="160" w:line="259"/>
        <w:ind w:right="117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117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400" w:left="284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Após a contratação, assista o vídeo,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como se cadastrar na plataforma de telemedicina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400" w:left="284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Acesse o link: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https://telemedicina.medcentersaude.com.br/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realize seu cadastro em nossa plataforma, Crie login e senha de acesso.</w:t>
      </w:r>
    </w:p>
    <w:p>
      <w:pPr>
        <w:spacing w:before="0" w:after="160" w:line="240"/>
        <w:ind w:right="400" w:left="284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154" w:dyaOrig="1154">
          <v:rect xmlns:o="urn:schemas-microsoft-com:office:office" xmlns:v="urn:schemas-microsoft-com:vml" id="rectole0000000001" style="width:57.700000pt;height:57.7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Já salve um atalho da plataforma em seu smartphone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tablete ou computador, para facilitar os próximos acessos.</w:t>
      </w:r>
    </w:p>
    <w:p>
      <w:pPr>
        <w:spacing w:before="0" w:after="160" w:line="259"/>
        <w:ind w:right="400" w:left="284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Você receberá um e-mail com o nome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SagaSaúde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acesse e finalize seu cadastro, você já será direcionado para a plataforma de telemedicina;</w:t>
      </w:r>
    </w:p>
    <w:p>
      <w:pPr>
        <w:spacing w:before="0" w:after="160" w:line="240"/>
        <w:ind w:right="400" w:left="284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2684" w:dyaOrig="2684">
          <v:rect xmlns:o="urn:schemas-microsoft-com:office:office" xmlns:v="urn:schemas-microsoft-com:vml" id="rectole0000000002" style="width:134.200000pt;height:134.2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Responda ao questionário avaliação de saúde (opcional) com suas informações clínicas, aceite as condições de uso da plataforma de Telemedicina.</w:t>
      </w:r>
    </w:p>
    <w:p>
      <w:pPr>
        <w:spacing w:before="0" w:after="160" w:line="259"/>
        <w:ind w:right="400" w:left="284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400" w:left="284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Consulta Sem Fila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Telemedicina, manterá uma equipe médica e operacional,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24 horas por dia e 7 dias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 semana, com atendimento ininterrupto através de uma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CENTRAL DE REGULAÇÃO 0800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647 1424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 podera ser acionado na plataforma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cujas chamadas serão inteiramente gravadas com a expressa concordância e autorização da CONTRATANTE.</w:t>
      </w:r>
    </w:p>
    <w:p>
      <w:pPr>
        <w:spacing w:before="0" w:after="160" w:line="259"/>
        <w:ind w:right="400" w:left="284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400" w:left="284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400" w:left="284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Este serviço contempla os atendimentos com médico regulador (clinico geral) 24 horas e 7 (sete) dias da semana por ligação 0800 647 1424. </w:t>
      </w:r>
    </w:p>
    <w:p>
      <w:pPr>
        <w:numPr>
          <w:ilvl w:val="0"/>
          <w:numId w:val="9"/>
        </w:numPr>
        <w:spacing w:before="0" w:after="160" w:line="259"/>
        <w:ind w:right="400" w:left="1004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Sem fila de espera</w:t>
      </w:r>
    </w:p>
    <w:p>
      <w:pPr>
        <w:numPr>
          <w:ilvl w:val="0"/>
          <w:numId w:val="9"/>
        </w:numPr>
        <w:spacing w:before="0" w:after="160" w:line="259"/>
        <w:ind w:right="400" w:left="1004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Mais de 90% de solução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sem a necessidade de encaminhar para médico presencial. evitando despesas desnecessárias.</w:t>
      </w:r>
    </w:p>
    <w:p>
      <w:pPr>
        <w:numPr>
          <w:ilvl w:val="0"/>
          <w:numId w:val="9"/>
        </w:numPr>
        <w:spacing w:before="0" w:after="160" w:line="259"/>
        <w:ind w:right="400" w:left="993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Paciente é sempre atendido por um médico.</w:t>
      </w:r>
    </w:p>
    <w:p>
      <w:pPr>
        <w:numPr>
          <w:ilvl w:val="0"/>
          <w:numId w:val="9"/>
        </w:numPr>
        <w:spacing w:before="0" w:after="160" w:line="259"/>
        <w:ind w:right="400" w:left="993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Sem restrição a atendimentos/consultas,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ligue sempre que precisar.</w:t>
      </w:r>
    </w:p>
    <w:p>
      <w:pPr>
        <w:spacing w:before="0" w:after="160" w:line="259"/>
        <w:ind w:right="400" w:left="993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40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2520" w:dyaOrig="3845">
          <v:rect xmlns:o="urn:schemas-microsoft-com:office:office" xmlns:v="urn:schemas-microsoft-com:vml" id="rectole0000000003" style="width:126.000000pt;height:192.2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Click no botão Atendimento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libere audio e video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conforme print abaixo</w:t>
      </w:r>
    </w:p>
    <w:p>
      <w:pPr>
        <w:spacing w:before="0" w:after="160" w:line="259"/>
        <w:ind w:right="400" w:left="284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400" w:left="284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 casos que não podem ser resolvidos por telefone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, sera agendada consulta por videochamada Telemedicina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dentro de até 2 horas.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Horario de atendimento da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videochamada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Telemedicina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dias de semana das 07:00hs as 20:00hs e finais de semana e feriados das 08:00hs as 18:00hs.</w:t>
      </w:r>
    </w:p>
    <w:p>
      <w:pPr>
        <w:spacing w:before="0" w:after="0" w:line="259"/>
        <w:ind w:right="400" w:left="284" w:firstLine="0"/>
        <w:jc w:val="left"/>
        <w:rPr>
          <w:rFonts w:ascii="Arial" w:hAnsi="Arial" w:cs="Arial" w:eastAsia="Arial"/>
          <w:b/>
          <w:color w:val="0070C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70C0"/>
          <w:spacing w:val="0"/>
          <w:position w:val="0"/>
          <w:sz w:val="22"/>
          <w:shd w:fill="auto" w:val="clear"/>
        </w:rPr>
        <w:t xml:space="preserve">Consultas por Telemedicina (videochamada)</w:t>
      </w:r>
    </w:p>
    <w:p>
      <w:pPr>
        <w:spacing w:before="0" w:after="160" w:line="259"/>
        <w:ind w:right="400" w:left="284" w:firstLine="0"/>
        <w:jc w:val="left"/>
        <w:rPr>
          <w:rFonts w:ascii="Arial" w:hAnsi="Arial" w:cs="Arial" w:eastAsia="Arial"/>
          <w:color w:val="FFFFFF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Neste caso acesse a plataforma de preferência 5 minutos antes do horario agendado, clicar no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botão atendimento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(na plataforma),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libere a camera e audio, autorize a LGP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 aguarde, que no horário marcado o médico irá lhe atender.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Clicar no botão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Estou pronto(a) para iniciar o atendimento.</w:t>
      </w:r>
      <w:r>
        <w:rPr>
          <w:rFonts w:ascii="Arial" w:hAnsi="Arial" w:cs="Arial" w:eastAsia="Arial"/>
          <w:color w:val="FFFFFF"/>
          <w:spacing w:val="0"/>
          <w:position w:val="0"/>
          <w:sz w:val="28"/>
          <w:shd w:fill="auto" w:val="clear"/>
        </w:rPr>
        <w:t xml:space="preserve">                                              </w:t>
      </w:r>
    </w:p>
    <w:p>
      <w:pPr>
        <w:spacing w:before="0" w:after="88" w:line="240"/>
        <w:ind w:right="400" w:left="284" w:firstLine="0"/>
        <w:jc w:val="both"/>
        <w:rPr>
          <w:rFonts w:ascii="Arial" w:hAnsi="Arial" w:cs="Arial" w:eastAsia="Arial"/>
          <w:color w:val="FFFFFF"/>
          <w:spacing w:val="4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8"/>
          <w:shd w:fill="auto" w:val="clear"/>
        </w:rPr>
        <w:t xml:space="preserve">                                               </w:t>
      </w:r>
      <w:r>
        <w:rPr>
          <w:rFonts w:ascii="Calibri" w:hAnsi="Calibri" w:cs="Calibri" w:eastAsia="Calibri"/>
          <w:color w:val="FFFFFF"/>
          <w:spacing w:val="0"/>
          <w:position w:val="0"/>
          <w:sz w:val="28"/>
          <w:shd w:fill="auto" w:val="clear"/>
        </w:rPr>
        <w:t xml:space="preserve">  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embeddings/oleObject0.bin" Id="docRId0" Type="http://schemas.openxmlformats.org/officeDocument/2006/relationships/oleObject" /><Relationship Target="styles.xml" Id="docRId10" Type="http://schemas.openxmlformats.org/officeDocument/2006/relationships/styles" /><Relationship TargetMode="External" Target="https://telemedicina.medcentersaude.com.br/" Id="docRId2" Type="http://schemas.openxmlformats.org/officeDocument/2006/relationships/hyperlink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media/image0.wmf" Id="docRId1" Type="http://schemas.openxmlformats.org/officeDocument/2006/relationships/image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