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color w:val="auto"/>
          <w:sz w:val="24"/>
          <w:szCs w:val="24"/>
          <w:lang w:val="es-ES"/>
        </w:rPr>
        <w:id w:val="-1990625064"/>
        <w:docPartObj>
          <w:docPartGallery w:val="Table of Contents"/>
          <w:docPartUnique/>
        </w:docPartObj>
      </w:sdtPr>
      <w:sdtEndPr>
        <w:rPr>
          <w:b/>
          <w:bCs/>
        </w:rPr>
      </w:sdtEndPr>
      <w:sdtContent>
        <w:p w14:paraId="575A862E" w14:textId="471D7BC9" w:rsidR="00D40563" w:rsidRDefault="00D40563">
          <w:pPr>
            <w:pStyle w:val="TtuloTDC"/>
          </w:pPr>
          <w:r>
            <w:rPr>
              <w:lang w:val="es-ES"/>
            </w:rPr>
            <w:t>Contenido</w:t>
          </w:r>
        </w:p>
        <w:p w14:paraId="4751982C" w14:textId="44328349" w:rsidR="00D40563" w:rsidRDefault="00D40563">
          <w:pPr>
            <w:pStyle w:val="TDC1"/>
            <w:tabs>
              <w:tab w:val="right" w:leader="dot" w:pos="9350"/>
            </w:tabs>
            <w:rPr>
              <w:noProof/>
            </w:rPr>
          </w:pPr>
          <w:r>
            <w:fldChar w:fldCharType="begin"/>
          </w:r>
          <w:r>
            <w:instrText xml:space="preserve"> TOC \o "1-3" \h \z \u </w:instrText>
          </w:r>
          <w:r>
            <w:fldChar w:fldCharType="separate"/>
          </w:r>
          <w:hyperlink w:anchor="_Toc241311758" w:history="1">
            <w:r w:rsidRPr="00A947FD">
              <w:rPr>
                <w:rStyle w:val="Hipervnculo"/>
                <w:noProof/>
              </w:rPr>
              <w:t>Capítulo 4. Pruebas</w:t>
            </w:r>
            <w:r>
              <w:rPr>
                <w:noProof/>
                <w:webHidden/>
              </w:rPr>
              <w:tab/>
            </w:r>
            <w:r>
              <w:rPr>
                <w:noProof/>
                <w:webHidden/>
              </w:rPr>
              <w:fldChar w:fldCharType="begin"/>
            </w:r>
            <w:r>
              <w:rPr>
                <w:noProof/>
                <w:webHidden/>
              </w:rPr>
              <w:instrText xml:space="preserve"> PAGEREF _Toc241311758 \h </w:instrText>
            </w:r>
            <w:r>
              <w:rPr>
                <w:noProof/>
                <w:webHidden/>
              </w:rPr>
            </w:r>
            <w:r>
              <w:rPr>
                <w:noProof/>
                <w:webHidden/>
              </w:rPr>
              <w:fldChar w:fldCharType="separate"/>
            </w:r>
            <w:r>
              <w:rPr>
                <w:noProof/>
                <w:webHidden/>
              </w:rPr>
              <w:t>1</w:t>
            </w:r>
            <w:r>
              <w:rPr>
                <w:noProof/>
                <w:webHidden/>
              </w:rPr>
              <w:fldChar w:fldCharType="end"/>
            </w:r>
          </w:hyperlink>
        </w:p>
        <w:p w14:paraId="2047A3C2" w14:textId="1098FB63" w:rsidR="00D40563" w:rsidRDefault="00D40563">
          <w:pPr>
            <w:pStyle w:val="TDC2"/>
            <w:tabs>
              <w:tab w:val="right" w:leader="dot" w:pos="9350"/>
            </w:tabs>
            <w:rPr>
              <w:noProof/>
            </w:rPr>
          </w:pPr>
          <w:hyperlink w:anchor="_Toc241311759" w:history="1">
            <w:r w:rsidRPr="00A947FD">
              <w:rPr>
                <w:rStyle w:val="Hipervnculo"/>
                <w:noProof/>
              </w:rPr>
              <w:t>Marco normativo y declaración de conformidad</w:t>
            </w:r>
            <w:r>
              <w:rPr>
                <w:noProof/>
                <w:webHidden/>
              </w:rPr>
              <w:tab/>
            </w:r>
            <w:r>
              <w:rPr>
                <w:noProof/>
                <w:webHidden/>
              </w:rPr>
              <w:fldChar w:fldCharType="begin"/>
            </w:r>
            <w:r>
              <w:rPr>
                <w:noProof/>
                <w:webHidden/>
              </w:rPr>
              <w:instrText xml:space="preserve"> PAGEREF _Toc241311759 \h </w:instrText>
            </w:r>
            <w:r>
              <w:rPr>
                <w:noProof/>
                <w:webHidden/>
              </w:rPr>
            </w:r>
            <w:r>
              <w:rPr>
                <w:noProof/>
                <w:webHidden/>
              </w:rPr>
              <w:fldChar w:fldCharType="separate"/>
            </w:r>
            <w:r>
              <w:rPr>
                <w:noProof/>
                <w:webHidden/>
              </w:rPr>
              <w:t>1</w:t>
            </w:r>
            <w:r>
              <w:rPr>
                <w:noProof/>
                <w:webHidden/>
              </w:rPr>
              <w:fldChar w:fldCharType="end"/>
            </w:r>
          </w:hyperlink>
        </w:p>
        <w:p w14:paraId="7761FFCC" w14:textId="49AF8F69" w:rsidR="00D40563" w:rsidRDefault="00D40563">
          <w:pPr>
            <w:pStyle w:val="TDC2"/>
            <w:tabs>
              <w:tab w:val="right" w:leader="dot" w:pos="9350"/>
            </w:tabs>
            <w:rPr>
              <w:noProof/>
            </w:rPr>
          </w:pPr>
          <w:hyperlink w:anchor="_Toc241311760" w:history="1">
            <w:r w:rsidRPr="00A947FD">
              <w:rPr>
                <w:rStyle w:val="Hipervnculo"/>
                <w:noProof/>
              </w:rPr>
              <w:t>Política y prácticas organizacionales de prueba</w:t>
            </w:r>
            <w:r>
              <w:rPr>
                <w:noProof/>
                <w:webHidden/>
              </w:rPr>
              <w:tab/>
            </w:r>
            <w:r>
              <w:rPr>
                <w:noProof/>
                <w:webHidden/>
              </w:rPr>
              <w:fldChar w:fldCharType="begin"/>
            </w:r>
            <w:r>
              <w:rPr>
                <w:noProof/>
                <w:webHidden/>
              </w:rPr>
              <w:instrText xml:space="preserve"> PAGEREF _Toc241311760 \h </w:instrText>
            </w:r>
            <w:r>
              <w:rPr>
                <w:noProof/>
                <w:webHidden/>
              </w:rPr>
            </w:r>
            <w:r>
              <w:rPr>
                <w:noProof/>
                <w:webHidden/>
              </w:rPr>
              <w:fldChar w:fldCharType="separate"/>
            </w:r>
            <w:r>
              <w:rPr>
                <w:noProof/>
                <w:webHidden/>
              </w:rPr>
              <w:t>3</w:t>
            </w:r>
            <w:r>
              <w:rPr>
                <w:noProof/>
                <w:webHidden/>
              </w:rPr>
              <w:fldChar w:fldCharType="end"/>
            </w:r>
          </w:hyperlink>
        </w:p>
        <w:p w14:paraId="059F2967" w14:textId="5C92AC68" w:rsidR="00D40563" w:rsidRDefault="00D40563">
          <w:pPr>
            <w:pStyle w:val="TDC3"/>
            <w:tabs>
              <w:tab w:val="right" w:leader="dot" w:pos="9350"/>
            </w:tabs>
            <w:rPr>
              <w:noProof/>
            </w:rPr>
          </w:pPr>
          <w:hyperlink w:anchor="_Toc241311761" w:history="1">
            <w:r w:rsidRPr="00A947FD">
              <w:rPr>
                <w:rStyle w:val="Hipervnculo"/>
                <w:noProof/>
              </w:rPr>
              <w:t>Objetivos</w:t>
            </w:r>
            <w:r>
              <w:rPr>
                <w:noProof/>
                <w:webHidden/>
              </w:rPr>
              <w:tab/>
            </w:r>
            <w:r>
              <w:rPr>
                <w:noProof/>
                <w:webHidden/>
              </w:rPr>
              <w:fldChar w:fldCharType="begin"/>
            </w:r>
            <w:r>
              <w:rPr>
                <w:noProof/>
                <w:webHidden/>
              </w:rPr>
              <w:instrText xml:space="preserve"> PAGEREF _Toc241311761 \h </w:instrText>
            </w:r>
            <w:r>
              <w:rPr>
                <w:noProof/>
                <w:webHidden/>
              </w:rPr>
            </w:r>
            <w:r>
              <w:rPr>
                <w:noProof/>
                <w:webHidden/>
              </w:rPr>
              <w:fldChar w:fldCharType="separate"/>
            </w:r>
            <w:r>
              <w:rPr>
                <w:noProof/>
                <w:webHidden/>
              </w:rPr>
              <w:t>3</w:t>
            </w:r>
            <w:r>
              <w:rPr>
                <w:noProof/>
                <w:webHidden/>
              </w:rPr>
              <w:fldChar w:fldCharType="end"/>
            </w:r>
          </w:hyperlink>
        </w:p>
        <w:p w14:paraId="4604044C" w14:textId="793A82E1" w:rsidR="00D40563" w:rsidRDefault="00D40563">
          <w:pPr>
            <w:pStyle w:val="TDC3"/>
            <w:tabs>
              <w:tab w:val="right" w:leader="dot" w:pos="9350"/>
            </w:tabs>
            <w:rPr>
              <w:noProof/>
            </w:rPr>
          </w:pPr>
          <w:hyperlink w:anchor="_Toc241311762" w:history="1">
            <w:r w:rsidRPr="00A947FD">
              <w:rPr>
                <w:rStyle w:val="Hipervnculo"/>
                <w:noProof/>
              </w:rPr>
              <w:t>Organización e independencia</w:t>
            </w:r>
            <w:r>
              <w:rPr>
                <w:noProof/>
                <w:webHidden/>
              </w:rPr>
              <w:tab/>
            </w:r>
            <w:r>
              <w:rPr>
                <w:noProof/>
                <w:webHidden/>
              </w:rPr>
              <w:fldChar w:fldCharType="begin"/>
            </w:r>
            <w:r>
              <w:rPr>
                <w:noProof/>
                <w:webHidden/>
              </w:rPr>
              <w:instrText xml:space="preserve"> PAGEREF _Toc241311762 \h </w:instrText>
            </w:r>
            <w:r>
              <w:rPr>
                <w:noProof/>
                <w:webHidden/>
              </w:rPr>
            </w:r>
            <w:r>
              <w:rPr>
                <w:noProof/>
                <w:webHidden/>
              </w:rPr>
              <w:fldChar w:fldCharType="separate"/>
            </w:r>
            <w:r>
              <w:rPr>
                <w:noProof/>
                <w:webHidden/>
              </w:rPr>
              <w:t>4</w:t>
            </w:r>
            <w:r>
              <w:rPr>
                <w:noProof/>
                <w:webHidden/>
              </w:rPr>
              <w:fldChar w:fldCharType="end"/>
            </w:r>
          </w:hyperlink>
        </w:p>
        <w:p w14:paraId="2325B413" w14:textId="4782E724" w:rsidR="00D40563" w:rsidRDefault="00D40563">
          <w:pPr>
            <w:pStyle w:val="TDC3"/>
            <w:tabs>
              <w:tab w:val="right" w:leader="dot" w:pos="9350"/>
            </w:tabs>
            <w:rPr>
              <w:noProof/>
            </w:rPr>
          </w:pPr>
          <w:hyperlink w:anchor="_Toc241311763" w:history="1">
            <w:r w:rsidRPr="00A947FD">
              <w:rPr>
                <w:rStyle w:val="Hipervnculo"/>
                <w:noProof/>
              </w:rPr>
              <w:t>Niveles y tipos de prueba</w:t>
            </w:r>
            <w:r>
              <w:rPr>
                <w:noProof/>
                <w:webHidden/>
              </w:rPr>
              <w:tab/>
            </w:r>
            <w:r>
              <w:rPr>
                <w:noProof/>
                <w:webHidden/>
              </w:rPr>
              <w:fldChar w:fldCharType="begin"/>
            </w:r>
            <w:r>
              <w:rPr>
                <w:noProof/>
                <w:webHidden/>
              </w:rPr>
              <w:instrText xml:space="preserve"> PAGEREF _Toc241311763 \h </w:instrText>
            </w:r>
            <w:r>
              <w:rPr>
                <w:noProof/>
                <w:webHidden/>
              </w:rPr>
            </w:r>
            <w:r>
              <w:rPr>
                <w:noProof/>
                <w:webHidden/>
              </w:rPr>
              <w:fldChar w:fldCharType="separate"/>
            </w:r>
            <w:r>
              <w:rPr>
                <w:noProof/>
                <w:webHidden/>
              </w:rPr>
              <w:t>4</w:t>
            </w:r>
            <w:r>
              <w:rPr>
                <w:noProof/>
                <w:webHidden/>
              </w:rPr>
              <w:fldChar w:fldCharType="end"/>
            </w:r>
          </w:hyperlink>
        </w:p>
        <w:p w14:paraId="7879F5EB" w14:textId="4B08FA84" w:rsidR="00D40563" w:rsidRDefault="00D40563">
          <w:pPr>
            <w:pStyle w:val="TDC3"/>
            <w:tabs>
              <w:tab w:val="right" w:leader="dot" w:pos="9350"/>
            </w:tabs>
            <w:rPr>
              <w:noProof/>
            </w:rPr>
          </w:pPr>
          <w:hyperlink w:anchor="_Toc241311764" w:history="1">
            <w:r w:rsidRPr="00A947FD">
              <w:rPr>
                <w:rStyle w:val="Hipervnculo"/>
                <w:noProof/>
              </w:rPr>
              <w:t>Técnicas de diseño</w:t>
            </w:r>
            <w:r>
              <w:rPr>
                <w:noProof/>
                <w:webHidden/>
              </w:rPr>
              <w:tab/>
            </w:r>
            <w:r>
              <w:rPr>
                <w:noProof/>
                <w:webHidden/>
              </w:rPr>
              <w:fldChar w:fldCharType="begin"/>
            </w:r>
            <w:r>
              <w:rPr>
                <w:noProof/>
                <w:webHidden/>
              </w:rPr>
              <w:instrText xml:space="preserve"> PAGEREF _Toc241311764 \h </w:instrText>
            </w:r>
            <w:r>
              <w:rPr>
                <w:noProof/>
                <w:webHidden/>
              </w:rPr>
            </w:r>
            <w:r>
              <w:rPr>
                <w:noProof/>
                <w:webHidden/>
              </w:rPr>
              <w:fldChar w:fldCharType="separate"/>
            </w:r>
            <w:r>
              <w:rPr>
                <w:noProof/>
                <w:webHidden/>
              </w:rPr>
              <w:t>5</w:t>
            </w:r>
            <w:r>
              <w:rPr>
                <w:noProof/>
                <w:webHidden/>
              </w:rPr>
              <w:fldChar w:fldCharType="end"/>
            </w:r>
          </w:hyperlink>
        </w:p>
        <w:p w14:paraId="79DC4156" w14:textId="5D33F3CE" w:rsidR="00D40563" w:rsidRDefault="00D40563">
          <w:pPr>
            <w:pStyle w:val="TDC3"/>
            <w:tabs>
              <w:tab w:val="right" w:leader="dot" w:pos="9350"/>
            </w:tabs>
            <w:rPr>
              <w:noProof/>
            </w:rPr>
          </w:pPr>
          <w:hyperlink w:anchor="_Toc241311765" w:history="1">
            <w:r w:rsidRPr="00A947FD">
              <w:rPr>
                <w:rStyle w:val="Hipervnculo"/>
                <w:noProof/>
              </w:rPr>
              <w:t>Datos y entorno de prueba</w:t>
            </w:r>
            <w:r>
              <w:rPr>
                <w:noProof/>
                <w:webHidden/>
              </w:rPr>
              <w:tab/>
            </w:r>
            <w:r>
              <w:rPr>
                <w:noProof/>
                <w:webHidden/>
              </w:rPr>
              <w:fldChar w:fldCharType="begin"/>
            </w:r>
            <w:r>
              <w:rPr>
                <w:noProof/>
                <w:webHidden/>
              </w:rPr>
              <w:instrText xml:space="preserve"> PAGEREF _Toc241311765 \h </w:instrText>
            </w:r>
            <w:r>
              <w:rPr>
                <w:noProof/>
                <w:webHidden/>
              </w:rPr>
            </w:r>
            <w:r>
              <w:rPr>
                <w:noProof/>
                <w:webHidden/>
              </w:rPr>
              <w:fldChar w:fldCharType="separate"/>
            </w:r>
            <w:r>
              <w:rPr>
                <w:noProof/>
                <w:webHidden/>
              </w:rPr>
              <w:t>6</w:t>
            </w:r>
            <w:r>
              <w:rPr>
                <w:noProof/>
                <w:webHidden/>
              </w:rPr>
              <w:fldChar w:fldCharType="end"/>
            </w:r>
          </w:hyperlink>
        </w:p>
        <w:p w14:paraId="11C381F2" w14:textId="50F8CE6F" w:rsidR="00D40563" w:rsidRDefault="00D40563">
          <w:pPr>
            <w:pStyle w:val="TDC2"/>
            <w:tabs>
              <w:tab w:val="right" w:leader="dot" w:pos="9350"/>
            </w:tabs>
            <w:rPr>
              <w:noProof/>
            </w:rPr>
          </w:pPr>
          <w:hyperlink w:anchor="_Toc241311766" w:history="1">
            <w:r w:rsidRPr="00A947FD">
              <w:rPr>
                <w:rStyle w:val="Hipervnculo"/>
                <w:noProof/>
              </w:rPr>
              <w:t>Plan de pruebas</w:t>
            </w:r>
            <w:r>
              <w:rPr>
                <w:noProof/>
                <w:webHidden/>
              </w:rPr>
              <w:tab/>
            </w:r>
            <w:r>
              <w:rPr>
                <w:noProof/>
                <w:webHidden/>
              </w:rPr>
              <w:fldChar w:fldCharType="begin"/>
            </w:r>
            <w:r>
              <w:rPr>
                <w:noProof/>
                <w:webHidden/>
              </w:rPr>
              <w:instrText xml:space="preserve"> PAGEREF _Toc241311766 \h </w:instrText>
            </w:r>
            <w:r>
              <w:rPr>
                <w:noProof/>
                <w:webHidden/>
              </w:rPr>
            </w:r>
            <w:r>
              <w:rPr>
                <w:noProof/>
                <w:webHidden/>
              </w:rPr>
              <w:fldChar w:fldCharType="separate"/>
            </w:r>
            <w:r>
              <w:rPr>
                <w:noProof/>
                <w:webHidden/>
              </w:rPr>
              <w:t>6</w:t>
            </w:r>
            <w:r>
              <w:rPr>
                <w:noProof/>
                <w:webHidden/>
              </w:rPr>
              <w:fldChar w:fldCharType="end"/>
            </w:r>
          </w:hyperlink>
        </w:p>
        <w:p w14:paraId="145CE494" w14:textId="4DD42212" w:rsidR="00D40563" w:rsidRDefault="00D40563">
          <w:pPr>
            <w:pStyle w:val="TDC3"/>
            <w:tabs>
              <w:tab w:val="right" w:leader="dot" w:pos="9350"/>
            </w:tabs>
            <w:rPr>
              <w:noProof/>
            </w:rPr>
          </w:pPr>
          <w:hyperlink w:anchor="_Toc241311767" w:history="1">
            <w:r w:rsidRPr="00A947FD">
              <w:rPr>
                <w:rStyle w:val="Hipervnculo"/>
                <w:noProof/>
              </w:rPr>
              <w:t>Gestión basada en riesgo</w:t>
            </w:r>
            <w:r>
              <w:rPr>
                <w:noProof/>
                <w:webHidden/>
              </w:rPr>
              <w:tab/>
            </w:r>
            <w:r>
              <w:rPr>
                <w:noProof/>
                <w:webHidden/>
              </w:rPr>
              <w:fldChar w:fldCharType="begin"/>
            </w:r>
            <w:r>
              <w:rPr>
                <w:noProof/>
                <w:webHidden/>
              </w:rPr>
              <w:instrText xml:space="preserve"> PAGEREF _Toc241311767 \h </w:instrText>
            </w:r>
            <w:r>
              <w:rPr>
                <w:noProof/>
                <w:webHidden/>
              </w:rPr>
            </w:r>
            <w:r>
              <w:rPr>
                <w:noProof/>
                <w:webHidden/>
              </w:rPr>
              <w:fldChar w:fldCharType="separate"/>
            </w:r>
            <w:r>
              <w:rPr>
                <w:noProof/>
                <w:webHidden/>
              </w:rPr>
              <w:t>6</w:t>
            </w:r>
            <w:r>
              <w:rPr>
                <w:noProof/>
                <w:webHidden/>
              </w:rPr>
              <w:fldChar w:fldCharType="end"/>
            </w:r>
          </w:hyperlink>
        </w:p>
        <w:p w14:paraId="4AB9B611" w14:textId="5759D014" w:rsidR="00D40563" w:rsidRDefault="00D40563">
          <w:pPr>
            <w:pStyle w:val="TDC3"/>
            <w:tabs>
              <w:tab w:val="right" w:leader="dot" w:pos="9350"/>
            </w:tabs>
            <w:rPr>
              <w:noProof/>
            </w:rPr>
          </w:pPr>
          <w:hyperlink w:anchor="_Toc241311768" w:history="1">
            <w:r w:rsidRPr="00A947FD">
              <w:rPr>
                <w:rStyle w:val="Hipervnculo"/>
                <w:noProof/>
              </w:rPr>
              <w:t>Actividades</w:t>
            </w:r>
            <w:r>
              <w:rPr>
                <w:noProof/>
                <w:webHidden/>
              </w:rPr>
              <w:tab/>
            </w:r>
            <w:r>
              <w:rPr>
                <w:noProof/>
                <w:webHidden/>
              </w:rPr>
              <w:fldChar w:fldCharType="begin"/>
            </w:r>
            <w:r>
              <w:rPr>
                <w:noProof/>
                <w:webHidden/>
              </w:rPr>
              <w:instrText xml:space="preserve"> PAGEREF _Toc241311768 \h </w:instrText>
            </w:r>
            <w:r>
              <w:rPr>
                <w:noProof/>
                <w:webHidden/>
              </w:rPr>
            </w:r>
            <w:r>
              <w:rPr>
                <w:noProof/>
                <w:webHidden/>
              </w:rPr>
              <w:fldChar w:fldCharType="separate"/>
            </w:r>
            <w:r>
              <w:rPr>
                <w:noProof/>
                <w:webHidden/>
              </w:rPr>
              <w:t>7</w:t>
            </w:r>
            <w:r>
              <w:rPr>
                <w:noProof/>
                <w:webHidden/>
              </w:rPr>
              <w:fldChar w:fldCharType="end"/>
            </w:r>
          </w:hyperlink>
        </w:p>
        <w:p w14:paraId="518A7BC6" w14:textId="6033AA6D" w:rsidR="00D40563" w:rsidRDefault="00D40563">
          <w:pPr>
            <w:pStyle w:val="TDC2"/>
            <w:tabs>
              <w:tab w:val="right" w:leader="dot" w:pos="9350"/>
            </w:tabs>
            <w:rPr>
              <w:noProof/>
            </w:rPr>
          </w:pPr>
          <w:hyperlink w:anchor="_Toc241311769" w:history="1">
            <w:r w:rsidRPr="00A947FD">
              <w:rPr>
                <w:rStyle w:val="Hipervnculo"/>
                <w:noProof/>
              </w:rPr>
              <w:t>Diseño y especificación de las pruebas</w:t>
            </w:r>
            <w:r>
              <w:rPr>
                <w:noProof/>
                <w:webHidden/>
              </w:rPr>
              <w:tab/>
            </w:r>
            <w:r>
              <w:rPr>
                <w:noProof/>
                <w:webHidden/>
              </w:rPr>
              <w:fldChar w:fldCharType="begin"/>
            </w:r>
            <w:r>
              <w:rPr>
                <w:noProof/>
                <w:webHidden/>
              </w:rPr>
              <w:instrText xml:space="preserve"> PAGEREF _Toc241311769 \h </w:instrText>
            </w:r>
            <w:r>
              <w:rPr>
                <w:noProof/>
                <w:webHidden/>
              </w:rPr>
            </w:r>
            <w:r>
              <w:rPr>
                <w:noProof/>
                <w:webHidden/>
              </w:rPr>
              <w:fldChar w:fldCharType="separate"/>
            </w:r>
            <w:r>
              <w:rPr>
                <w:noProof/>
                <w:webHidden/>
              </w:rPr>
              <w:t>8</w:t>
            </w:r>
            <w:r>
              <w:rPr>
                <w:noProof/>
                <w:webHidden/>
              </w:rPr>
              <w:fldChar w:fldCharType="end"/>
            </w:r>
          </w:hyperlink>
        </w:p>
        <w:p w14:paraId="48BB2D5A" w14:textId="4CCFA6D7" w:rsidR="00D40563" w:rsidRDefault="00D40563">
          <w:pPr>
            <w:pStyle w:val="TDC3"/>
            <w:tabs>
              <w:tab w:val="right" w:leader="dot" w:pos="9350"/>
            </w:tabs>
            <w:rPr>
              <w:noProof/>
            </w:rPr>
          </w:pPr>
          <w:hyperlink w:anchor="_Toc241311770" w:history="1">
            <w:r w:rsidRPr="00A947FD">
              <w:rPr>
                <w:rStyle w:val="Hipervnculo"/>
                <w:noProof/>
              </w:rPr>
              <w:t>Modelos de prueba</w:t>
            </w:r>
            <w:r>
              <w:rPr>
                <w:noProof/>
                <w:webHidden/>
              </w:rPr>
              <w:tab/>
            </w:r>
            <w:r>
              <w:rPr>
                <w:noProof/>
                <w:webHidden/>
              </w:rPr>
              <w:fldChar w:fldCharType="begin"/>
            </w:r>
            <w:r>
              <w:rPr>
                <w:noProof/>
                <w:webHidden/>
              </w:rPr>
              <w:instrText xml:space="preserve"> PAGEREF _Toc241311770 \h </w:instrText>
            </w:r>
            <w:r>
              <w:rPr>
                <w:noProof/>
                <w:webHidden/>
              </w:rPr>
            </w:r>
            <w:r>
              <w:rPr>
                <w:noProof/>
                <w:webHidden/>
              </w:rPr>
              <w:fldChar w:fldCharType="separate"/>
            </w:r>
            <w:r>
              <w:rPr>
                <w:noProof/>
                <w:webHidden/>
              </w:rPr>
              <w:t>8</w:t>
            </w:r>
            <w:r>
              <w:rPr>
                <w:noProof/>
                <w:webHidden/>
              </w:rPr>
              <w:fldChar w:fldCharType="end"/>
            </w:r>
          </w:hyperlink>
        </w:p>
        <w:p w14:paraId="4FC7A80A" w14:textId="24E3B39A" w:rsidR="00D40563" w:rsidRDefault="00D40563">
          <w:pPr>
            <w:pStyle w:val="TDC3"/>
            <w:tabs>
              <w:tab w:val="right" w:leader="dot" w:pos="9350"/>
            </w:tabs>
            <w:rPr>
              <w:noProof/>
            </w:rPr>
          </w:pPr>
          <w:hyperlink w:anchor="_Toc241311771" w:history="1">
            <w:r w:rsidRPr="00A947FD">
              <w:rPr>
                <w:rStyle w:val="Hipervnculo"/>
                <w:noProof/>
              </w:rPr>
              <w:t>Casos de prueba</w:t>
            </w:r>
            <w:r>
              <w:rPr>
                <w:noProof/>
                <w:webHidden/>
              </w:rPr>
              <w:tab/>
            </w:r>
            <w:r>
              <w:rPr>
                <w:noProof/>
                <w:webHidden/>
              </w:rPr>
              <w:fldChar w:fldCharType="begin"/>
            </w:r>
            <w:r>
              <w:rPr>
                <w:noProof/>
                <w:webHidden/>
              </w:rPr>
              <w:instrText xml:space="preserve"> PAGEREF _Toc241311771 \h </w:instrText>
            </w:r>
            <w:r>
              <w:rPr>
                <w:noProof/>
                <w:webHidden/>
              </w:rPr>
            </w:r>
            <w:r>
              <w:rPr>
                <w:noProof/>
                <w:webHidden/>
              </w:rPr>
              <w:fldChar w:fldCharType="separate"/>
            </w:r>
            <w:r>
              <w:rPr>
                <w:noProof/>
                <w:webHidden/>
              </w:rPr>
              <w:t>9</w:t>
            </w:r>
            <w:r>
              <w:rPr>
                <w:noProof/>
                <w:webHidden/>
              </w:rPr>
              <w:fldChar w:fldCharType="end"/>
            </w:r>
          </w:hyperlink>
        </w:p>
        <w:p w14:paraId="39867960" w14:textId="671BC551" w:rsidR="00D40563" w:rsidRDefault="00D40563">
          <w:pPr>
            <w:pStyle w:val="TDC3"/>
            <w:tabs>
              <w:tab w:val="right" w:leader="dot" w:pos="9350"/>
            </w:tabs>
            <w:rPr>
              <w:noProof/>
            </w:rPr>
          </w:pPr>
          <w:hyperlink w:anchor="_Toc241311772" w:history="1">
            <w:r w:rsidRPr="00A947FD">
              <w:rPr>
                <w:rStyle w:val="Hipervnculo"/>
                <w:noProof/>
              </w:rPr>
              <w:t>Trazabilidad hacia los casos de uso</w:t>
            </w:r>
            <w:r>
              <w:rPr>
                <w:noProof/>
                <w:webHidden/>
              </w:rPr>
              <w:tab/>
            </w:r>
            <w:r>
              <w:rPr>
                <w:noProof/>
                <w:webHidden/>
              </w:rPr>
              <w:fldChar w:fldCharType="begin"/>
            </w:r>
            <w:r>
              <w:rPr>
                <w:noProof/>
                <w:webHidden/>
              </w:rPr>
              <w:instrText xml:space="preserve"> PAGEREF _Toc241311772 \h </w:instrText>
            </w:r>
            <w:r>
              <w:rPr>
                <w:noProof/>
                <w:webHidden/>
              </w:rPr>
            </w:r>
            <w:r>
              <w:rPr>
                <w:noProof/>
                <w:webHidden/>
              </w:rPr>
              <w:fldChar w:fldCharType="separate"/>
            </w:r>
            <w:r>
              <w:rPr>
                <w:noProof/>
                <w:webHidden/>
              </w:rPr>
              <w:t>10</w:t>
            </w:r>
            <w:r>
              <w:rPr>
                <w:noProof/>
                <w:webHidden/>
              </w:rPr>
              <w:fldChar w:fldCharType="end"/>
            </w:r>
          </w:hyperlink>
        </w:p>
        <w:p w14:paraId="76EB275F" w14:textId="1B253F4A" w:rsidR="00D40563" w:rsidRDefault="00D40563">
          <w:pPr>
            <w:pStyle w:val="TDC3"/>
            <w:tabs>
              <w:tab w:val="right" w:leader="dot" w:pos="9350"/>
            </w:tabs>
            <w:rPr>
              <w:noProof/>
            </w:rPr>
          </w:pPr>
          <w:hyperlink w:anchor="_Toc241311773" w:history="1">
            <w:r w:rsidRPr="00A947FD">
              <w:rPr>
                <w:rStyle w:val="Hipervnculo"/>
                <w:noProof/>
              </w:rPr>
              <w:t>Procedimientos de prueba</w:t>
            </w:r>
            <w:r>
              <w:rPr>
                <w:noProof/>
                <w:webHidden/>
              </w:rPr>
              <w:tab/>
            </w:r>
            <w:r>
              <w:rPr>
                <w:noProof/>
                <w:webHidden/>
              </w:rPr>
              <w:fldChar w:fldCharType="begin"/>
            </w:r>
            <w:r>
              <w:rPr>
                <w:noProof/>
                <w:webHidden/>
              </w:rPr>
              <w:instrText xml:space="preserve"> PAGEREF _Toc241311773 \h </w:instrText>
            </w:r>
            <w:r>
              <w:rPr>
                <w:noProof/>
                <w:webHidden/>
              </w:rPr>
            </w:r>
            <w:r>
              <w:rPr>
                <w:noProof/>
                <w:webHidden/>
              </w:rPr>
              <w:fldChar w:fldCharType="separate"/>
            </w:r>
            <w:r>
              <w:rPr>
                <w:noProof/>
                <w:webHidden/>
              </w:rPr>
              <w:t>11</w:t>
            </w:r>
            <w:r>
              <w:rPr>
                <w:noProof/>
                <w:webHidden/>
              </w:rPr>
              <w:fldChar w:fldCharType="end"/>
            </w:r>
          </w:hyperlink>
        </w:p>
        <w:p w14:paraId="36525D00" w14:textId="4C56EA44" w:rsidR="00D40563" w:rsidRDefault="00D40563">
          <w:pPr>
            <w:pStyle w:val="TDC2"/>
            <w:tabs>
              <w:tab w:val="right" w:leader="dot" w:pos="9350"/>
            </w:tabs>
            <w:rPr>
              <w:noProof/>
            </w:rPr>
          </w:pPr>
          <w:hyperlink w:anchor="_Toc241311774" w:history="1">
            <w:r w:rsidRPr="00A947FD">
              <w:rPr>
                <w:rStyle w:val="Hipervnculo"/>
                <w:noProof/>
              </w:rPr>
              <w:t>Herramientas de prueba</w:t>
            </w:r>
            <w:r>
              <w:rPr>
                <w:noProof/>
                <w:webHidden/>
              </w:rPr>
              <w:tab/>
            </w:r>
            <w:r>
              <w:rPr>
                <w:noProof/>
                <w:webHidden/>
              </w:rPr>
              <w:fldChar w:fldCharType="begin"/>
            </w:r>
            <w:r>
              <w:rPr>
                <w:noProof/>
                <w:webHidden/>
              </w:rPr>
              <w:instrText xml:space="preserve"> PAGEREF _Toc241311774 \h </w:instrText>
            </w:r>
            <w:r>
              <w:rPr>
                <w:noProof/>
                <w:webHidden/>
              </w:rPr>
            </w:r>
            <w:r>
              <w:rPr>
                <w:noProof/>
                <w:webHidden/>
              </w:rPr>
              <w:fldChar w:fldCharType="separate"/>
            </w:r>
            <w:r>
              <w:rPr>
                <w:noProof/>
                <w:webHidden/>
              </w:rPr>
              <w:t>11</w:t>
            </w:r>
            <w:r>
              <w:rPr>
                <w:noProof/>
                <w:webHidden/>
              </w:rPr>
              <w:fldChar w:fldCharType="end"/>
            </w:r>
          </w:hyperlink>
        </w:p>
        <w:p w14:paraId="10C69BA6" w14:textId="0DFF0D8D" w:rsidR="00D40563" w:rsidRDefault="00D40563">
          <w:pPr>
            <w:pStyle w:val="TDC2"/>
            <w:tabs>
              <w:tab w:val="right" w:leader="dot" w:pos="9350"/>
            </w:tabs>
            <w:rPr>
              <w:noProof/>
            </w:rPr>
          </w:pPr>
          <w:hyperlink w:anchor="_Toc241311775" w:history="1">
            <w:r w:rsidRPr="00A947FD">
              <w:rPr>
                <w:rStyle w:val="Hipervnculo"/>
                <w:noProof/>
              </w:rPr>
              <w:t>Ejecución y resultados</w:t>
            </w:r>
            <w:r>
              <w:rPr>
                <w:noProof/>
                <w:webHidden/>
              </w:rPr>
              <w:tab/>
            </w:r>
            <w:r>
              <w:rPr>
                <w:noProof/>
                <w:webHidden/>
              </w:rPr>
              <w:fldChar w:fldCharType="begin"/>
            </w:r>
            <w:r>
              <w:rPr>
                <w:noProof/>
                <w:webHidden/>
              </w:rPr>
              <w:instrText xml:space="preserve"> PAGEREF _Toc241311775 \h </w:instrText>
            </w:r>
            <w:r>
              <w:rPr>
                <w:noProof/>
                <w:webHidden/>
              </w:rPr>
            </w:r>
            <w:r>
              <w:rPr>
                <w:noProof/>
                <w:webHidden/>
              </w:rPr>
              <w:fldChar w:fldCharType="separate"/>
            </w:r>
            <w:r>
              <w:rPr>
                <w:noProof/>
                <w:webHidden/>
              </w:rPr>
              <w:t>12</w:t>
            </w:r>
            <w:r>
              <w:rPr>
                <w:noProof/>
                <w:webHidden/>
              </w:rPr>
              <w:fldChar w:fldCharType="end"/>
            </w:r>
          </w:hyperlink>
        </w:p>
        <w:p w14:paraId="2E4DF032" w14:textId="7B4D8078" w:rsidR="00D40563" w:rsidRDefault="00D40563">
          <w:pPr>
            <w:pStyle w:val="TDC3"/>
            <w:tabs>
              <w:tab w:val="right" w:leader="dot" w:pos="9350"/>
            </w:tabs>
            <w:rPr>
              <w:noProof/>
            </w:rPr>
          </w:pPr>
          <w:hyperlink w:anchor="_Toc241311776" w:history="1">
            <w:r w:rsidRPr="00A947FD">
              <w:rPr>
                <w:rStyle w:val="Hipervnculo"/>
                <w:noProof/>
              </w:rPr>
              <w:t>Pruebas estáticas</w:t>
            </w:r>
            <w:r>
              <w:rPr>
                <w:noProof/>
                <w:webHidden/>
              </w:rPr>
              <w:tab/>
            </w:r>
            <w:r>
              <w:rPr>
                <w:noProof/>
                <w:webHidden/>
              </w:rPr>
              <w:fldChar w:fldCharType="begin"/>
            </w:r>
            <w:r>
              <w:rPr>
                <w:noProof/>
                <w:webHidden/>
              </w:rPr>
              <w:instrText xml:space="preserve"> PAGEREF _Toc241311776 \h </w:instrText>
            </w:r>
            <w:r>
              <w:rPr>
                <w:noProof/>
                <w:webHidden/>
              </w:rPr>
            </w:r>
            <w:r>
              <w:rPr>
                <w:noProof/>
                <w:webHidden/>
              </w:rPr>
              <w:fldChar w:fldCharType="separate"/>
            </w:r>
            <w:r>
              <w:rPr>
                <w:noProof/>
                <w:webHidden/>
              </w:rPr>
              <w:t>12</w:t>
            </w:r>
            <w:r>
              <w:rPr>
                <w:noProof/>
                <w:webHidden/>
              </w:rPr>
              <w:fldChar w:fldCharType="end"/>
            </w:r>
          </w:hyperlink>
        </w:p>
        <w:p w14:paraId="7F046D2D" w14:textId="145EA600" w:rsidR="00D40563" w:rsidRDefault="00D40563">
          <w:pPr>
            <w:pStyle w:val="TDC3"/>
            <w:tabs>
              <w:tab w:val="right" w:leader="dot" w:pos="9350"/>
            </w:tabs>
            <w:rPr>
              <w:noProof/>
            </w:rPr>
          </w:pPr>
          <w:hyperlink w:anchor="_Toc241311777" w:history="1">
            <w:r w:rsidRPr="00A947FD">
              <w:rPr>
                <w:rStyle w:val="Hipervnculo"/>
                <w:noProof/>
              </w:rPr>
              <w:t>Componente e integración</w:t>
            </w:r>
            <w:r>
              <w:rPr>
                <w:noProof/>
                <w:webHidden/>
              </w:rPr>
              <w:tab/>
            </w:r>
            <w:r>
              <w:rPr>
                <w:noProof/>
                <w:webHidden/>
              </w:rPr>
              <w:fldChar w:fldCharType="begin"/>
            </w:r>
            <w:r>
              <w:rPr>
                <w:noProof/>
                <w:webHidden/>
              </w:rPr>
              <w:instrText xml:space="preserve"> PAGEREF _Toc241311777 \h </w:instrText>
            </w:r>
            <w:r>
              <w:rPr>
                <w:noProof/>
                <w:webHidden/>
              </w:rPr>
            </w:r>
            <w:r>
              <w:rPr>
                <w:noProof/>
                <w:webHidden/>
              </w:rPr>
              <w:fldChar w:fldCharType="separate"/>
            </w:r>
            <w:r>
              <w:rPr>
                <w:noProof/>
                <w:webHidden/>
              </w:rPr>
              <w:t>13</w:t>
            </w:r>
            <w:r>
              <w:rPr>
                <w:noProof/>
                <w:webHidden/>
              </w:rPr>
              <w:fldChar w:fldCharType="end"/>
            </w:r>
          </w:hyperlink>
        </w:p>
        <w:p w14:paraId="67DD4E55" w14:textId="0A911278" w:rsidR="00D40563" w:rsidRDefault="00D40563">
          <w:pPr>
            <w:pStyle w:val="TDC3"/>
            <w:tabs>
              <w:tab w:val="right" w:leader="dot" w:pos="9350"/>
            </w:tabs>
            <w:rPr>
              <w:noProof/>
            </w:rPr>
          </w:pPr>
          <w:hyperlink w:anchor="_Toc241311778" w:history="1">
            <w:r w:rsidRPr="00A947FD">
              <w:rPr>
                <w:rStyle w:val="Hipervnculo"/>
                <w:noProof/>
              </w:rPr>
              <w:t>Sistema</w:t>
            </w:r>
            <w:r>
              <w:rPr>
                <w:noProof/>
                <w:webHidden/>
              </w:rPr>
              <w:tab/>
            </w:r>
            <w:r>
              <w:rPr>
                <w:noProof/>
                <w:webHidden/>
              </w:rPr>
              <w:fldChar w:fldCharType="begin"/>
            </w:r>
            <w:r>
              <w:rPr>
                <w:noProof/>
                <w:webHidden/>
              </w:rPr>
              <w:instrText xml:space="preserve"> PAGEREF _Toc241311778 \h </w:instrText>
            </w:r>
            <w:r>
              <w:rPr>
                <w:noProof/>
                <w:webHidden/>
              </w:rPr>
            </w:r>
            <w:r>
              <w:rPr>
                <w:noProof/>
                <w:webHidden/>
              </w:rPr>
              <w:fldChar w:fldCharType="separate"/>
            </w:r>
            <w:r>
              <w:rPr>
                <w:noProof/>
                <w:webHidden/>
              </w:rPr>
              <w:t>14</w:t>
            </w:r>
            <w:r>
              <w:rPr>
                <w:noProof/>
                <w:webHidden/>
              </w:rPr>
              <w:fldChar w:fldCharType="end"/>
            </w:r>
          </w:hyperlink>
        </w:p>
        <w:p w14:paraId="3012FDCE" w14:textId="58B08A14" w:rsidR="00D40563" w:rsidRDefault="00D40563">
          <w:pPr>
            <w:pStyle w:val="TDC3"/>
            <w:tabs>
              <w:tab w:val="right" w:leader="dot" w:pos="9350"/>
            </w:tabs>
            <w:rPr>
              <w:noProof/>
            </w:rPr>
          </w:pPr>
          <w:hyperlink w:anchor="_Toc241311779" w:history="1">
            <w:r w:rsidRPr="00A947FD">
              <w:rPr>
                <w:rStyle w:val="Hipervnculo"/>
                <w:noProof/>
              </w:rPr>
              <w:t>Instalabilidad</w:t>
            </w:r>
            <w:r>
              <w:rPr>
                <w:noProof/>
                <w:webHidden/>
              </w:rPr>
              <w:tab/>
            </w:r>
            <w:r>
              <w:rPr>
                <w:noProof/>
                <w:webHidden/>
              </w:rPr>
              <w:fldChar w:fldCharType="begin"/>
            </w:r>
            <w:r>
              <w:rPr>
                <w:noProof/>
                <w:webHidden/>
              </w:rPr>
              <w:instrText xml:space="preserve"> PAGEREF _Toc241311779 \h </w:instrText>
            </w:r>
            <w:r>
              <w:rPr>
                <w:noProof/>
                <w:webHidden/>
              </w:rPr>
            </w:r>
            <w:r>
              <w:rPr>
                <w:noProof/>
                <w:webHidden/>
              </w:rPr>
              <w:fldChar w:fldCharType="separate"/>
            </w:r>
            <w:r>
              <w:rPr>
                <w:noProof/>
                <w:webHidden/>
              </w:rPr>
              <w:t>14</w:t>
            </w:r>
            <w:r>
              <w:rPr>
                <w:noProof/>
                <w:webHidden/>
              </w:rPr>
              <w:fldChar w:fldCharType="end"/>
            </w:r>
          </w:hyperlink>
        </w:p>
        <w:p w14:paraId="639F8307" w14:textId="3AF3F08C" w:rsidR="00D40563" w:rsidRDefault="00D40563">
          <w:pPr>
            <w:pStyle w:val="TDC3"/>
            <w:tabs>
              <w:tab w:val="right" w:leader="dot" w:pos="9350"/>
            </w:tabs>
            <w:rPr>
              <w:noProof/>
            </w:rPr>
          </w:pPr>
          <w:hyperlink w:anchor="_Toc241311780" w:history="1">
            <w:r w:rsidRPr="00A947FD">
              <w:rPr>
                <w:rStyle w:val="Hipervnculo"/>
                <w:noProof/>
              </w:rPr>
              <w:t>Calidad de la respuesta agroecológica</w:t>
            </w:r>
            <w:r>
              <w:rPr>
                <w:noProof/>
                <w:webHidden/>
              </w:rPr>
              <w:tab/>
            </w:r>
            <w:r>
              <w:rPr>
                <w:noProof/>
                <w:webHidden/>
              </w:rPr>
              <w:fldChar w:fldCharType="begin"/>
            </w:r>
            <w:r>
              <w:rPr>
                <w:noProof/>
                <w:webHidden/>
              </w:rPr>
              <w:instrText xml:space="preserve"> PAGEREF _Toc241311780 \h </w:instrText>
            </w:r>
            <w:r>
              <w:rPr>
                <w:noProof/>
                <w:webHidden/>
              </w:rPr>
            </w:r>
            <w:r>
              <w:rPr>
                <w:noProof/>
                <w:webHidden/>
              </w:rPr>
              <w:fldChar w:fldCharType="separate"/>
            </w:r>
            <w:r>
              <w:rPr>
                <w:noProof/>
                <w:webHidden/>
              </w:rPr>
              <w:t>14</w:t>
            </w:r>
            <w:r>
              <w:rPr>
                <w:noProof/>
                <w:webHidden/>
              </w:rPr>
              <w:fldChar w:fldCharType="end"/>
            </w:r>
          </w:hyperlink>
        </w:p>
        <w:p w14:paraId="79729069" w14:textId="6C64E6EC" w:rsidR="00D40563" w:rsidRDefault="00D40563">
          <w:pPr>
            <w:pStyle w:val="TDC3"/>
            <w:tabs>
              <w:tab w:val="right" w:leader="dot" w:pos="9350"/>
            </w:tabs>
            <w:rPr>
              <w:noProof/>
            </w:rPr>
          </w:pPr>
          <w:hyperlink w:anchor="_Toc241311781" w:history="1">
            <w:r w:rsidRPr="00A947FD">
              <w:rPr>
                <w:rStyle w:val="Hipervnculo"/>
                <w:noProof/>
              </w:rPr>
              <w:t>Aceptación</w:t>
            </w:r>
            <w:r>
              <w:rPr>
                <w:noProof/>
                <w:webHidden/>
              </w:rPr>
              <w:tab/>
            </w:r>
            <w:r>
              <w:rPr>
                <w:noProof/>
                <w:webHidden/>
              </w:rPr>
              <w:fldChar w:fldCharType="begin"/>
            </w:r>
            <w:r>
              <w:rPr>
                <w:noProof/>
                <w:webHidden/>
              </w:rPr>
              <w:instrText xml:space="preserve"> PAGEREF _Toc241311781 \h </w:instrText>
            </w:r>
            <w:r>
              <w:rPr>
                <w:noProof/>
                <w:webHidden/>
              </w:rPr>
            </w:r>
            <w:r>
              <w:rPr>
                <w:noProof/>
                <w:webHidden/>
              </w:rPr>
              <w:fldChar w:fldCharType="separate"/>
            </w:r>
            <w:r>
              <w:rPr>
                <w:noProof/>
                <w:webHidden/>
              </w:rPr>
              <w:t>19</w:t>
            </w:r>
            <w:r>
              <w:rPr>
                <w:noProof/>
                <w:webHidden/>
              </w:rPr>
              <w:fldChar w:fldCharType="end"/>
            </w:r>
          </w:hyperlink>
        </w:p>
        <w:p w14:paraId="3B1B096D" w14:textId="5B77B4DE" w:rsidR="00D40563" w:rsidRDefault="00D40563">
          <w:pPr>
            <w:pStyle w:val="TDC2"/>
            <w:tabs>
              <w:tab w:val="right" w:leader="dot" w:pos="9350"/>
            </w:tabs>
            <w:rPr>
              <w:noProof/>
            </w:rPr>
          </w:pPr>
          <w:hyperlink w:anchor="_Toc241311782" w:history="1">
            <w:r w:rsidRPr="00A947FD">
              <w:rPr>
                <w:rStyle w:val="Hipervnculo"/>
                <w:noProof/>
              </w:rPr>
              <w:t>Gestión de incidencias</w:t>
            </w:r>
            <w:r>
              <w:rPr>
                <w:noProof/>
                <w:webHidden/>
              </w:rPr>
              <w:tab/>
            </w:r>
            <w:r>
              <w:rPr>
                <w:noProof/>
                <w:webHidden/>
              </w:rPr>
              <w:fldChar w:fldCharType="begin"/>
            </w:r>
            <w:r>
              <w:rPr>
                <w:noProof/>
                <w:webHidden/>
              </w:rPr>
              <w:instrText xml:space="preserve"> PAGEREF _Toc241311782 \h </w:instrText>
            </w:r>
            <w:r>
              <w:rPr>
                <w:noProof/>
                <w:webHidden/>
              </w:rPr>
            </w:r>
            <w:r>
              <w:rPr>
                <w:noProof/>
                <w:webHidden/>
              </w:rPr>
              <w:fldChar w:fldCharType="separate"/>
            </w:r>
            <w:r>
              <w:rPr>
                <w:noProof/>
                <w:webHidden/>
              </w:rPr>
              <w:t>20</w:t>
            </w:r>
            <w:r>
              <w:rPr>
                <w:noProof/>
                <w:webHidden/>
              </w:rPr>
              <w:fldChar w:fldCharType="end"/>
            </w:r>
          </w:hyperlink>
        </w:p>
        <w:p w14:paraId="1745690D" w14:textId="4FB64CC6" w:rsidR="00D40563" w:rsidRDefault="00D40563">
          <w:pPr>
            <w:pStyle w:val="TDC2"/>
            <w:tabs>
              <w:tab w:val="right" w:leader="dot" w:pos="9350"/>
            </w:tabs>
            <w:rPr>
              <w:noProof/>
            </w:rPr>
          </w:pPr>
          <w:hyperlink w:anchor="_Toc241311783" w:history="1">
            <w:r w:rsidRPr="00A947FD">
              <w:rPr>
                <w:rStyle w:val="Hipervnculo"/>
                <w:noProof/>
              </w:rPr>
              <w:t>Informe de terminación de la prueba</w:t>
            </w:r>
            <w:r>
              <w:rPr>
                <w:noProof/>
                <w:webHidden/>
              </w:rPr>
              <w:tab/>
            </w:r>
            <w:r>
              <w:rPr>
                <w:noProof/>
                <w:webHidden/>
              </w:rPr>
              <w:fldChar w:fldCharType="begin"/>
            </w:r>
            <w:r>
              <w:rPr>
                <w:noProof/>
                <w:webHidden/>
              </w:rPr>
              <w:instrText xml:space="preserve"> PAGEREF _Toc241311783 \h </w:instrText>
            </w:r>
            <w:r>
              <w:rPr>
                <w:noProof/>
                <w:webHidden/>
              </w:rPr>
            </w:r>
            <w:r>
              <w:rPr>
                <w:noProof/>
                <w:webHidden/>
              </w:rPr>
              <w:fldChar w:fldCharType="separate"/>
            </w:r>
            <w:r>
              <w:rPr>
                <w:noProof/>
                <w:webHidden/>
              </w:rPr>
              <w:t>22</w:t>
            </w:r>
            <w:r>
              <w:rPr>
                <w:noProof/>
                <w:webHidden/>
              </w:rPr>
              <w:fldChar w:fldCharType="end"/>
            </w:r>
          </w:hyperlink>
        </w:p>
        <w:p w14:paraId="5CDBD204" w14:textId="27F4A71F" w:rsidR="00D40563" w:rsidRDefault="00D40563">
          <w:pPr>
            <w:pStyle w:val="TDC3"/>
            <w:tabs>
              <w:tab w:val="right" w:leader="dot" w:pos="9350"/>
            </w:tabs>
            <w:rPr>
              <w:noProof/>
            </w:rPr>
          </w:pPr>
          <w:hyperlink w:anchor="_Toc241311784" w:history="1">
            <w:r w:rsidRPr="00A947FD">
              <w:rPr>
                <w:rStyle w:val="Hipervnculo"/>
                <w:noProof/>
              </w:rPr>
              <w:t>Riesgos residuales</w:t>
            </w:r>
            <w:r>
              <w:rPr>
                <w:noProof/>
                <w:webHidden/>
              </w:rPr>
              <w:tab/>
            </w:r>
            <w:r>
              <w:rPr>
                <w:noProof/>
                <w:webHidden/>
              </w:rPr>
              <w:fldChar w:fldCharType="begin"/>
            </w:r>
            <w:r>
              <w:rPr>
                <w:noProof/>
                <w:webHidden/>
              </w:rPr>
              <w:instrText xml:space="preserve"> PAGEREF _Toc241311784 \h </w:instrText>
            </w:r>
            <w:r>
              <w:rPr>
                <w:noProof/>
                <w:webHidden/>
              </w:rPr>
            </w:r>
            <w:r>
              <w:rPr>
                <w:noProof/>
                <w:webHidden/>
              </w:rPr>
              <w:fldChar w:fldCharType="separate"/>
            </w:r>
            <w:r>
              <w:rPr>
                <w:noProof/>
                <w:webHidden/>
              </w:rPr>
              <w:t>23</w:t>
            </w:r>
            <w:r>
              <w:rPr>
                <w:noProof/>
                <w:webHidden/>
              </w:rPr>
              <w:fldChar w:fldCharType="end"/>
            </w:r>
          </w:hyperlink>
        </w:p>
        <w:p w14:paraId="7814C96D" w14:textId="1EC50ED9" w:rsidR="00D40563" w:rsidRDefault="00D40563">
          <w:pPr>
            <w:pStyle w:val="TDC3"/>
            <w:tabs>
              <w:tab w:val="right" w:leader="dot" w:pos="9350"/>
            </w:tabs>
            <w:rPr>
              <w:noProof/>
            </w:rPr>
          </w:pPr>
          <w:hyperlink w:anchor="_Toc241311785" w:history="1">
            <w:r w:rsidRPr="00A947FD">
              <w:rPr>
                <w:rStyle w:val="Hipervnculo"/>
                <w:noProof/>
              </w:rPr>
              <w:t>Lecciones aprendidas</w:t>
            </w:r>
            <w:r>
              <w:rPr>
                <w:noProof/>
                <w:webHidden/>
              </w:rPr>
              <w:tab/>
            </w:r>
            <w:r>
              <w:rPr>
                <w:noProof/>
                <w:webHidden/>
              </w:rPr>
              <w:fldChar w:fldCharType="begin"/>
            </w:r>
            <w:r>
              <w:rPr>
                <w:noProof/>
                <w:webHidden/>
              </w:rPr>
              <w:instrText xml:space="preserve"> PAGEREF _Toc241311785 \h </w:instrText>
            </w:r>
            <w:r>
              <w:rPr>
                <w:noProof/>
                <w:webHidden/>
              </w:rPr>
            </w:r>
            <w:r>
              <w:rPr>
                <w:noProof/>
                <w:webHidden/>
              </w:rPr>
              <w:fldChar w:fldCharType="separate"/>
            </w:r>
            <w:r>
              <w:rPr>
                <w:noProof/>
                <w:webHidden/>
              </w:rPr>
              <w:t>23</w:t>
            </w:r>
            <w:r>
              <w:rPr>
                <w:noProof/>
                <w:webHidden/>
              </w:rPr>
              <w:fldChar w:fldCharType="end"/>
            </w:r>
          </w:hyperlink>
        </w:p>
        <w:p w14:paraId="46DA7FBB" w14:textId="08D74FCF" w:rsidR="00D40563" w:rsidRDefault="00D40563">
          <w:r>
            <w:rPr>
              <w:b/>
              <w:bCs/>
              <w:lang w:val="es-ES"/>
            </w:rPr>
            <w:fldChar w:fldCharType="end"/>
          </w:r>
        </w:p>
      </w:sdtContent>
    </w:sdt>
    <w:p w14:paraId="4B27E149" w14:textId="77777777" w:rsidR="00D40563" w:rsidRDefault="00D40563">
      <w:pPr>
        <w:pStyle w:val="Ttulo1"/>
      </w:pPr>
    </w:p>
    <w:p w14:paraId="3057549A" w14:textId="77777777" w:rsidR="00B56D1D" w:rsidRDefault="00B56D1D" w:rsidP="00B56D1D">
      <w:pPr>
        <w:pStyle w:val="Cuerpodeltexto"/>
      </w:pPr>
    </w:p>
    <w:p w14:paraId="655A04EF" w14:textId="77777777" w:rsidR="00B56D1D" w:rsidRDefault="00B56D1D" w:rsidP="00B56D1D">
      <w:pPr>
        <w:pStyle w:val="Cuerpodeltexto"/>
      </w:pPr>
    </w:p>
    <w:p w14:paraId="2D589ED6" w14:textId="77777777" w:rsidR="00B56D1D" w:rsidRDefault="00B56D1D" w:rsidP="00B56D1D">
      <w:pPr>
        <w:pStyle w:val="Cuerpodeltexto"/>
      </w:pPr>
    </w:p>
    <w:p w14:paraId="7394761A" w14:textId="77777777" w:rsidR="00B56D1D" w:rsidRDefault="00B56D1D" w:rsidP="00B56D1D">
      <w:pPr>
        <w:pStyle w:val="Cuerpodeltexto"/>
      </w:pPr>
    </w:p>
    <w:p w14:paraId="2BE6466E" w14:textId="77777777" w:rsidR="00B56D1D" w:rsidRDefault="00B56D1D" w:rsidP="00B56D1D">
      <w:pPr>
        <w:pStyle w:val="Cuerpodeltexto"/>
      </w:pPr>
    </w:p>
    <w:p w14:paraId="7EFD128F" w14:textId="77777777" w:rsidR="00B56D1D" w:rsidRDefault="00B56D1D" w:rsidP="00B56D1D">
      <w:pPr>
        <w:pStyle w:val="Cuerpodeltexto"/>
      </w:pPr>
    </w:p>
    <w:p w14:paraId="6724F49D" w14:textId="77777777" w:rsidR="00B56D1D" w:rsidRDefault="00B56D1D" w:rsidP="00B56D1D">
      <w:pPr>
        <w:pStyle w:val="Cuerpodeltexto"/>
      </w:pPr>
    </w:p>
    <w:p w14:paraId="0D97AB5C" w14:textId="77777777" w:rsidR="00B56D1D" w:rsidRDefault="00B56D1D" w:rsidP="00B56D1D">
      <w:pPr>
        <w:pStyle w:val="Cuerpodeltexto"/>
      </w:pPr>
    </w:p>
    <w:p w14:paraId="1CEDA45D" w14:textId="77777777" w:rsidR="00B56D1D" w:rsidRDefault="00B56D1D" w:rsidP="00B56D1D">
      <w:pPr>
        <w:pStyle w:val="Cuerpodeltexto"/>
      </w:pPr>
    </w:p>
    <w:p w14:paraId="65244DCA" w14:textId="77777777" w:rsidR="00B56D1D" w:rsidRDefault="00B56D1D" w:rsidP="00B56D1D">
      <w:pPr>
        <w:pStyle w:val="Cuerpodeltexto"/>
      </w:pPr>
    </w:p>
    <w:p w14:paraId="5E542119" w14:textId="77777777" w:rsidR="00B56D1D" w:rsidRDefault="00B56D1D" w:rsidP="00B56D1D">
      <w:pPr>
        <w:pStyle w:val="Cuerpodeltexto"/>
      </w:pPr>
    </w:p>
    <w:p w14:paraId="79B6E921" w14:textId="77777777" w:rsidR="00B56D1D" w:rsidRDefault="00B56D1D" w:rsidP="00B56D1D">
      <w:pPr>
        <w:pStyle w:val="Cuerpodeltexto"/>
      </w:pPr>
    </w:p>
    <w:p w14:paraId="575CCFB8" w14:textId="77777777" w:rsidR="00B56D1D" w:rsidRDefault="00B56D1D" w:rsidP="00B56D1D">
      <w:pPr>
        <w:pStyle w:val="Cuerpodeltexto"/>
      </w:pPr>
    </w:p>
    <w:p w14:paraId="477D7C2D" w14:textId="77777777" w:rsidR="00B56D1D" w:rsidRDefault="00B56D1D" w:rsidP="00B56D1D">
      <w:pPr>
        <w:pStyle w:val="Cuerpodeltexto"/>
      </w:pPr>
    </w:p>
    <w:p w14:paraId="6739E313" w14:textId="77777777" w:rsidR="00B56D1D" w:rsidRDefault="00B56D1D" w:rsidP="00B56D1D">
      <w:pPr>
        <w:pStyle w:val="Cuerpodeltexto"/>
      </w:pPr>
    </w:p>
    <w:p w14:paraId="52A50728" w14:textId="77777777" w:rsidR="00B56D1D" w:rsidRPr="00B56D1D" w:rsidRDefault="00B56D1D" w:rsidP="00B56D1D">
      <w:pPr>
        <w:pStyle w:val="Cuerpodeltexto"/>
      </w:pPr>
    </w:p>
    <w:p w14:paraId="6A32A1A7" w14:textId="4871A731" w:rsidR="001442FD" w:rsidRDefault="00000000">
      <w:pPr>
        <w:pStyle w:val="Ttulo1"/>
      </w:pPr>
      <w:bookmarkStart w:id="0" w:name="_Toc241311758"/>
      <w:r>
        <w:lastRenderedPageBreak/>
        <w:t>Capítulo 4. Pruebas</w:t>
      </w:r>
      <w:bookmarkEnd w:id="0"/>
    </w:p>
    <w:p w14:paraId="33707E40" w14:textId="42BD2518" w:rsidR="001442FD" w:rsidRDefault="00000000">
      <w:pPr>
        <w:pStyle w:val="Cuerpodeltexto"/>
      </w:pPr>
      <w:r>
        <w:t xml:space="preserve">Este capítulo presenta el proceso de prueba del prototipo y sus resultados. El proceso se diseñó conforme a la </w:t>
      </w:r>
      <w:r w:rsidR="00B56D1D">
        <w:t>normatividad</w:t>
      </w:r>
      <w:r>
        <w:t xml:space="preserve"> ISO</w:t>
      </w:r>
      <w:r w:rsidR="00B56D1D">
        <w:t xml:space="preserve"> </w:t>
      </w:r>
      <w:r>
        <w:t>29119</w:t>
      </w:r>
      <w:r w:rsidR="00B56D1D">
        <w:t>,</w:t>
      </w:r>
      <w:r>
        <w:t xml:space="preserve"> </w:t>
      </w:r>
      <w:r w:rsidRPr="00B56D1D">
        <w:rPr>
          <w:highlight w:val="yellow"/>
        </w:rPr>
        <w:t>la parte 1 aporta los conceptos y el vocabulario; la parte 2, los procesos de prueba; la parte 3, la estructura de la documentación, y la parte 4, las técnicas de diseño. El capítulo sigue el modelo de tres capas de la parte 2 —organizacional, de gestión y dinámica— y cierra con el informe de terminación de la prueba.</w:t>
      </w:r>
    </w:p>
    <w:p w14:paraId="3A47B42A" w14:textId="77777777" w:rsidR="001442FD" w:rsidRDefault="00000000">
      <w:pPr>
        <w:pStyle w:val="Ttulo2"/>
      </w:pPr>
      <w:bookmarkStart w:id="1" w:name="_Toc241311759"/>
      <w:r>
        <w:t>Marco normativo y declaración de conformidad</w:t>
      </w:r>
      <w:bookmarkEnd w:id="1"/>
    </w:p>
    <w:p w14:paraId="6BD787E5" w14:textId="0BC05C17" w:rsidR="001442FD" w:rsidRDefault="00000000">
      <w:pPr>
        <w:pStyle w:val="Cuerpodeltexto"/>
      </w:pPr>
      <w:r>
        <w:t xml:space="preserve">La serie 29119 admite dos formas de conformidad: completa y adaptada. Se declara </w:t>
      </w:r>
      <w:r>
        <w:rPr>
          <w:b/>
          <w:bCs/>
        </w:rPr>
        <w:t>conformidad adaptada</w:t>
      </w:r>
      <w:r>
        <w:t xml:space="preserve"> con </w:t>
      </w:r>
      <w:r w:rsidR="00B56D1D">
        <w:t>la ISO</w:t>
      </w:r>
      <w:r>
        <w:t xml:space="preserve"> 29119-2:2013 e </w:t>
      </w:r>
      <w:r w:rsidR="00B56D1D">
        <w:t>ISO</w:t>
      </w:r>
      <w:r>
        <w:t xml:space="preserve"> 29119-3:2021 (§4.1.3), que exige registrar el subconjunto de procesos implementado, justificar cada desviación y considerar sus riesgos. </w:t>
      </w:r>
    </w:p>
    <w:p w14:paraId="6F1D6B42" w14:textId="1904655B" w:rsidR="001442FD" w:rsidRDefault="00000000">
      <w:pPr>
        <w:pStyle w:val="Cuerpodeltexto"/>
      </w:pPr>
      <w:r>
        <w:t>La Tabla 18 recoge las nueve desviaciones registradas. Tres se declaran de riesgo alto: no existe un entorno de prueba separado de producción (D-</w:t>
      </w:r>
      <w:r w:rsidR="008321EE">
        <w:t>1</w:t>
      </w:r>
      <w:r>
        <w:t>), el autor prueba su propio producto (D-</w:t>
      </w:r>
      <w:r w:rsidR="008321EE">
        <w:t>3</w:t>
      </w:r>
      <w:r>
        <w:t>) y no hay una autoridad de aprobación distinta del autor (D-</w:t>
      </w:r>
      <w:r w:rsidR="008321EE">
        <w:t>4</w:t>
      </w:r>
      <w:r>
        <w:t xml:space="preserve">). La norma pide que las decisiones de adaptación las acuerden los interesados pertinentes; en </w:t>
      </w:r>
      <w:r w:rsidR="008321EE">
        <w:t>este</w:t>
      </w:r>
      <w:r>
        <w:t xml:space="preserve"> trabajo de grado </w:t>
      </w:r>
      <w:r w:rsidR="008321EE">
        <w:t xml:space="preserve">el cual es </w:t>
      </w:r>
      <w:r>
        <w:t>individual ese interesado es uno solo</w:t>
      </w:r>
      <w:r w:rsidR="008321EE">
        <w:t>.</w:t>
      </w:r>
    </w:p>
    <w:p w14:paraId="56A8C6A0" w14:textId="1F43CD3C" w:rsidR="001442FD" w:rsidRDefault="00000000">
      <w:pPr>
        <w:pStyle w:val="Leyendadetabla"/>
      </w:pPr>
      <w:r>
        <w:t>Tabla 18. Desviaciones de la conformidad y riesgo asumido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700"/>
        <w:gridCol w:w="2660"/>
      </w:tblGrid>
      <w:tr w:rsidR="001442FD" w14:paraId="67334BCE" w14:textId="77777777">
        <w:trPr>
          <w:cantSplit/>
          <w:tblHeader/>
        </w:trPr>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3D8C783" w14:textId="77777777" w:rsidR="001442FD" w:rsidRDefault="00000000">
            <w:pPr>
              <w:pStyle w:val="Celdadetabla"/>
              <w:keepNext/>
            </w:pPr>
            <w:r>
              <w:rPr>
                <w:b/>
                <w:bCs/>
              </w:rPr>
              <w:t>#</w:t>
            </w:r>
          </w:p>
        </w:tc>
        <w:tc>
          <w:tcPr>
            <w:tcW w:w="3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E6AA8D5" w14:textId="77777777" w:rsidR="001442FD" w:rsidRDefault="00000000">
            <w:pPr>
              <w:pStyle w:val="Celdadetabla"/>
              <w:keepNext/>
            </w:pPr>
            <w:r>
              <w:rPr>
                <w:b/>
                <w:bCs/>
              </w:rPr>
              <w:t>Desviación</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CDBCEB7" w14:textId="77777777" w:rsidR="001442FD" w:rsidRDefault="00000000">
            <w:pPr>
              <w:pStyle w:val="Celdadetabla"/>
              <w:keepNext/>
            </w:pPr>
            <w:r>
              <w:rPr>
                <w:b/>
                <w:bCs/>
              </w:rPr>
              <w:t>Justificación</w:t>
            </w:r>
          </w:p>
        </w:tc>
        <w:tc>
          <w:tcPr>
            <w:tcW w:w="26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7962C6E" w14:textId="77777777" w:rsidR="001442FD" w:rsidRDefault="00000000">
            <w:pPr>
              <w:pStyle w:val="Celdadetabla"/>
              <w:keepNext/>
            </w:pPr>
            <w:r>
              <w:rPr>
                <w:b/>
                <w:bCs/>
              </w:rPr>
              <w:t>Riesgo asumido</w:t>
            </w:r>
          </w:p>
        </w:tc>
      </w:tr>
      <w:tr w:rsidR="001442FD" w14:paraId="3CB7B8E2"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3C63C2" w14:textId="3F696B4B" w:rsidR="001442FD" w:rsidRDefault="00000000">
            <w:pPr>
              <w:pStyle w:val="Celdadetabla"/>
              <w:keepNext/>
            </w:pPr>
            <w:r>
              <w:t>D-</w:t>
            </w:r>
            <w:r w:rsidR="008321EE">
              <w:t>1</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CBAFD8" w14:textId="77777777" w:rsidR="001442FD" w:rsidRDefault="00000000">
            <w:pPr>
              <w:pStyle w:val="Celdadetabla"/>
              <w:keepNext/>
            </w:pPr>
            <w:r>
              <w:t>No hay entorno de prueba separado: la base de datos y el corpus son los de producción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25A4F3" w14:textId="77777777" w:rsidR="001442FD" w:rsidRDefault="00000000">
            <w:pPr>
              <w:pStyle w:val="Celdadetabla"/>
              <w:keepNext/>
            </w:pPr>
            <w:r>
              <w:t>Presupuesto y alcance de prototipo</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35A997" w14:textId="77777777" w:rsidR="001442FD" w:rsidRDefault="00000000">
            <w:pPr>
              <w:pStyle w:val="Celdadetabla"/>
              <w:keepNext/>
            </w:pPr>
            <w:r>
              <w:rPr>
                <w:b/>
                <w:bCs/>
              </w:rPr>
              <w:t>Alto</w:t>
            </w:r>
            <w:r>
              <w:t>: una prueba puede alterar datos reales</w:t>
            </w:r>
          </w:p>
        </w:tc>
      </w:tr>
      <w:tr w:rsidR="001442FD" w14:paraId="2B014529"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3C8454" w14:textId="78FE7BA9" w:rsidR="001442FD" w:rsidRDefault="00000000">
            <w:pPr>
              <w:pStyle w:val="Celdadetabla"/>
              <w:keepNext/>
            </w:pPr>
            <w:r>
              <w:t>D-</w:t>
            </w:r>
            <w:r w:rsidR="008321EE">
              <w:t>2</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AD6D44" w14:textId="77777777" w:rsidR="001442FD" w:rsidRDefault="00000000">
            <w:pPr>
              <w:pStyle w:val="Celdadetabla"/>
              <w:keepNext/>
            </w:pPr>
            <w:r>
              <w:t>Sin pruebas de rendimiento, carga, estrés, penetración ni recuperación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45D97E" w14:textId="6EF35CD3" w:rsidR="001442FD" w:rsidRDefault="00000000">
            <w:pPr>
              <w:pStyle w:val="Celdadetabla"/>
              <w:keepNext/>
            </w:pPr>
            <w:r>
              <w:t xml:space="preserve">Prototipo académico con 5 a 7 </w:t>
            </w:r>
            <w:r w:rsidR="008321EE">
              <w:t>usuarios</w:t>
            </w:r>
            <w:r>
              <w:t xml:space="preserve"> previstas</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B58022" w14:textId="77777777" w:rsidR="001442FD" w:rsidRDefault="00000000">
            <w:pPr>
              <w:pStyle w:val="Celdadetabla"/>
              <w:keepNext/>
            </w:pPr>
            <w:r>
              <w:t>Se desconoce el comportamiento con concurrencia</w:t>
            </w:r>
          </w:p>
        </w:tc>
      </w:tr>
      <w:tr w:rsidR="001442FD" w14:paraId="36970DAF"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C70133" w14:textId="203EFE95" w:rsidR="001442FD" w:rsidRDefault="00000000">
            <w:pPr>
              <w:pStyle w:val="Celdadetabla"/>
              <w:keepNext/>
            </w:pPr>
            <w:r>
              <w:t>D-</w:t>
            </w:r>
            <w:r w:rsidR="008321EE">
              <w:t>3</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85E10F" w14:textId="77777777" w:rsidR="001442FD" w:rsidRDefault="00000000">
            <w:pPr>
              <w:pStyle w:val="Celdadetabla"/>
              <w:keepNext/>
            </w:pPr>
            <w:r>
              <w:t>Independencia de nivel a): el autor prueba su propio producto (29119-1, Anexo E.3)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17ED10" w14:textId="77777777" w:rsidR="001442FD" w:rsidRDefault="00000000">
            <w:pPr>
              <w:pStyle w:val="Celdadetabla"/>
              <w:keepNext/>
            </w:pPr>
            <w:r>
              <w:t>Trabajo de grado individual</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EE7F50" w14:textId="77777777" w:rsidR="001442FD" w:rsidRDefault="00000000">
            <w:pPr>
              <w:pStyle w:val="Celdadetabla"/>
              <w:keepNext/>
            </w:pPr>
            <w:r>
              <w:rPr>
                <w:b/>
                <w:bCs/>
              </w:rPr>
              <w:t>Alto</w:t>
            </w:r>
            <w:r>
              <w:t>; mitigado solo en parte</w:t>
            </w:r>
          </w:p>
        </w:tc>
      </w:tr>
      <w:tr w:rsidR="001442FD" w14:paraId="5EAABCDA" w14:textId="77777777">
        <w:trPr>
          <w:cantSplit/>
        </w:trPr>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987016" w14:textId="00EB4D94" w:rsidR="001442FD" w:rsidRDefault="00000000">
            <w:pPr>
              <w:pStyle w:val="Celdadetabla"/>
            </w:pPr>
            <w:r>
              <w:t>D-</w:t>
            </w:r>
            <w:r w:rsidR="008321EE">
              <w:t>4</w:t>
            </w:r>
          </w:p>
        </w:tc>
        <w:tc>
          <w:tcPr>
            <w:tcW w:w="3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710EC15" w14:textId="77777777" w:rsidR="001442FD" w:rsidRDefault="00000000">
            <w:pPr>
              <w:pStyle w:val="Celdadetabla"/>
            </w:pPr>
            <w:r>
              <w:t>No hay autoridad de aprobación distinta del autor</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F3DD7A4" w14:textId="77777777" w:rsidR="001442FD" w:rsidRDefault="00000000">
            <w:pPr>
              <w:pStyle w:val="Celdadetabla"/>
            </w:pPr>
            <w:r>
              <w:t>Trabajo individual; decisión del autor</w:t>
            </w:r>
          </w:p>
        </w:tc>
        <w:tc>
          <w:tcPr>
            <w:tcW w:w="26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2868BB6" w14:textId="77777777" w:rsidR="001442FD" w:rsidRDefault="00000000">
            <w:pPr>
              <w:pStyle w:val="Celdadetabla"/>
            </w:pPr>
            <w:r>
              <w:rPr>
                <w:b/>
                <w:bCs/>
              </w:rPr>
              <w:t>Alto</w:t>
            </w:r>
            <w:r>
              <w:t>: se contrapesa fijando los criterios antes de ejecutar</w:t>
            </w:r>
          </w:p>
        </w:tc>
      </w:tr>
    </w:tbl>
    <w:p w14:paraId="571BDB13" w14:textId="77777777" w:rsidR="001442FD" w:rsidRDefault="00000000">
      <w:pPr>
        <w:pStyle w:val="Notadetabla"/>
      </w:pPr>
      <w:r>
        <w:rPr>
          <w:i/>
          <w:iCs/>
        </w:rPr>
        <w:t>Nota.</w:t>
      </w:r>
      <w:r>
        <w:t xml:space="preserve"> Elaboración propia.</w:t>
      </w:r>
    </w:p>
    <w:p w14:paraId="62B0469C" w14:textId="77777777" w:rsidR="001442FD" w:rsidRDefault="00000000">
      <w:pPr>
        <w:pStyle w:val="Ttulo2"/>
      </w:pPr>
      <w:bookmarkStart w:id="2" w:name="_Toc241311760"/>
      <w:r>
        <w:lastRenderedPageBreak/>
        <w:t>Política y prácticas organizacionales de prueba</w:t>
      </w:r>
      <w:bookmarkEnd w:id="2"/>
    </w:p>
    <w:p w14:paraId="1F91BF4B" w14:textId="77777777" w:rsidR="001442FD" w:rsidRDefault="00000000">
      <w:pPr>
        <w:pStyle w:val="Ttulo3"/>
      </w:pPr>
      <w:bookmarkStart w:id="3" w:name="_Toc241311761"/>
      <w:r>
        <w:t>Objetivos</w:t>
      </w:r>
      <w:bookmarkEnd w:id="3"/>
    </w:p>
    <w:p w14:paraId="356453F3" w14:textId="77777777" w:rsidR="001442FD" w:rsidRDefault="00000000">
      <w:pPr>
        <w:pStyle w:val="Cuerpodeltexto"/>
      </w:pPr>
      <w:r>
        <w:t>La política fija tres objetivos, en orden de prioridad:</w:t>
      </w:r>
    </w:p>
    <w:p w14:paraId="64F5517D" w14:textId="7AE66EA1" w:rsidR="001442FD" w:rsidRDefault="00000000">
      <w:pPr>
        <w:pStyle w:val="Listadeltexto"/>
        <w:numPr>
          <w:ilvl w:val="0"/>
          <w:numId w:val="2"/>
        </w:numPr>
      </w:pPr>
      <w:r>
        <w:rPr>
          <w:b/>
          <w:bCs/>
        </w:rPr>
        <w:t>Proteger a l</w:t>
      </w:r>
      <w:r w:rsidR="008321EE">
        <w:rPr>
          <w:b/>
          <w:bCs/>
        </w:rPr>
        <w:t>os</w:t>
      </w:r>
      <w:r>
        <w:rPr>
          <w:b/>
          <w:bCs/>
        </w:rPr>
        <w:t xml:space="preserve"> usuari</w:t>
      </w:r>
      <w:r w:rsidR="008321EE">
        <w:rPr>
          <w:b/>
          <w:bCs/>
        </w:rPr>
        <w:t>os</w:t>
      </w:r>
      <w:r>
        <w:rPr>
          <w:b/>
          <w:bCs/>
        </w:rPr>
        <w:t>.</w:t>
      </w:r>
      <w:r>
        <w:t xml:space="preserve"> </w:t>
      </w:r>
      <w:r w:rsidR="008321EE">
        <w:t>Los usuarios</w:t>
      </w:r>
      <w:r>
        <w:t xml:space="preserve"> son líderes </w:t>
      </w:r>
      <w:r w:rsidR="008321EE">
        <w:t>y/o propietarios de</w:t>
      </w:r>
      <w:r>
        <w:t xml:space="preserve"> huerta</w:t>
      </w:r>
      <w:r w:rsidR="008321EE">
        <w:t>s</w:t>
      </w:r>
      <w:r>
        <w:t xml:space="preserve">, mayoritariamente </w:t>
      </w:r>
      <w:r w:rsidR="008321EE">
        <w:t xml:space="preserve">mujeres </w:t>
      </w:r>
      <w:r>
        <w:t xml:space="preserve">adultas mayores y de mediana edad, con apropiación tecnológica básica. </w:t>
      </w:r>
    </w:p>
    <w:p w14:paraId="32441BCD" w14:textId="77777777" w:rsidR="001442FD" w:rsidRDefault="00000000">
      <w:pPr>
        <w:pStyle w:val="Listadeltexto"/>
        <w:numPr>
          <w:ilvl w:val="0"/>
          <w:numId w:val="2"/>
        </w:numPr>
      </w:pPr>
      <w:r>
        <w:rPr>
          <w:b/>
          <w:bCs/>
        </w:rPr>
        <w:t>Proteger su dato personal</w:t>
      </w:r>
      <w:r>
        <w:t>, conforme a la Ley 1581 de 2012 y con el consentimiento como compuerta previa a todo procesamiento.</w:t>
      </w:r>
    </w:p>
    <w:p w14:paraId="79EB56D2" w14:textId="77777777" w:rsidR="001442FD" w:rsidRDefault="00000000">
      <w:pPr>
        <w:pStyle w:val="Listadeltexto"/>
        <w:numPr>
          <w:ilvl w:val="0"/>
          <w:numId w:val="2"/>
        </w:numPr>
      </w:pPr>
      <w:r>
        <w:rPr>
          <w:b/>
          <w:bCs/>
        </w:rPr>
        <w:t>Sostener las mediciones del trabajo de grado.</w:t>
      </w:r>
      <w:r>
        <w:t xml:space="preserve"> Un umbral, un enrutamiento o un corpus que no se pueden reproducir no valen como resultado.</w:t>
      </w:r>
    </w:p>
    <w:p w14:paraId="6C3CFD21" w14:textId="77777777" w:rsidR="001442FD" w:rsidRDefault="00000000">
      <w:pPr>
        <w:pStyle w:val="Ttulo3"/>
      </w:pPr>
      <w:bookmarkStart w:id="4" w:name="_Toc241311763"/>
      <w:r>
        <w:t>Niveles y tipos de prueba</w:t>
      </w:r>
      <w:bookmarkEnd w:id="4"/>
    </w:p>
    <w:p w14:paraId="7AC7D591" w14:textId="77777777" w:rsidR="001442FD" w:rsidRDefault="00000000">
      <w:pPr>
        <w:pStyle w:val="Cuerpodeltexto"/>
      </w:pPr>
      <w:r>
        <w:t>Se definen seis niveles de prueba (Tabla 19). Los tipos —funcional, de seguridad, de usabilidad y de procedimiento— se ejecutan dentro de esos niveles: la prueba de seguridad vive sobre todo en el nivel de componente, con la firma HMAC de Meta, los dominios de la huella de identidad y el cifrado del nombre, y en el de sistema, con la compuerta de consentimiento.</w:t>
      </w:r>
    </w:p>
    <w:p w14:paraId="5F59222C" w14:textId="77777777" w:rsidR="001442FD" w:rsidRDefault="00000000">
      <w:pPr>
        <w:pStyle w:val="Leyendadetabla"/>
      </w:pPr>
      <w:r>
        <w:t>Tabla 19. Niveles de prueba y criterios de salida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2300"/>
        <w:gridCol w:w="2860"/>
      </w:tblGrid>
      <w:tr w:rsidR="001442FD" w14:paraId="4BFD9F99" w14:textId="77777777">
        <w:trPr>
          <w:cantSplit/>
          <w:tblHeader/>
        </w:trPr>
        <w:tc>
          <w:tcPr>
            <w:tcW w:w="15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980CD9E" w14:textId="77777777" w:rsidR="001442FD" w:rsidRDefault="00000000">
            <w:pPr>
              <w:pStyle w:val="Celdadetabla"/>
              <w:keepNext/>
            </w:pPr>
            <w:r>
              <w:rPr>
                <w:b/>
                <w:bCs/>
              </w:rPr>
              <w:t>Nivel</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D5D2C38" w14:textId="77777777" w:rsidR="001442FD" w:rsidRDefault="00000000">
            <w:pPr>
              <w:pStyle w:val="Celdadetabla"/>
              <w:keepNext/>
            </w:pPr>
            <w:r>
              <w:rPr>
                <w:b/>
                <w:bCs/>
              </w:rPr>
              <w:t>Ítem de prueba</w:t>
            </w:r>
          </w:p>
        </w:tc>
        <w:tc>
          <w:tcPr>
            <w:tcW w:w="2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A764A11" w14:textId="77777777" w:rsidR="001442FD" w:rsidRDefault="00000000">
            <w:pPr>
              <w:pStyle w:val="Celdadetabla"/>
              <w:keepNext/>
            </w:pPr>
            <w:r>
              <w:rPr>
                <w:b/>
                <w:bCs/>
              </w:rPr>
              <w:t>Ejecución</w:t>
            </w:r>
          </w:p>
        </w:tc>
        <w:tc>
          <w:tcPr>
            <w:tcW w:w="28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7045355" w14:textId="77777777" w:rsidR="001442FD" w:rsidRDefault="00000000">
            <w:pPr>
              <w:pStyle w:val="Celdadetabla"/>
              <w:keepNext/>
            </w:pPr>
            <w:r>
              <w:rPr>
                <w:b/>
                <w:bCs/>
              </w:rPr>
              <w:t>Criterio de salida</w:t>
            </w:r>
          </w:p>
        </w:tc>
      </w:tr>
      <w:tr w:rsidR="001442FD" w14:paraId="0912A7F6"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E08181" w14:textId="77777777" w:rsidR="001442FD" w:rsidRDefault="00000000">
            <w:pPr>
              <w:pStyle w:val="Celdadetabla"/>
              <w:keepNext/>
            </w:pPr>
            <w:r>
              <w:t>Estático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D5124C" w14:textId="77777777" w:rsidR="001442FD" w:rsidRDefault="00000000">
            <w:pPr>
              <w:pStyle w:val="Celdadetabla"/>
              <w:keepNext/>
            </w:pPr>
            <w:r>
              <w:t>Documentos, decisiones de arquitectura, corpus y código</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2BBEAE" w14:textId="77777777" w:rsidR="001442FD" w:rsidRDefault="00000000">
            <w:pPr>
              <w:pStyle w:val="Celdadetabla"/>
              <w:keepNext/>
            </w:pPr>
            <w:r>
              <w:t>Autor</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3F0795" w14:textId="77777777" w:rsidR="001442FD" w:rsidRDefault="00000000">
            <w:pPr>
              <w:pStyle w:val="Celdadetabla"/>
              <w:keepNext/>
            </w:pPr>
            <w:r>
              <w:t>Hallazgos registrados; los que cambian una decisión, con su ADR</w:t>
            </w:r>
          </w:p>
        </w:tc>
      </w:tr>
      <w:tr w:rsidR="001442FD" w14:paraId="0169FED7"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C25120" w14:textId="77777777" w:rsidR="001442FD" w:rsidRDefault="00000000">
            <w:pPr>
              <w:pStyle w:val="Celdadetabla"/>
              <w:keepNext/>
            </w:pPr>
            <w:r>
              <w:t>Componente</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AEFA69" w14:textId="77777777" w:rsidR="001442FD" w:rsidRDefault="00000000">
            <w:pPr>
              <w:pStyle w:val="Celdadetabla"/>
              <w:keepNext/>
            </w:pPr>
            <w:r>
              <w:t>Funciones de la aplicación</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C97A6A" w14:textId="77777777" w:rsidR="001442FD" w:rsidRDefault="00000000">
            <w:pPr>
              <w:pStyle w:val="Celdadetabla"/>
              <w:keepNext/>
            </w:pPr>
            <w:r>
              <w:t xml:space="preserve">Autor; automatizado con </w:t>
            </w:r>
            <w:proofErr w:type="spellStart"/>
            <w:r>
              <w:rPr>
                <w:rFonts w:ascii="Courier New" w:eastAsia="Courier New" w:hAnsi="Courier New" w:cs="Courier New"/>
                <w:sz w:val="18"/>
                <w:szCs w:val="18"/>
              </w:rPr>
              <w:t>pytest</w:t>
            </w:r>
            <w:proofErr w:type="spellEnd"/>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6A2068" w14:textId="77777777" w:rsidR="001442FD" w:rsidRDefault="00000000">
            <w:pPr>
              <w:pStyle w:val="Celdadetabla"/>
              <w:keepNext/>
            </w:pPr>
            <w:r>
              <w:t>100 % de los ítems de cobertura del modelo, en verde</w:t>
            </w:r>
          </w:p>
        </w:tc>
      </w:tr>
      <w:tr w:rsidR="001442FD" w14:paraId="1BB1ED6F"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623567" w14:textId="77777777" w:rsidR="001442FD" w:rsidRDefault="00000000">
            <w:pPr>
              <w:pStyle w:val="Celdadetabla"/>
              <w:keepNext/>
            </w:pPr>
            <w:r>
              <w:t>Integración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A78C36" w14:textId="77777777" w:rsidR="001442FD" w:rsidRDefault="00000000">
            <w:pPr>
              <w:pStyle w:val="Celdadetabla"/>
              <w:keepNext/>
            </w:pPr>
            <w:r>
              <w:t xml:space="preserve">Contrato del </w:t>
            </w:r>
            <w:proofErr w:type="spellStart"/>
            <w:r>
              <w:t>webhook</w:t>
            </w:r>
            <w:proofErr w:type="spellEnd"/>
            <w:r>
              <w:t xml:space="preserve"> con Meta</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BA9FC0" w14:textId="77777777" w:rsidR="001442FD" w:rsidRDefault="00000000">
            <w:pPr>
              <w:pStyle w:val="Celdadetabla"/>
              <w:keepNext/>
            </w:pPr>
            <w:r>
              <w:t xml:space="preserve">Autor; automatizado con </w:t>
            </w:r>
            <w:proofErr w:type="spellStart"/>
            <w:r>
              <w:rPr>
                <w:rFonts w:ascii="Courier New" w:eastAsia="Courier New" w:hAnsi="Courier New" w:cs="Courier New"/>
                <w:sz w:val="18"/>
                <w:szCs w:val="18"/>
              </w:rPr>
              <w:t>TestClient</w:t>
            </w:r>
            <w:proofErr w:type="spellEnd"/>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8F6210" w14:textId="77777777" w:rsidR="001442FD" w:rsidRDefault="00000000">
            <w:pPr>
              <w:pStyle w:val="Celdadetabla"/>
              <w:keepNext/>
            </w:pPr>
            <w:r>
              <w:t>Casos del contrato en verde</w:t>
            </w:r>
          </w:p>
        </w:tc>
      </w:tr>
      <w:tr w:rsidR="001442FD" w14:paraId="1CD017FD"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EE8B33" w14:textId="77777777" w:rsidR="001442FD" w:rsidRDefault="00000000">
            <w:pPr>
              <w:pStyle w:val="Celdadetabla"/>
              <w:keepNext/>
            </w:pPr>
            <w:r>
              <w:t>Sistema</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5EEF21" w14:textId="77777777" w:rsidR="001442FD" w:rsidRDefault="00000000">
            <w:pPr>
              <w:pStyle w:val="Celdadetabla"/>
              <w:keepNext/>
            </w:pPr>
            <w:r>
              <w:t>La rama completa desde la entrada del mensaje</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08A964" w14:textId="77777777" w:rsidR="001442FD" w:rsidRDefault="00000000">
            <w:pPr>
              <w:pStyle w:val="Celdadetabla"/>
              <w:keepNext/>
            </w:pPr>
            <w:r>
              <w:t>Autor; automatizado</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1574A74" w14:textId="77777777" w:rsidR="001442FD" w:rsidRDefault="00000000">
            <w:pPr>
              <w:pStyle w:val="Celdadetabla"/>
              <w:keepNext/>
            </w:pPr>
            <w:r>
              <w:t>Ninguna comprobación fallida</w:t>
            </w:r>
          </w:p>
        </w:tc>
      </w:tr>
      <w:tr w:rsidR="001442FD" w14:paraId="49F78BC0"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350233" w14:textId="77777777" w:rsidR="001442FD" w:rsidRDefault="00000000">
            <w:pPr>
              <w:pStyle w:val="Celdadetabla"/>
              <w:keepNext/>
            </w:pPr>
            <w:proofErr w:type="spellStart"/>
            <w:r>
              <w:t>Instalabilidad</w:t>
            </w:r>
            <w:proofErr w:type="spellEnd"/>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A24EB1" w14:textId="77777777" w:rsidR="001442FD" w:rsidRDefault="00000000">
            <w:pPr>
              <w:pStyle w:val="Celdadetabla"/>
              <w:keepNext/>
            </w:pPr>
            <w:r>
              <w:t xml:space="preserve">El despliegue en </w:t>
            </w:r>
            <w:proofErr w:type="spellStart"/>
            <w:r>
              <w:t>Railway</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1D95A" w14:textId="77777777" w:rsidR="001442FD" w:rsidRDefault="00000000">
            <w:pPr>
              <w:pStyle w:val="Celdadetabla"/>
              <w:keepNext/>
            </w:pPr>
            <w:r>
              <w:t>Autor; automatizado</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EC57F8" w14:textId="77777777" w:rsidR="001442FD" w:rsidRDefault="00000000">
            <w:pPr>
              <w:pStyle w:val="Celdadetabla"/>
              <w:keepNext/>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responde con el </w:t>
            </w:r>
            <w:proofErr w:type="spellStart"/>
            <w:r>
              <w:t>commit</w:t>
            </w:r>
            <w:proofErr w:type="spellEnd"/>
            <w:r>
              <w:t xml:space="preserve"> y el </w:t>
            </w:r>
            <w:proofErr w:type="gramStart"/>
            <w:r>
              <w:t>modelo esperados</w:t>
            </w:r>
            <w:proofErr w:type="gramEnd"/>
          </w:p>
        </w:tc>
      </w:tr>
      <w:tr w:rsidR="001442FD" w14:paraId="7F80B437" w14:textId="77777777">
        <w:trPr>
          <w:cantSplit/>
        </w:trPr>
        <w:tc>
          <w:tcPr>
            <w:tcW w:w="15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8B9299B" w14:textId="77777777" w:rsidR="001442FD" w:rsidRDefault="00000000">
            <w:pPr>
              <w:pStyle w:val="Celdadetabla"/>
            </w:pPr>
            <w:r>
              <w:t>Aceptación</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27DE584" w14:textId="77777777" w:rsidR="001442FD" w:rsidRDefault="00000000">
            <w:pPr>
              <w:pStyle w:val="Celdadetabla"/>
            </w:pPr>
            <w:r>
              <w:t>La conversación real por WhatsApp</w:t>
            </w:r>
          </w:p>
        </w:tc>
        <w:tc>
          <w:tcPr>
            <w:tcW w:w="2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2DADA5D" w14:textId="6D5DC0D3" w:rsidR="001442FD" w:rsidRDefault="008321EE">
            <w:pPr>
              <w:pStyle w:val="Celdadetabla"/>
            </w:pPr>
            <w:r>
              <w:rPr>
                <w:b/>
                <w:bCs/>
              </w:rPr>
              <w:t>Usuarios</w:t>
            </w:r>
          </w:p>
        </w:tc>
        <w:tc>
          <w:tcPr>
            <w:tcW w:w="28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0F7DA5B" w14:textId="77777777" w:rsidR="001442FD" w:rsidRDefault="00000000">
            <w:pPr>
              <w:pStyle w:val="Celdadetabla"/>
            </w:pPr>
            <w:r>
              <w:t>Conversación completa sin incidencias de severidad 1 o 2</w:t>
            </w:r>
          </w:p>
        </w:tc>
      </w:tr>
    </w:tbl>
    <w:p w14:paraId="078E960C" w14:textId="77777777" w:rsidR="001442FD" w:rsidRDefault="00000000">
      <w:pPr>
        <w:pStyle w:val="Notadetabla"/>
      </w:pPr>
      <w:r>
        <w:rPr>
          <w:i/>
          <w:iCs/>
        </w:rPr>
        <w:t>Nota.</w:t>
      </w:r>
      <w:r>
        <w:t xml:space="preserve"> Elaboración propia.</w:t>
      </w:r>
    </w:p>
    <w:p w14:paraId="041F0BC7" w14:textId="77777777" w:rsidR="001442FD" w:rsidRDefault="00000000">
      <w:pPr>
        <w:pStyle w:val="Ttulo3"/>
      </w:pPr>
      <w:bookmarkStart w:id="5" w:name="_Toc241311764"/>
      <w:r>
        <w:lastRenderedPageBreak/>
        <w:t>Técnicas de diseño</w:t>
      </w:r>
      <w:bookmarkEnd w:id="5"/>
    </w:p>
    <w:p w14:paraId="3613745C" w14:textId="7A0ED9B9" w:rsidR="001442FD" w:rsidRDefault="00000000">
      <w:pPr>
        <w:pStyle w:val="Cuerpodeltexto"/>
      </w:pPr>
      <w:r>
        <w:t xml:space="preserve">Las técnicas provienen de </w:t>
      </w:r>
      <w:r w:rsidR="00B56D1D">
        <w:t>ISO</w:t>
      </w:r>
      <w:r>
        <w:t xml:space="preserve"> 29119-4 y se asignan por clase de modelo (Tabla 20). La profundidad la decide el riesgo: una exposición de 12 o más exige cobertura completa del modelo, incluidas las transiciones nulas y los valores límite por ambos lados; entre 6 y 11, un representante por partición válida e inválida, y 5 o menos, un caso positivo.</w:t>
      </w:r>
    </w:p>
    <w:p w14:paraId="2363C790" w14:textId="3688EBE9" w:rsidR="001442FD" w:rsidRDefault="00000000">
      <w:pPr>
        <w:pStyle w:val="Leyendadetabla"/>
      </w:pPr>
      <w:r>
        <w:t xml:space="preserve">Tabla 20. Técnicas de </w:t>
      </w:r>
      <w:r w:rsidR="00B56D1D">
        <w:t>ISO</w:t>
      </w:r>
      <w:r>
        <w:t xml:space="preserve"> 29119-4 por clase de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1442FD" w14:paraId="16594EE0" w14:textId="77777777">
        <w:trPr>
          <w:cantSplit/>
          <w:tblHeader/>
        </w:trPr>
        <w:tc>
          <w:tcPr>
            <w:tcW w:w="2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5EBA67F" w14:textId="77777777" w:rsidR="001442FD" w:rsidRDefault="00000000">
            <w:pPr>
              <w:pStyle w:val="Celdadetabla"/>
              <w:keepNext/>
            </w:pPr>
            <w:r>
              <w:rPr>
                <w:b/>
                <w:bCs/>
              </w:rPr>
              <w:t>Clase de modelo</w:t>
            </w:r>
          </w:p>
        </w:tc>
        <w:tc>
          <w:tcPr>
            <w:tcW w:w="3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C5F1F0A" w14:textId="77777777" w:rsidR="001442FD" w:rsidRDefault="00000000">
            <w:pPr>
              <w:pStyle w:val="Celdadetabla"/>
              <w:keepNext/>
            </w:pPr>
            <w:r>
              <w:rPr>
                <w:b/>
                <w:bCs/>
              </w:rPr>
              <w:t>Técnica</w:t>
            </w:r>
          </w:p>
        </w:tc>
        <w:tc>
          <w:tcPr>
            <w:tcW w:w="3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836B8B8" w14:textId="77777777" w:rsidR="001442FD" w:rsidRDefault="00000000">
            <w:pPr>
              <w:pStyle w:val="Celdadetabla"/>
              <w:keepNext/>
            </w:pPr>
            <w:r>
              <w:rPr>
                <w:b/>
                <w:bCs/>
              </w:rPr>
              <w:t>Ejemplo en el proyecto</w:t>
            </w:r>
          </w:p>
        </w:tc>
      </w:tr>
      <w:tr w:rsidR="001442FD" w14:paraId="24AD14A0"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33ADA8" w14:textId="77777777" w:rsidR="001442FD" w:rsidRDefault="00000000">
            <w:pPr>
              <w:pStyle w:val="Celdadetabla"/>
              <w:keepNext/>
            </w:pPr>
            <w:r>
              <w:t>Rangos numéricos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99EE69" w14:textId="77777777" w:rsidR="001442FD" w:rsidRDefault="00000000">
            <w:pPr>
              <w:pStyle w:val="Celdadetabla"/>
              <w:keepNext/>
            </w:pPr>
            <w:r>
              <w:t>Análisis de valores límite</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5BE6AC" w14:textId="77777777" w:rsidR="001442FD" w:rsidRDefault="00000000">
            <w:pPr>
              <w:pStyle w:val="Celdadetabla"/>
              <w:keepNext/>
            </w:pPr>
            <w:r>
              <w:t>Longitud del teléfono: 7, 8, 15 y 16 dígitos</w:t>
            </w:r>
          </w:p>
        </w:tc>
      </w:tr>
      <w:tr w:rsidR="001442FD" w14:paraId="19B9F5F9"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FD042F" w14:textId="77777777" w:rsidR="001442FD" w:rsidRDefault="00000000">
            <w:pPr>
              <w:pStyle w:val="Celdadetabla"/>
              <w:keepNext/>
            </w:pPr>
            <w:r>
              <w:t>Formas de un dato</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96528B" w14:textId="77777777" w:rsidR="001442FD" w:rsidRDefault="00000000">
            <w:pPr>
              <w:pStyle w:val="Celdadetabla"/>
              <w:keepNext/>
            </w:pPr>
            <w:r>
              <w:t>Particiones de equivalencia</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E985AD" w14:textId="77777777" w:rsidR="001442FD" w:rsidRDefault="00000000">
            <w:pPr>
              <w:pStyle w:val="Celdadetabla"/>
              <w:keepNext/>
            </w:pPr>
            <w:r>
              <w:t>Distinguir un teléfono de un identificador de Meta (BSUID)</w:t>
            </w:r>
          </w:p>
        </w:tc>
      </w:tr>
      <w:tr w:rsidR="001442FD" w14:paraId="47475F8E"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1E06CF" w14:textId="77777777" w:rsidR="001442FD" w:rsidRDefault="00000000">
            <w:pPr>
              <w:pStyle w:val="Celdadetabla"/>
              <w:keepNext/>
            </w:pPr>
            <w:r>
              <w:t>Conversaciones con estado</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0F7FEC4" w14:textId="77777777" w:rsidR="001442FD" w:rsidRDefault="00000000">
            <w:pPr>
              <w:pStyle w:val="Celdadetabla"/>
              <w:keepNext/>
            </w:pPr>
            <w:r>
              <w:t>Transición de estados, con transiciones nulas</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F572F1" w14:textId="77777777" w:rsidR="001442FD" w:rsidRDefault="00000000">
            <w:pPr>
              <w:pStyle w:val="Celdadetabla"/>
              <w:keepNext/>
            </w:pPr>
            <w:proofErr w:type="spellStart"/>
            <w:r>
              <w:t>Onboarding</w:t>
            </w:r>
            <w:proofErr w:type="spellEnd"/>
            <w:r>
              <w:t xml:space="preserve"> de tres preguntas; compuerta de consentimiento</w:t>
            </w:r>
          </w:p>
        </w:tc>
      </w:tr>
      <w:tr w:rsidR="001442FD" w14:paraId="6EC23BDA"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299E2C" w14:textId="77777777" w:rsidR="001442FD" w:rsidRDefault="00000000">
            <w:pPr>
              <w:pStyle w:val="Celdadetabla"/>
              <w:keepNext/>
            </w:pPr>
            <w:r>
              <w:t>Reglas combinadas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5B609" w14:textId="77777777" w:rsidR="001442FD" w:rsidRDefault="00000000">
            <w:pPr>
              <w:pStyle w:val="Celdadetabla"/>
              <w:keepNext/>
            </w:pPr>
            <w:r>
              <w:t>Tabla de decisión</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4525A6" w14:textId="77777777" w:rsidR="001442FD" w:rsidRDefault="00000000">
            <w:pPr>
              <w:pStyle w:val="Celdadetabla"/>
              <w:keepNext/>
            </w:pPr>
            <w:r>
              <w:t>Selección y orden de las herramientas del agente; escalera de identidad</w:t>
            </w:r>
          </w:p>
        </w:tc>
      </w:tr>
      <w:tr w:rsidR="001442FD" w14:paraId="4FB77015"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7EFF46" w14:textId="77777777" w:rsidR="001442FD" w:rsidRDefault="00000000">
            <w:pPr>
              <w:pStyle w:val="Celdadetabla"/>
              <w:keepNext/>
            </w:pPr>
            <w:r>
              <w:t>Defectos ya vividos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13FB9F" w14:textId="77777777" w:rsidR="001442FD" w:rsidRDefault="00000000">
            <w:pPr>
              <w:pStyle w:val="Celdadetabla"/>
              <w:keepNext/>
            </w:pPr>
            <w:r>
              <w:t>Conjetura de errores (29119-1 §4.14)</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A8B869" w14:textId="77777777" w:rsidR="001442FD" w:rsidRDefault="00000000">
            <w:pPr>
              <w:pStyle w:val="Celdadetabla"/>
              <w:keepNext/>
            </w:pPr>
            <w:r>
              <w:t>El identificador de mensaje con el teléfono dentro</w:t>
            </w:r>
          </w:p>
        </w:tc>
      </w:tr>
      <w:tr w:rsidR="001442FD" w14:paraId="196D0BC4" w14:textId="77777777">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53AA99" w14:textId="77777777" w:rsidR="001442FD" w:rsidRDefault="00000000">
            <w:pPr>
              <w:pStyle w:val="Celdadetabla"/>
              <w:keepNext/>
            </w:pPr>
            <w:r>
              <w:t>Texto extraído de PDF</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C488AB" w14:textId="77777777" w:rsidR="001442FD" w:rsidRDefault="00000000">
            <w:pPr>
              <w:pStyle w:val="Celdadetabla"/>
              <w:keepNext/>
            </w:pPr>
            <w:r>
              <w:t>Inventario exhaustivo</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BC0734" w14:textId="77777777" w:rsidR="001442FD" w:rsidRDefault="00000000">
            <w:pPr>
              <w:pStyle w:val="Celdadetabla"/>
              <w:keepNext/>
            </w:pPr>
            <w:r>
              <w:t>Caracteres defectuosos del corpus</w:t>
            </w:r>
          </w:p>
        </w:tc>
      </w:tr>
      <w:tr w:rsidR="001442FD" w14:paraId="3FF8B240" w14:textId="77777777">
        <w:trPr>
          <w:cantSplit/>
        </w:trPr>
        <w:tc>
          <w:tcPr>
            <w:tcW w:w="2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76928B0" w14:textId="77777777" w:rsidR="001442FD" w:rsidRDefault="00000000">
            <w:pPr>
              <w:pStyle w:val="Celdadetabla"/>
            </w:pPr>
            <w:r>
              <w:t>Calidad de respuesta</w:t>
            </w:r>
          </w:p>
        </w:tc>
        <w:tc>
          <w:tcPr>
            <w:tcW w:w="3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4A8A2D" w14:textId="77777777" w:rsidR="001442FD" w:rsidRDefault="00000000">
            <w:pPr>
              <w:pStyle w:val="Celdadetabla"/>
            </w:pPr>
            <w:r>
              <w:t>Basada en experiencia</w:t>
            </w:r>
          </w:p>
        </w:tc>
        <w:tc>
          <w:tcPr>
            <w:tcW w:w="3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EA3E0EE" w14:textId="77777777" w:rsidR="001442FD" w:rsidRDefault="00000000">
            <w:pPr>
              <w:pStyle w:val="Celdadetabla"/>
            </w:pPr>
            <w:r>
              <w:t>Banco de preguntas</w:t>
            </w:r>
          </w:p>
        </w:tc>
      </w:tr>
    </w:tbl>
    <w:p w14:paraId="42DB0609" w14:textId="77777777" w:rsidR="001442FD" w:rsidRDefault="00000000">
      <w:pPr>
        <w:pStyle w:val="Notadetabla"/>
      </w:pPr>
      <w:r>
        <w:rPr>
          <w:i/>
          <w:iCs/>
        </w:rPr>
        <w:t>Nota.</w:t>
      </w:r>
      <w:r>
        <w:t xml:space="preserve"> Elaboración propia.</w:t>
      </w:r>
    </w:p>
    <w:p w14:paraId="6783575E" w14:textId="77777777" w:rsidR="001442FD" w:rsidRDefault="00000000">
      <w:pPr>
        <w:pStyle w:val="Ttulo3"/>
      </w:pPr>
      <w:bookmarkStart w:id="6" w:name="_Toc241311765"/>
      <w:r>
        <w:t>Datos y entorno de prueba</w:t>
      </w:r>
      <w:bookmarkEnd w:id="6"/>
    </w:p>
    <w:p w14:paraId="34BB91A8" w14:textId="77777777" w:rsidR="001442FD" w:rsidRDefault="00000000">
      <w:pPr>
        <w:pStyle w:val="Cuerpodeltexto"/>
      </w:pPr>
      <w:r>
        <w:t>El proyecto no tiene entorno de prueba separado (D-3): la base de datos y el corpus que usan las pruebas de sistema son los de producción, de modo que escribir en ellos cambia lo que responde el asistente en el acto. La norma obliga a declarar las diferencias entre el entorno de prueba y el operativo (29119-2 §8.3.4.1 c); aquí la diferencia es nula, y eso es el riesgo, no la garantía.</w:t>
      </w:r>
    </w:p>
    <w:p w14:paraId="1ACFB213" w14:textId="6C026E08" w:rsidR="001442FD" w:rsidRDefault="00000000">
      <w:pPr>
        <w:pStyle w:val="Cuerpodeltexto"/>
      </w:pPr>
      <w:r>
        <w:t xml:space="preserve">El riesgo se contiene con tres reglas: toda identidad de prueba lleva la marca </w:t>
      </w:r>
      <w:r>
        <w:rPr>
          <w:rFonts w:ascii="Courier New" w:eastAsia="Courier New" w:hAnsi="Courier New" w:cs="Courier New"/>
          <w:sz w:val="22"/>
          <w:szCs w:val="22"/>
        </w:rPr>
        <w:t>57000000</w:t>
      </w:r>
      <w:r>
        <w:t xml:space="preserve"> con la forma del identificador de Meta; todo dato temporal se borra en un bloque </w:t>
      </w:r>
      <w:proofErr w:type="spellStart"/>
      <w:r>
        <w:rPr>
          <w:rFonts w:ascii="Courier New" w:eastAsia="Courier New" w:hAnsi="Courier New" w:cs="Courier New"/>
          <w:sz w:val="22"/>
          <w:szCs w:val="22"/>
        </w:rPr>
        <w:t>finally</w:t>
      </w:r>
      <w:proofErr w:type="spellEnd"/>
      <w:r>
        <w:t xml:space="preserve">, aunque la prueba falle, y las filas reales de </w:t>
      </w:r>
      <w:proofErr w:type="gramStart"/>
      <w:r>
        <w:t xml:space="preserve">las </w:t>
      </w:r>
      <w:r w:rsidR="008321EE">
        <w:t>usuarios</w:t>
      </w:r>
      <w:proofErr w:type="gramEnd"/>
      <w:r>
        <w:t xml:space="preserve"> no se tocan. Las pruebas de componente e integración, en cambio, no abren la base de datos ni llaman a Meta o a Gemini, y fijan variables de entorno falsas antes de cargar la aplicación, para que su resultado no dependa de las claves de producción.</w:t>
      </w:r>
    </w:p>
    <w:p w14:paraId="2CEF46CA" w14:textId="77777777" w:rsidR="001442FD" w:rsidRDefault="00000000">
      <w:pPr>
        <w:pStyle w:val="Ttulo2"/>
      </w:pPr>
      <w:bookmarkStart w:id="7" w:name="_Toc241311766"/>
      <w:r>
        <w:lastRenderedPageBreak/>
        <w:t>Plan de pruebas</w:t>
      </w:r>
      <w:bookmarkEnd w:id="7"/>
    </w:p>
    <w:p w14:paraId="727B7C96" w14:textId="77777777" w:rsidR="001442FD" w:rsidRDefault="00000000">
      <w:pPr>
        <w:pStyle w:val="Ttulo3"/>
      </w:pPr>
      <w:bookmarkStart w:id="8" w:name="_Toc241311767"/>
      <w:r>
        <w:t>Gestión basada en riesgo</w:t>
      </w:r>
      <w:bookmarkEnd w:id="8"/>
    </w:p>
    <w:p w14:paraId="06677218" w14:textId="77777777" w:rsidR="001442FD" w:rsidRDefault="00000000">
      <w:pPr>
        <w:pStyle w:val="Cuerpodeltexto"/>
      </w:pPr>
      <w:r>
        <w:t>El plan identifica 18 riesgos de producto y 8 de proyecto, cada uno con probabilidad (P) y consecuencia (C) en escala de 1 a 5; su producto, la exposición (E), ordena el trabajo de prueba. La Tabla 21 muestra los de mayor exposición al cierre de esta redacción, con los valores reevaluados después de las pruebas.</w:t>
      </w:r>
    </w:p>
    <w:p w14:paraId="4990AFE6" w14:textId="77777777" w:rsidR="001442FD" w:rsidRDefault="00000000">
      <w:pPr>
        <w:pStyle w:val="Leyendadetabla"/>
      </w:pPr>
      <w:r>
        <w:t>Tabla 21. Riesgos de mayor exposición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400"/>
        <w:gridCol w:w="450"/>
        <w:gridCol w:w="450"/>
        <w:gridCol w:w="450"/>
        <w:gridCol w:w="3910"/>
      </w:tblGrid>
      <w:tr w:rsidR="001442FD" w14:paraId="04E3CFF8" w14:textId="77777777">
        <w:trPr>
          <w:cantSplit/>
          <w:tblHeader/>
        </w:trPr>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EB8F8B3" w14:textId="77777777" w:rsidR="001442FD" w:rsidRDefault="00000000">
            <w:pPr>
              <w:pStyle w:val="Celdadetabla"/>
              <w:keepNext/>
            </w:pPr>
            <w:r>
              <w:rPr>
                <w:b/>
                <w:bCs/>
              </w:rPr>
              <w:t>#</w:t>
            </w:r>
          </w:p>
        </w:tc>
        <w:tc>
          <w:tcPr>
            <w:tcW w:w="3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929C551" w14:textId="77777777" w:rsidR="001442FD" w:rsidRDefault="00000000">
            <w:pPr>
              <w:pStyle w:val="Celdadetabla"/>
              <w:keepNext/>
            </w:pPr>
            <w:r>
              <w:rPr>
                <w:b/>
                <w:bCs/>
              </w:rPr>
              <w:t>Riesgo</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283898B" w14:textId="77777777" w:rsidR="001442FD" w:rsidRDefault="00000000">
            <w:pPr>
              <w:pStyle w:val="Celdadetabla"/>
              <w:keepNext/>
            </w:pPr>
            <w:r>
              <w:rPr>
                <w:b/>
                <w:bCs/>
              </w:rPr>
              <w:t>P</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B408086" w14:textId="77777777" w:rsidR="001442FD" w:rsidRDefault="00000000">
            <w:pPr>
              <w:pStyle w:val="Celdadetabla"/>
              <w:keepNext/>
            </w:pPr>
            <w:r>
              <w:rPr>
                <w:b/>
                <w:bCs/>
              </w:rPr>
              <w:t>C</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8F6528" w14:textId="77777777" w:rsidR="001442FD" w:rsidRDefault="00000000">
            <w:pPr>
              <w:pStyle w:val="Celdadetabla"/>
              <w:keepNext/>
            </w:pPr>
            <w:r>
              <w:rPr>
                <w:b/>
                <w:bCs/>
              </w:rPr>
              <w:t>E</w:t>
            </w:r>
          </w:p>
        </w:tc>
        <w:tc>
          <w:tcPr>
            <w:tcW w:w="391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C286628" w14:textId="77777777" w:rsidR="001442FD" w:rsidRDefault="00000000">
            <w:pPr>
              <w:pStyle w:val="Celdadetabla"/>
              <w:keepNext/>
            </w:pPr>
            <w:r>
              <w:rPr>
                <w:b/>
                <w:bCs/>
              </w:rPr>
              <w:t>Situación</w:t>
            </w:r>
          </w:p>
        </w:tc>
      </w:tr>
      <w:tr w:rsidR="001442FD" w14:paraId="4FED4C10"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AE22DA" w14:textId="77777777" w:rsidR="001442FD" w:rsidRDefault="00000000">
            <w:pPr>
              <w:pStyle w:val="Celdadetabla"/>
              <w:keepNext/>
            </w:pPr>
            <w:r>
              <w:t>P-01</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7BE327" w14:textId="77777777" w:rsidR="001442FD" w:rsidRDefault="00000000">
            <w:pPr>
              <w:pStyle w:val="Celdadetabla"/>
              <w:keepNext/>
            </w:pPr>
            <w:r>
              <w:t>Una respuesta que habla de salud sale sin advertencia médica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C646D3"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980FEC"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7D9ED"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60496A" w14:textId="77777777" w:rsidR="001442FD" w:rsidRDefault="00000000">
            <w:pPr>
              <w:pStyle w:val="Celdadetabla"/>
              <w:keepNext/>
            </w:pPr>
            <w:r>
              <w:t>Se materializó el 25/09/2026 en 1 de 7 corridas (INC-024)</w:t>
            </w:r>
          </w:p>
        </w:tc>
      </w:tr>
      <w:tr w:rsidR="001442FD" w14:paraId="70FC1904"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8BD2A9" w14:textId="77777777" w:rsidR="001442FD" w:rsidRDefault="00000000">
            <w:pPr>
              <w:pStyle w:val="Celdadetabla"/>
              <w:keepNext/>
            </w:pPr>
            <w:r>
              <w:t>J-01</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1D76DC" w14:textId="77777777" w:rsidR="001442FD" w:rsidRDefault="00000000">
            <w:pPr>
              <w:pStyle w:val="Celdadetabla"/>
              <w:keepNext/>
            </w:pPr>
            <w:r>
              <w:t>No hay independencia de prueba ni revisión externa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65AB1D"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626588"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DDDEC3"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795D6" w14:textId="77777777" w:rsidR="001442FD" w:rsidRDefault="00000000">
            <w:pPr>
              <w:pStyle w:val="Celdadetabla"/>
              <w:keepNext/>
            </w:pPr>
            <w:r>
              <w:t>Declarado; mitigado solo en parte</w:t>
            </w:r>
          </w:p>
        </w:tc>
      </w:tr>
      <w:tr w:rsidR="001442FD" w14:paraId="7DA454FF"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58AC69" w14:textId="77777777" w:rsidR="001442FD" w:rsidRDefault="00000000">
            <w:pPr>
              <w:pStyle w:val="Celdadetabla"/>
              <w:keepNext/>
            </w:pPr>
            <w:r>
              <w:t>J-02</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DAF8A8" w14:textId="77777777" w:rsidR="001442FD" w:rsidRDefault="00000000">
            <w:pPr>
              <w:pStyle w:val="Celdadetabla"/>
              <w:keepNext/>
            </w:pPr>
            <w:r>
              <w:t>Probar daña los datos reales, al no haber entorno separado</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822DEE"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28E8B0"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390FC"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8E06B6" w14:textId="77777777" w:rsidR="001442FD" w:rsidRDefault="00000000">
            <w:pPr>
              <w:pStyle w:val="Celdadetabla"/>
              <w:keepNext/>
            </w:pPr>
            <w:r>
              <w:t>Marca de datos temporales y borrado garantizado</w:t>
            </w:r>
          </w:p>
        </w:tc>
      </w:tr>
      <w:tr w:rsidR="001442FD" w14:paraId="23BAAC47"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5DB585" w14:textId="77777777" w:rsidR="001442FD" w:rsidRDefault="00000000">
            <w:pPr>
              <w:pStyle w:val="Celdadetabla"/>
              <w:keepNext/>
            </w:pPr>
            <w:r>
              <w:t>J-07</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0984F6" w14:textId="77777777" w:rsidR="001442FD" w:rsidRDefault="00000000">
            <w:pPr>
              <w:pStyle w:val="Celdadetabla"/>
              <w:keepNext/>
            </w:pPr>
            <w:r>
              <w:t>Registros del despliegue anteriores al 30/07/2026 contienen el teléfono del autor</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3E9C73"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049B67"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CA9E07"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1D43B0" w14:textId="77777777" w:rsidR="001442FD" w:rsidRDefault="00000000">
            <w:pPr>
              <w:pStyle w:val="Celdadetabla"/>
              <w:keepNext/>
            </w:pPr>
            <w:r>
              <w:t>Pendiente de purga</w:t>
            </w:r>
          </w:p>
        </w:tc>
      </w:tr>
      <w:tr w:rsidR="001442FD" w14:paraId="38E46903"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6FE480" w14:textId="77777777" w:rsidR="001442FD" w:rsidRDefault="00000000">
            <w:pPr>
              <w:pStyle w:val="Celdadetabla"/>
              <w:keepNext/>
            </w:pPr>
            <w:r>
              <w:t>P-12</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9DF1FF" w14:textId="77777777" w:rsidR="001442FD" w:rsidRDefault="00000000">
            <w:pPr>
              <w:pStyle w:val="Celdadetabla"/>
              <w:keepNext/>
            </w:pPr>
            <w:r>
              <w:t>Modelo generativo desalineado entre despliegue, código y documentos</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5981E7"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D95297"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420BE6" w14:textId="77777777" w:rsidR="001442FD" w:rsidRDefault="00000000">
            <w:pPr>
              <w:pStyle w:val="Celdadetabla"/>
              <w:keepNext/>
            </w:pPr>
            <w:r>
              <w:t>12</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F545D" w14:textId="77777777" w:rsidR="001442FD" w:rsidRDefault="00000000">
            <w:pPr>
              <w:pStyle w:val="Celdadetabla"/>
              <w:keepNext/>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informa el modelo en cada despliegue</w:t>
            </w:r>
          </w:p>
        </w:tc>
      </w:tr>
      <w:tr w:rsidR="001442FD" w14:paraId="0C1F6F4F"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9D65A4" w14:textId="77777777" w:rsidR="001442FD" w:rsidRDefault="00000000">
            <w:pPr>
              <w:pStyle w:val="Celdadetabla"/>
              <w:keepNext/>
            </w:pPr>
            <w:r>
              <w:t>J-05</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511E59" w14:textId="340F9E55" w:rsidR="001442FD" w:rsidRDefault="00000000">
            <w:pPr>
              <w:pStyle w:val="Celdadetabla"/>
              <w:keepNext/>
            </w:pPr>
            <w:r>
              <w:t xml:space="preserve">El calendario no alcanza para reclutar </w:t>
            </w:r>
            <w:r w:rsidR="008321EE">
              <w:t>usuarios</w:t>
            </w:r>
            <w:r>
              <w:t xml:space="preserve"> en la Fase 8</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05E0AC"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8903FF"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6B1B7C" w14:textId="77777777" w:rsidR="001442FD" w:rsidRDefault="00000000">
            <w:pPr>
              <w:pStyle w:val="Celdadetabla"/>
              <w:keepNext/>
            </w:pPr>
            <w:r>
              <w:t>12</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0A59AF" w14:textId="77777777" w:rsidR="001442FD" w:rsidRDefault="00000000">
            <w:pPr>
              <w:pStyle w:val="Celdadetabla"/>
              <w:keepNext/>
            </w:pPr>
            <w:r>
              <w:t>En seguimiento</w:t>
            </w:r>
          </w:p>
        </w:tc>
      </w:tr>
      <w:tr w:rsidR="001442FD" w14:paraId="325E9907"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FDF048" w14:textId="77777777" w:rsidR="001442FD" w:rsidRDefault="00000000">
            <w:pPr>
              <w:pStyle w:val="Celdadetabla"/>
              <w:keepNext/>
            </w:pPr>
            <w:r>
              <w:t>P-05</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F7D80B" w14:textId="77777777" w:rsidR="001442FD" w:rsidRDefault="00000000">
            <w:pPr>
              <w:pStyle w:val="Celdadetabla"/>
              <w:keepNext/>
            </w:pPr>
            <w:r>
              <w:t>El agente no llama a ninguna herramienta y responde de memoria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27E853"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08992F"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E98289" w14:textId="77777777" w:rsidR="001442FD" w:rsidRDefault="00000000">
            <w:pPr>
              <w:pStyle w:val="Celdadetabla"/>
              <w:keepNext/>
            </w:pPr>
            <w:r>
              <w:t>10</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4168CE" w14:textId="77777777" w:rsidR="001442FD" w:rsidRDefault="00000000">
            <w:pPr>
              <w:pStyle w:val="Celdadetabla"/>
              <w:keepNext/>
            </w:pPr>
            <w:r>
              <w:t>0 de 76 fallos con el modelo actual</w:t>
            </w:r>
          </w:p>
        </w:tc>
      </w:tr>
      <w:tr w:rsidR="001442FD" w14:paraId="0AC6218F"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21747C" w14:textId="77777777" w:rsidR="001442FD" w:rsidRDefault="00000000">
            <w:pPr>
              <w:pStyle w:val="Celdadetabla"/>
              <w:keepNext/>
            </w:pPr>
            <w:r>
              <w:t>P-07</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7EBC2D" w14:textId="77777777" w:rsidR="001442FD" w:rsidRDefault="00000000">
            <w:pPr>
              <w:pStyle w:val="Celdadetabla"/>
              <w:keepNext/>
            </w:pPr>
            <w:r>
              <w:t>Un dato personal queda en claro en la bitácora o en la base</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05B908"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98219A"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4DE58B" w14:textId="77777777" w:rsidR="001442FD" w:rsidRDefault="00000000">
            <w:pPr>
              <w:pStyle w:val="Celdadetabla"/>
              <w:keepNext/>
            </w:pPr>
            <w:r>
              <w:t>10</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6BC735" w14:textId="77777777" w:rsidR="001442FD" w:rsidRDefault="00000000">
            <w:pPr>
              <w:pStyle w:val="Celdadetabla"/>
              <w:keepNext/>
            </w:pPr>
            <w:r>
              <w:t>Ocurrió el 30/07/2026 (INC-005); ver también INC-026</w:t>
            </w:r>
          </w:p>
        </w:tc>
      </w:tr>
      <w:tr w:rsidR="001442FD" w14:paraId="2AA16D59" w14:textId="77777777">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02349A" w14:textId="77777777" w:rsidR="001442FD" w:rsidRDefault="00000000">
            <w:pPr>
              <w:pStyle w:val="Celdadetabla"/>
              <w:keepNext/>
            </w:pPr>
            <w:r>
              <w:t>P-03</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8E6FD" w14:textId="77777777" w:rsidR="001442FD" w:rsidRDefault="00000000">
            <w:pPr>
              <w:pStyle w:val="Celdadetabla"/>
              <w:keepNext/>
            </w:pPr>
            <w:r>
              <w:t>El asistente cita una fuente que no sustenta lo que dice</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B2593F"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16777E"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F2D9B2" w14:textId="77777777" w:rsidR="001442FD" w:rsidRDefault="00000000">
            <w:pPr>
              <w:pStyle w:val="Celdadetabla"/>
              <w:keepNext/>
            </w:pPr>
            <w:r>
              <w:t>8</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9628A0" w14:textId="77777777" w:rsidR="001442FD" w:rsidRDefault="00000000">
            <w:pPr>
              <w:pStyle w:val="Celdadetabla"/>
              <w:keepNext/>
            </w:pPr>
            <w:r>
              <w:t>De 6 de 20 a 0 de 20 con el ADR-0025</w:t>
            </w:r>
          </w:p>
        </w:tc>
      </w:tr>
      <w:tr w:rsidR="001442FD" w14:paraId="35486792" w14:textId="77777777">
        <w:trPr>
          <w:cantSplit/>
        </w:trPr>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DECC667" w14:textId="77777777" w:rsidR="001442FD" w:rsidRDefault="00000000">
            <w:pPr>
              <w:pStyle w:val="Celdadetabla"/>
            </w:pPr>
            <w:r>
              <w:t>P-02</w:t>
            </w:r>
          </w:p>
        </w:tc>
        <w:tc>
          <w:tcPr>
            <w:tcW w:w="3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F841371" w14:textId="77777777" w:rsidR="001442FD" w:rsidRDefault="00000000">
            <w:pPr>
              <w:pStyle w:val="Celdadetabla"/>
            </w:pPr>
            <w:r>
              <w:t>La usuaria escribe y no recibe respuesta</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8EAAE78" w14:textId="77777777" w:rsidR="001442FD" w:rsidRDefault="00000000">
            <w:pPr>
              <w:pStyle w:val="Celdadetabla"/>
            </w:pPr>
            <w:r>
              <w:t>1</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E33F1F4" w14:textId="77777777" w:rsidR="001442FD" w:rsidRDefault="00000000">
            <w:pPr>
              <w:pStyle w:val="Celdadetabla"/>
            </w:pPr>
            <w:r>
              <w:t>5</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9D61EF8" w14:textId="77777777" w:rsidR="001442FD" w:rsidRDefault="00000000">
            <w:pPr>
              <w:pStyle w:val="Celdadetabla"/>
            </w:pPr>
            <w:r>
              <w:t>5</w:t>
            </w:r>
          </w:p>
        </w:tc>
        <w:tc>
          <w:tcPr>
            <w:tcW w:w="391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66ED75A" w14:textId="77777777" w:rsidR="001442FD" w:rsidRDefault="00000000">
            <w:pPr>
              <w:pStyle w:val="Celdadetabla"/>
            </w:pPr>
            <w:r>
              <w:t>Ocurrió el 15/09/2026 (INC-015); corregido</w:t>
            </w:r>
          </w:p>
        </w:tc>
      </w:tr>
    </w:tbl>
    <w:p w14:paraId="35BA17A5" w14:textId="77777777" w:rsidR="001442FD" w:rsidRDefault="00000000">
      <w:pPr>
        <w:pStyle w:val="Notadetabla"/>
      </w:pPr>
      <w:r>
        <w:rPr>
          <w:i/>
          <w:iCs/>
        </w:rPr>
        <w:t>Nota.</w:t>
      </w:r>
      <w:r>
        <w:t xml:space="preserve"> Elaboración propia.</w:t>
      </w:r>
    </w:p>
    <w:p w14:paraId="3F29D2FB" w14:textId="77777777" w:rsidR="001442FD" w:rsidRDefault="00000000">
      <w:pPr>
        <w:pStyle w:val="Ttulo3"/>
      </w:pPr>
      <w:bookmarkStart w:id="9" w:name="_Toc241311768"/>
      <w:r>
        <w:t>Actividades</w:t>
      </w:r>
      <w:bookmarkEnd w:id="9"/>
    </w:p>
    <w:p w14:paraId="428FD04F" w14:textId="77777777" w:rsidR="001442FD" w:rsidRDefault="00000000">
      <w:pPr>
        <w:pStyle w:val="Cuerpodeltexto"/>
      </w:pPr>
      <w:r>
        <w:t>El plan estimó 12,5 jornadas para la Fase 7, sin incluir la evaluación de usabilidad de la Fase 8. La estimación es por juicio experto, sin datos históricos comparables, y conviene leerla como orden de magnitud. La Tabla 22 resume el estado de las actividades.</w:t>
      </w:r>
    </w:p>
    <w:p w14:paraId="22373A79" w14:textId="77777777" w:rsidR="001442FD" w:rsidRDefault="00000000">
      <w:pPr>
        <w:pStyle w:val="Leyendadetabla"/>
      </w:pPr>
      <w:r>
        <w:lastRenderedPageBreak/>
        <w:t>Tabla 22. Actividades del plan de pruebas y su estado al 26/09/2026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60"/>
      </w:tblGrid>
      <w:tr w:rsidR="001442FD" w14:paraId="4A45EDDF" w14:textId="77777777">
        <w:trPr>
          <w:cantSplit/>
          <w:tblHeader/>
        </w:trPr>
        <w:tc>
          <w:tcPr>
            <w:tcW w:w="5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BCAEA48" w14:textId="77777777" w:rsidR="001442FD" w:rsidRDefault="00000000">
            <w:pPr>
              <w:pStyle w:val="Celdadetabla"/>
            </w:pPr>
            <w:r>
              <w:rPr>
                <w:b/>
                <w:bCs/>
              </w:rPr>
              <w:t>Actividad</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28A9A14" w14:textId="77777777" w:rsidR="001442FD" w:rsidRDefault="00000000">
            <w:pPr>
              <w:pStyle w:val="Celdadetabla"/>
            </w:pPr>
            <w:r>
              <w:rPr>
                <w:b/>
                <w:bCs/>
              </w:rPr>
              <w:t>Estado</w:t>
            </w:r>
          </w:p>
        </w:tc>
      </w:tr>
      <w:tr w:rsidR="001442FD" w14:paraId="64101340"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C3608C" w14:textId="77777777" w:rsidR="001442FD" w:rsidRDefault="00000000">
            <w:pPr>
              <w:pStyle w:val="Celdadetabla"/>
            </w:pPr>
            <w:r>
              <w:t>A-1 Registro de riesgos y plan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5BC137" w14:textId="77777777" w:rsidR="001442FD" w:rsidRDefault="00000000">
            <w:pPr>
              <w:pStyle w:val="Celdadetabla"/>
            </w:pPr>
            <w:r>
              <w:t>Hecha</w:t>
            </w:r>
          </w:p>
        </w:tc>
      </w:tr>
      <w:tr w:rsidR="001442FD" w14:paraId="0F4BF8DE"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BF67E6" w14:textId="77777777" w:rsidR="001442FD" w:rsidRDefault="00000000">
            <w:pPr>
              <w:pStyle w:val="Celdadetabla"/>
            </w:pPr>
            <w:r>
              <w:t xml:space="preserve">A-2 a A-4 Modelos, casos y contrato del </w:t>
            </w:r>
            <w:proofErr w:type="spellStart"/>
            <w:r>
              <w:t>webhook</w:t>
            </w:r>
            <w:proofErr w:type="spellEnd"/>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01C0BD" w14:textId="77777777" w:rsidR="001442FD" w:rsidRDefault="00000000">
            <w:pPr>
              <w:pStyle w:val="Celdadetabla"/>
            </w:pPr>
            <w:r>
              <w:t>Hechas: 24 modelos y 231 casos</w:t>
            </w:r>
          </w:p>
        </w:tc>
      </w:tr>
      <w:tr w:rsidR="001442FD" w14:paraId="011C8BB6"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9706D5" w14:textId="77777777" w:rsidR="001442FD" w:rsidRDefault="00000000">
            <w:pPr>
              <w:pStyle w:val="Celdadetabla"/>
            </w:pPr>
            <w:r>
              <w:t xml:space="preserve">A-5 Prueba de </w:t>
            </w:r>
            <w:proofErr w:type="spellStart"/>
            <w:r>
              <w:t>instalabilidad</w:t>
            </w:r>
            <w:proofErr w:type="spellEnd"/>
            <w:r>
              <w:t xml:space="preserve"> automatizada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EDFD55" w14:textId="77777777" w:rsidR="001442FD" w:rsidRDefault="00000000">
            <w:pPr>
              <w:pStyle w:val="Celdadetabla"/>
            </w:pPr>
            <w:r>
              <w:t>Hecha</w:t>
            </w:r>
          </w:p>
        </w:tc>
      </w:tr>
      <w:tr w:rsidR="001442FD" w14:paraId="02240FFF"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2872E6" w14:textId="77777777" w:rsidR="001442FD" w:rsidRDefault="00000000">
            <w:pPr>
              <w:pStyle w:val="Celdadetabla"/>
            </w:pPr>
            <w:r>
              <w:t>A-6 Integración continua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CCBAB9" w14:textId="77777777" w:rsidR="001442FD" w:rsidRDefault="00000000">
            <w:pPr>
              <w:pStyle w:val="Celdadetabla"/>
            </w:pPr>
            <w:r>
              <w:t>Hecha, sin secretos</w:t>
            </w:r>
          </w:p>
        </w:tc>
      </w:tr>
      <w:tr w:rsidR="001442FD" w14:paraId="17F362DD"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6535F" w14:textId="77777777" w:rsidR="001442FD" w:rsidRDefault="00000000">
            <w:pPr>
              <w:pStyle w:val="Celdadetabla"/>
            </w:pPr>
            <w:r>
              <w:t>A-7 Traslado de incidencias y pruebas estáticas anteriores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394407" w14:textId="77777777" w:rsidR="001442FD" w:rsidRDefault="00000000">
            <w:pPr>
              <w:pStyle w:val="Celdadetabla"/>
            </w:pPr>
            <w:r>
              <w:t>Hecha</w:t>
            </w:r>
          </w:p>
        </w:tc>
      </w:tr>
      <w:tr w:rsidR="001442FD" w14:paraId="696DA943"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24731A" w14:textId="77777777" w:rsidR="001442FD" w:rsidRDefault="00000000">
            <w:pPr>
              <w:pStyle w:val="Celdadetabla"/>
            </w:pPr>
            <w:r>
              <w:t>A-10 Banco de preguntas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609CD6" w14:textId="77777777" w:rsidR="001442FD" w:rsidRDefault="00000000">
            <w:pPr>
              <w:pStyle w:val="Celdadetabla"/>
            </w:pPr>
            <w:r>
              <w:t>Hecha: 40 preguntas, 74 %</w:t>
            </w:r>
          </w:p>
        </w:tc>
      </w:tr>
      <w:tr w:rsidR="001442FD" w14:paraId="79E6895C"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036248" w14:textId="77777777" w:rsidR="001442FD" w:rsidRDefault="00000000">
            <w:pPr>
              <w:pStyle w:val="Celdadetabla"/>
            </w:pPr>
            <w:r>
              <w:t>A-11 Envío por el identificador de Meta, probado en celular</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DE300F" w14:textId="77777777" w:rsidR="001442FD" w:rsidRDefault="00000000">
            <w:pPr>
              <w:pStyle w:val="Celdadetabla"/>
            </w:pPr>
            <w:r>
              <w:t>Hecha</w:t>
            </w:r>
          </w:p>
        </w:tc>
      </w:tr>
      <w:tr w:rsidR="001442FD" w14:paraId="763CEA1E"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308D6E" w14:textId="77777777" w:rsidR="001442FD" w:rsidRDefault="00000000">
            <w:pPr>
              <w:pStyle w:val="Celdadetabla"/>
            </w:pPr>
            <w:r>
              <w:t>A-12 Remedición del umbral comunitario</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AE63F2" w14:textId="77777777" w:rsidR="001442FD" w:rsidRDefault="00000000">
            <w:pPr>
              <w:pStyle w:val="Celdadetabla"/>
            </w:pPr>
            <w:r>
              <w:t>No se hizo: el autor decidió mantener el valor</w:t>
            </w:r>
          </w:p>
        </w:tc>
      </w:tr>
      <w:tr w:rsidR="001442FD" w14:paraId="300D07DE"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EE6B60" w14:textId="77777777" w:rsidR="001442FD" w:rsidRDefault="00000000">
            <w:pPr>
              <w:pStyle w:val="Celdadetabla"/>
            </w:pPr>
            <w:r>
              <w:t>A-13 Informe de terminación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99F9B2" w14:textId="77777777" w:rsidR="001442FD" w:rsidRDefault="00000000">
            <w:pPr>
              <w:pStyle w:val="Celdadetabla"/>
            </w:pPr>
            <w:r>
              <w:t>La sección final de este capítulo</w:t>
            </w:r>
          </w:p>
        </w:tc>
      </w:tr>
      <w:tr w:rsidR="001442FD" w14:paraId="626D9EB9"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F3A031" w14:textId="77777777" w:rsidR="001442FD" w:rsidRDefault="00000000">
            <w:pPr>
              <w:pStyle w:val="Celdadetabla"/>
            </w:pPr>
            <w:r>
              <w:t>A-14 Registro de la aceptación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55821E" w14:textId="77777777" w:rsidR="001442FD" w:rsidRDefault="00000000">
            <w:pPr>
              <w:pStyle w:val="Celdadetabla"/>
            </w:pPr>
            <w:r>
              <w:t>Hecha: 5 de 8 casos de uso con evidencia</w:t>
            </w:r>
          </w:p>
        </w:tc>
      </w:tr>
      <w:tr w:rsidR="001442FD" w14:paraId="3A6DE1BC"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6F19A4" w14:textId="77777777" w:rsidR="001442FD" w:rsidRDefault="00000000">
            <w:pPr>
              <w:pStyle w:val="Celdadetabla"/>
            </w:pPr>
            <w:r>
              <w:t>A-15 Regresión de la tubería de ingesta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377AC7" w14:textId="77777777" w:rsidR="001442FD" w:rsidRDefault="00000000">
            <w:pPr>
              <w:pStyle w:val="Celdadetabla"/>
            </w:pPr>
            <w:r>
              <w:t>Aplazada: 6 de 9 fuentes comprobadas</w:t>
            </w:r>
          </w:p>
        </w:tc>
      </w:tr>
      <w:tr w:rsidR="001442FD" w14:paraId="14E9056B"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79C10A" w14:textId="77777777" w:rsidR="001442FD" w:rsidRDefault="00000000">
            <w:pPr>
              <w:pStyle w:val="Celdadetabla"/>
            </w:pPr>
            <w:r>
              <w:t>A-16 Corrección de la cita indebida (INC-020)</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EF6B01" w14:textId="77777777" w:rsidR="001442FD" w:rsidRDefault="00000000">
            <w:pPr>
              <w:pStyle w:val="Celdadetabla"/>
            </w:pPr>
            <w:r>
              <w:t>Hecha (ADR-0025)</w:t>
            </w:r>
          </w:p>
        </w:tc>
      </w:tr>
      <w:tr w:rsidR="001442FD" w14:paraId="154468EC" w14:textId="77777777">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819DAE" w14:textId="77777777" w:rsidR="001442FD" w:rsidRDefault="00000000">
            <w:pPr>
              <w:pStyle w:val="Celdadetabla"/>
            </w:pPr>
            <w:r>
              <w:t>A-17 Medición del parámetro top-k</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8B04CF" w14:textId="77777777" w:rsidR="001442FD" w:rsidRDefault="00000000">
            <w:pPr>
              <w:pStyle w:val="Celdadetabla"/>
            </w:pPr>
            <w:r>
              <w:t>Hecha; se fijó en 5 (ADR-0026)</w:t>
            </w:r>
          </w:p>
        </w:tc>
      </w:tr>
      <w:tr w:rsidR="001442FD" w14:paraId="4DAC2614" w14:textId="77777777">
        <w:trPr>
          <w:cantSplit/>
        </w:trPr>
        <w:tc>
          <w:tcPr>
            <w:tcW w:w="5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C79D28A" w14:textId="77777777" w:rsidR="001442FD" w:rsidRDefault="00000000">
            <w:pPr>
              <w:pStyle w:val="Celdadetabla"/>
            </w:pPr>
            <w:r>
              <w:t>A-18 Limpieza del corpus</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8EE9CC" w14:textId="77777777" w:rsidR="001442FD" w:rsidRDefault="00000000">
            <w:pPr>
              <w:pStyle w:val="Celdadetabla"/>
            </w:pPr>
            <w:r>
              <w:t>Hecha: 36 fragmentos</w:t>
            </w:r>
          </w:p>
        </w:tc>
      </w:tr>
    </w:tbl>
    <w:p w14:paraId="603DA77A" w14:textId="77777777" w:rsidR="001442FD" w:rsidRDefault="00000000">
      <w:pPr>
        <w:pStyle w:val="Notadetabla"/>
      </w:pPr>
      <w:r>
        <w:rPr>
          <w:i/>
          <w:iCs/>
        </w:rPr>
        <w:t>Nota.</w:t>
      </w:r>
      <w:r>
        <w:t xml:space="preserve"> Elaboración propia.</w:t>
      </w:r>
    </w:p>
    <w:p w14:paraId="384EE7D6" w14:textId="77777777" w:rsidR="001442FD" w:rsidRDefault="00000000">
      <w:pPr>
        <w:pStyle w:val="Ttulo2"/>
      </w:pPr>
      <w:bookmarkStart w:id="10" w:name="_Toc241311769"/>
      <w:r>
        <w:t>Diseño y especificación de las pruebas</w:t>
      </w:r>
      <w:bookmarkEnd w:id="10"/>
    </w:p>
    <w:p w14:paraId="4620C187" w14:textId="77777777" w:rsidR="001442FD" w:rsidRDefault="00000000">
      <w:pPr>
        <w:pStyle w:val="Ttulo3"/>
      </w:pPr>
      <w:bookmarkStart w:id="11" w:name="_Toc241311770"/>
      <w:r>
        <w:t>Modelos de prueba</w:t>
      </w:r>
      <w:bookmarkEnd w:id="11"/>
    </w:p>
    <w:p w14:paraId="71AD2823" w14:textId="77777777" w:rsidR="001442FD" w:rsidRDefault="00000000">
      <w:pPr>
        <w:pStyle w:val="Cuerpodeltexto"/>
      </w:pPr>
      <w:r>
        <w:t>Se especificaron 24 modelos de prueba (Tabla 23). Cada uno declara su objetivo, la prioridad heredada del riesgo que mitiga, la técnica de 29119-4 y la trazabilidad hacia el código y hacia la decisión de arquitectura que lo origina.</w:t>
      </w:r>
    </w:p>
    <w:p w14:paraId="1AE9CD97" w14:textId="77777777" w:rsidR="001442FD" w:rsidRDefault="00000000">
      <w:pPr>
        <w:pStyle w:val="Leyendadetabla"/>
      </w:pPr>
      <w:r>
        <w:t>Tabla 23. Modelos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160"/>
        <w:gridCol w:w="3300"/>
      </w:tblGrid>
      <w:tr w:rsidR="001442FD" w14:paraId="51032165" w14:textId="77777777">
        <w:trPr>
          <w:cantSplit/>
          <w:tblHeader/>
        </w:trPr>
        <w:tc>
          <w:tcPr>
            <w:tcW w:w="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80CB89" w14:textId="77777777" w:rsidR="001442FD" w:rsidRDefault="00000000">
            <w:pPr>
              <w:pStyle w:val="Celdadetabla"/>
            </w:pPr>
            <w:r>
              <w:rPr>
                <w:b/>
                <w:bCs/>
              </w:rPr>
              <w:t>Modelo</w:t>
            </w:r>
          </w:p>
        </w:tc>
        <w:tc>
          <w:tcPr>
            <w:tcW w:w="5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60D0AA7" w14:textId="77777777" w:rsidR="001442FD" w:rsidRDefault="00000000">
            <w:pPr>
              <w:pStyle w:val="Celdadetabla"/>
            </w:pPr>
            <w:r>
              <w:rPr>
                <w:b/>
                <w:bCs/>
              </w:rPr>
              <w:t>Qué se modela</w:t>
            </w:r>
          </w:p>
        </w:tc>
        <w:tc>
          <w:tcPr>
            <w:tcW w:w="3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D5E983D" w14:textId="77777777" w:rsidR="001442FD" w:rsidRDefault="00000000">
            <w:pPr>
              <w:pStyle w:val="Celdadetabla"/>
            </w:pPr>
            <w:r>
              <w:rPr>
                <w:b/>
                <w:bCs/>
              </w:rPr>
              <w:t>Técnica</w:t>
            </w:r>
          </w:p>
        </w:tc>
      </w:tr>
      <w:tr w:rsidR="001442FD" w14:paraId="2FE6189D"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24F33E" w14:textId="77777777" w:rsidR="001442FD" w:rsidRDefault="00000000">
            <w:pPr>
              <w:pStyle w:val="Celdadetabla"/>
            </w:pPr>
            <w:r>
              <w:t>MP-01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9432F2" w14:textId="77777777" w:rsidR="001442FD" w:rsidRDefault="00000000">
            <w:pPr>
              <w:pStyle w:val="Celdadetabla"/>
            </w:pPr>
            <w:r>
              <w:t>Qué es un teléfono y qué es un identificador de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7321D7" w14:textId="77777777" w:rsidR="001442FD" w:rsidRDefault="00000000">
            <w:pPr>
              <w:pStyle w:val="Celdadetabla"/>
            </w:pPr>
            <w:r>
              <w:t>Particiones de equivalencia</w:t>
            </w:r>
          </w:p>
        </w:tc>
      </w:tr>
      <w:tr w:rsidR="001442FD" w14:paraId="297666DF"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4AFAE8" w14:textId="77777777" w:rsidR="001442FD" w:rsidRDefault="00000000">
            <w:pPr>
              <w:pStyle w:val="Celdadetabla"/>
            </w:pPr>
            <w:r>
              <w:t>MP-02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84EC7" w14:textId="77777777" w:rsidR="001442FD" w:rsidRDefault="00000000">
            <w:pPr>
              <w:pStyle w:val="Celdadetabla"/>
            </w:pPr>
            <w:r>
              <w:t>Longitud admisible del teléfono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43007C" w14:textId="77777777" w:rsidR="001442FD" w:rsidRDefault="00000000">
            <w:pPr>
              <w:pStyle w:val="Celdadetabla"/>
            </w:pPr>
            <w:r>
              <w:t>Valores límite sobre [8, 15]</w:t>
            </w:r>
          </w:p>
        </w:tc>
      </w:tr>
      <w:tr w:rsidR="001442FD" w14:paraId="71482689"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5539FA" w14:textId="77777777" w:rsidR="001442FD" w:rsidRDefault="00000000">
            <w:pPr>
              <w:pStyle w:val="Celdadetabla"/>
            </w:pPr>
            <w:r>
              <w:t>MP-03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9DF1CD" w14:textId="77777777" w:rsidR="001442FD" w:rsidRDefault="00000000">
            <w:pPr>
              <w:pStyle w:val="Celdadetabla"/>
            </w:pPr>
            <w:r>
              <w:t>Los dominios del HMAC separan los espacios de identificadores</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523856" w14:textId="77777777" w:rsidR="001442FD" w:rsidRDefault="00000000">
            <w:pPr>
              <w:pStyle w:val="Celdadetabla"/>
            </w:pPr>
            <w:r>
              <w:t>Basada en especificación</w:t>
            </w:r>
          </w:p>
        </w:tc>
      </w:tr>
      <w:tr w:rsidR="001442FD" w14:paraId="38764695"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FB5A2A" w14:textId="77777777" w:rsidR="001442FD" w:rsidRDefault="00000000">
            <w:pPr>
              <w:pStyle w:val="Celdadetabla"/>
            </w:pPr>
            <w:r>
              <w:t>MP-04</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BEFBF7" w14:textId="77777777" w:rsidR="001442FD" w:rsidRDefault="00000000">
            <w:pPr>
              <w:pStyle w:val="Celdadetabla"/>
            </w:pPr>
            <w:r>
              <w:t>El identificador de mensaje nunca en claro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D4EC34" w14:textId="77777777" w:rsidR="001442FD" w:rsidRDefault="00000000">
            <w:pPr>
              <w:pStyle w:val="Celdadetabla"/>
            </w:pPr>
            <w:r>
              <w:t>Conjetura de errores</w:t>
            </w:r>
          </w:p>
        </w:tc>
      </w:tr>
      <w:tr w:rsidR="001442FD" w14:paraId="461AD79C"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7E9035" w14:textId="77777777" w:rsidR="001442FD" w:rsidRDefault="00000000">
            <w:pPr>
              <w:pStyle w:val="Celdadetabla"/>
            </w:pPr>
            <w:r>
              <w:t>MP-05</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6EFF13" w14:textId="77777777" w:rsidR="001442FD" w:rsidRDefault="00000000">
            <w:pPr>
              <w:pStyle w:val="Celdadetabla"/>
            </w:pPr>
            <w:r>
              <w:t>Cifrado del nombre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3C29C2" w14:textId="77777777" w:rsidR="001442FD" w:rsidRDefault="00000000">
            <w:pPr>
              <w:pStyle w:val="Celdadetabla"/>
            </w:pPr>
            <w:r>
              <w:t>Ciclo cifrar–descifrar y propiedades</w:t>
            </w:r>
          </w:p>
        </w:tc>
      </w:tr>
      <w:tr w:rsidR="001442FD" w14:paraId="3DD773D3"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CE573D" w14:textId="77777777" w:rsidR="001442FD" w:rsidRDefault="00000000">
            <w:pPr>
              <w:pStyle w:val="Celdadetabla"/>
            </w:pPr>
            <w:r>
              <w:t>MP-06</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F5714A" w14:textId="77777777" w:rsidR="001442FD" w:rsidRDefault="00000000">
            <w:pPr>
              <w:pStyle w:val="Celdadetabla"/>
            </w:pPr>
            <w:r>
              <w:t>Firma de las peticiones de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07EB38" w14:textId="77777777" w:rsidR="001442FD" w:rsidRDefault="00000000">
            <w:pPr>
              <w:pStyle w:val="Celdadetabla"/>
            </w:pPr>
            <w:r>
              <w:t>Particiones y conjetura de errores</w:t>
            </w:r>
          </w:p>
        </w:tc>
      </w:tr>
      <w:tr w:rsidR="001442FD" w14:paraId="38292762"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832D23" w14:textId="77777777" w:rsidR="001442FD" w:rsidRDefault="00000000">
            <w:pPr>
              <w:pStyle w:val="Celdadetabla"/>
            </w:pPr>
            <w:r>
              <w:lastRenderedPageBreak/>
              <w:t>MP-07</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675620" w14:textId="77777777" w:rsidR="001442FD" w:rsidRDefault="00000000">
            <w:pPr>
              <w:pStyle w:val="Celdadetabla"/>
            </w:pPr>
            <w:r>
              <w:t>En qué campo viaja el destinatario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601598" w14:textId="77777777" w:rsidR="001442FD" w:rsidRDefault="00000000">
            <w:pPr>
              <w:pStyle w:val="Celdadetabla"/>
            </w:pPr>
            <w:r>
              <w:t>Tabla de decisión</w:t>
            </w:r>
          </w:p>
        </w:tc>
      </w:tr>
      <w:tr w:rsidR="001442FD" w14:paraId="0D4BC696"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D8B92A" w14:textId="77777777" w:rsidR="001442FD" w:rsidRDefault="00000000">
            <w:pPr>
              <w:pStyle w:val="Celdadetabla"/>
            </w:pPr>
            <w:r>
              <w:t>MP-08</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443C94" w14:textId="77777777" w:rsidR="001442FD" w:rsidRDefault="00000000">
            <w:pPr>
              <w:pStyle w:val="Celdadetabla"/>
            </w:pPr>
            <w:r>
              <w:t>La escalera de identidad del despachador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D4B5B5" w14:textId="77777777" w:rsidR="001442FD" w:rsidRDefault="00000000">
            <w:pPr>
              <w:pStyle w:val="Celdadetabla"/>
            </w:pPr>
            <w:r>
              <w:t>Tabla de decisión</w:t>
            </w:r>
          </w:p>
        </w:tc>
      </w:tr>
      <w:tr w:rsidR="001442FD" w14:paraId="76C167D4"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0E1633" w14:textId="77777777" w:rsidR="001442FD" w:rsidRDefault="00000000">
            <w:pPr>
              <w:pStyle w:val="Celdadetabla"/>
            </w:pPr>
            <w:r>
              <w:t>MP-09</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7674B9" w14:textId="77777777" w:rsidR="001442FD" w:rsidRDefault="00000000">
            <w:pPr>
              <w:pStyle w:val="Celdadetabla"/>
            </w:pPr>
            <w:r>
              <w:t>Normalización de texto para comparar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68C103" w14:textId="77777777" w:rsidR="001442FD" w:rsidRDefault="00000000">
            <w:pPr>
              <w:pStyle w:val="Celdadetabla"/>
            </w:pPr>
            <w:r>
              <w:t>Particiones de equivalencia</w:t>
            </w:r>
          </w:p>
        </w:tc>
      </w:tr>
      <w:tr w:rsidR="001442FD" w14:paraId="0D92B167"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B924C0" w14:textId="77777777" w:rsidR="001442FD" w:rsidRDefault="00000000">
            <w:pPr>
              <w:pStyle w:val="Celdadetabla"/>
            </w:pPr>
            <w:r>
              <w:t>MP-10</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C3D9F3" w14:textId="77777777" w:rsidR="001442FD" w:rsidRDefault="00000000">
            <w:pPr>
              <w:pStyle w:val="Celdadetabla"/>
            </w:pPr>
            <w:r>
              <w:t>Saludo y ayuda sin modelo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8D3763" w14:textId="77777777" w:rsidR="001442FD" w:rsidRDefault="00000000">
            <w:pPr>
              <w:pStyle w:val="Celdadetabla"/>
            </w:pPr>
            <w:r>
              <w:t>Particiones y valor límite</w:t>
            </w:r>
          </w:p>
        </w:tc>
      </w:tr>
      <w:tr w:rsidR="001442FD" w14:paraId="0FD4AB5A"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AC6720" w14:textId="77777777" w:rsidR="001442FD" w:rsidRDefault="00000000">
            <w:pPr>
              <w:pStyle w:val="Celdadetabla"/>
            </w:pPr>
            <w:r>
              <w:t>MP-11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FD24FF" w14:textId="77777777" w:rsidR="001442FD" w:rsidRDefault="00000000">
            <w:pPr>
              <w:pStyle w:val="Celdadetabla"/>
            </w:pPr>
            <w:r>
              <w:t>Leer la respuesta a una lista numerada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811378" w14:textId="77777777" w:rsidR="001442FD" w:rsidRDefault="00000000">
            <w:pPr>
              <w:pStyle w:val="Celdadetabla"/>
            </w:pPr>
            <w:r>
              <w:t>Particiones y valores límite</w:t>
            </w:r>
          </w:p>
        </w:tc>
      </w:tr>
      <w:tr w:rsidR="001442FD" w14:paraId="6AF5DE0E"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BE5D7B" w14:textId="77777777" w:rsidR="001442FD" w:rsidRDefault="00000000">
            <w:pPr>
              <w:pStyle w:val="Celdadetabla"/>
            </w:pPr>
            <w:r>
              <w:t>MP-12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1523F4" w14:textId="77777777" w:rsidR="001442FD" w:rsidRDefault="00000000">
            <w:pPr>
              <w:pStyle w:val="Celdadetabla"/>
            </w:pPr>
            <w:r>
              <w:t>Componer la lista numerada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11339C" w14:textId="77777777" w:rsidR="001442FD" w:rsidRDefault="00000000">
            <w:pPr>
              <w:pStyle w:val="Celdadetabla"/>
            </w:pPr>
            <w:r>
              <w:t>Basada en especificación</w:t>
            </w:r>
          </w:p>
        </w:tc>
      </w:tr>
      <w:tr w:rsidR="001442FD" w14:paraId="595CD0FF"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54BEFC" w14:textId="77777777" w:rsidR="001442FD" w:rsidRDefault="00000000">
            <w:pPr>
              <w:pStyle w:val="Celdadetabla"/>
            </w:pPr>
            <w:r>
              <w:t>MP-13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2FCC25" w14:textId="77777777" w:rsidR="001442FD" w:rsidRDefault="00000000">
            <w:pPr>
              <w:pStyle w:val="Celdadetabla"/>
            </w:pPr>
            <w:r>
              <w:t>Qué es una respuesta aprovechable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B7985B" w14:textId="77777777" w:rsidR="001442FD" w:rsidRDefault="00000000">
            <w:pPr>
              <w:pStyle w:val="Celdadetabla"/>
            </w:pPr>
            <w:r>
              <w:t>Particiones y valor límite</w:t>
            </w:r>
          </w:p>
        </w:tc>
      </w:tr>
      <w:tr w:rsidR="001442FD" w14:paraId="3DC0A453"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CA9CE1" w14:textId="77777777" w:rsidR="001442FD" w:rsidRDefault="00000000">
            <w:pPr>
              <w:pStyle w:val="Celdadetabla"/>
            </w:pPr>
            <w:r>
              <w:t>MP-14</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F14032" w14:textId="77777777" w:rsidR="001442FD" w:rsidRDefault="00000000">
            <w:pPr>
              <w:pStyle w:val="Celdadetabla"/>
            </w:pPr>
            <w:r>
              <w:t>Selección y orden de las llamadas del agente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38C3EA" w14:textId="77777777" w:rsidR="001442FD" w:rsidRDefault="00000000">
            <w:pPr>
              <w:pStyle w:val="Celdadetabla"/>
            </w:pPr>
            <w:r>
              <w:t>Tabla de decisión</w:t>
            </w:r>
          </w:p>
        </w:tc>
      </w:tr>
      <w:tr w:rsidR="001442FD" w14:paraId="64C56879"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6CE676" w14:textId="77777777" w:rsidR="001442FD" w:rsidRDefault="00000000">
            <w:pPr>
              <w:pStyle w:val="Celdadetabla"/>
            </w:pPr>
            <w:r>
              <w:t>MP-15</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D1FC55" w14:textId="77777777" w:rsidR="001442FD" w:rsidRDefault="00000000">
            <w:pPr>
              <w:pStyle w:val="Celdadetabla"/>
            </w:pPr>
            <w:r>
              <w:t xml:space="preserve">Los </w:t>
            </w:r>
            <w:proofErr w:type="spellStart"/>
            <w:r>
              <w:t>prompts</w:t>
            </w:r>
            <w:proofErr w:type="spellEnd"/>
            <w:r>
              <w:t xml:space="preserve"> versionados cargan</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CA1CF4" w14:textId="77777777" w:rsidR="001442FD" w:rsidRDefault="00000000">
            <w:pPr>
              <w:pStyle w:val="Celdadetabla"/>
            </w:pPr>
            <w:r>
              <w:t>Inventario exhaustivo</w:t>
            </w:r>
          </w:p>
        </w:tc>
      </w:tr>
      <w:tr w:rsidR="001442FD" w14:paraId="7C6062D2"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5CDC4" w14:textId="77777777" w:rsidR="001442FD" w:rsidRDefault="00000000">
            <w:pPr>
              <w:pStyle w:val="Celdadetabla"/>
            </w:pPr>
            <w:r>
              <w:t>MP-16</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F3950D" w14:textId="77777777" w:rsidR="001442FD" w:rsidRDefault="00000000">
            <w:pPr>
              <w:pStyle w:val="Celdadetabla"/>
            </w:pPr>
            <w:r>
              <w:t>La advertencia médica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9B3B8" w14:textId="77777777" w:rsidR="001442FD" w:rsidRDefault="00000000">
            <w:pPr>
              <w:pStyle w:val="Celdadetabla"/>
            </w:pPr>
            <w:r>
              <w:t>Particiones sobre el vocabulario</w:t>
            </w:r>
          </w:p>
        </w:tc>
      </w:tr>
      <w:tr w:rsidR="001442FD" w14:paraId="49E74970"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BC0F59" w14:textId="77777777" w:rsidR="001442FD" w:rsidRDefault="00000000">
            <w:pPr>
              <w:pStyle w:val="Celdadetabla"/>
            </w:pPr>
            <w:r>
              <w:t>MP-17</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A582F5" w14:textId="77777777" w:rsidR="001442FD" w:rsidRDefault="00000000">
            <w:pPr>
              <w:pStyle w:val="Celdadetabla"/>
            </w:pPr>
            <w:r>
              <w:t>Las etiquetas de procedencia no llegan a la usuaria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9D9844" w14:textId="77777777" w:rsidR="001442FD" w:rsidRDefault="00000000">
            <w:pPr>
              <w:pStyle w:val="Celdadetabla"/>
            </w:pPr>
            <w:r>
              <w:t>Particiones de equivalencia</w:t>
            </w:r>
          </w:p>
        </w:tc>
      </w:tr>
      <w:tr w:rsidR="001442FD" w14:paraId="7B30E425"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F91FBC" w14:textId="77777777" w:rsidR="001442FD" w:rsidRDefault="00000000">
            <w:pPr>
              <w:pStyle w:val="Celdadetabla"/>
            </w:pPr>
            <w:r>
              <w:t>MP-18</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43452B" w14:textId="77777777" w:rsidR="001442FD" w:rsidRDefault="00000000">
            <w:pPr>
              <w:pStyle w:val="Celdadetabla"/>
            </w:pPr>
            <w:r>
              <w:t>La especie está de verdad en esa huerta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C13C3D" w14:textId="77777777" w:rsidR="001442FD" w:rsidRDefault="00000000">
            <w:pPr>
              <w:pStyle w:val="Celdadetabla"/>
            </w:pPr>
            <w:r>
              <w:t>Particiones de equivalencia</w:t>
            </w:r>
          </w:p>
        </w:tc>
      </w:tr>
      <w:tr w:rsidR="001442FD" w14:paraId="0BFB3E5F"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AD668A" w14:textId="77777777" w:rsidR="001442FD" w:rsidRDefault="00000000">
            <w:pPr>
              <w:pStyle w:val="Celdadetabla"/>
            </w:pPr>
            <w:r>
              <w:t>MP-19</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4382CB" w14:textId="77777777" w:rsidR="001442FD" w:rsidRDefault="00000000">
            <w:pPr>
              <w:pStyle w:val="Celdadetabla"/>
            </w:pPr>
            <w:r>
              <w:t>Fusión del borrador de registro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FD643C" w14:textId="77777777" w:rsidR="001442FD" w:rsidRDefault="00000000">
            <w:pPr>
              <w:pStyle w:val="Celdadetabla"/>
            </w:pPr>
            <w:r>
              <w:t>Particiones de equivalencia</w:t>
            </w:r>
          </w:p>
        </w:tc>
      </w:tr>
      <w:tr w:rsidR="001442FD" w14:paraId="7DE3D604"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947D8E" w14:textId="77777777" w:rsidR="001442FD" w:rsidRDefault="00000000">
            <w:pPr>
              <w:pStyle w:val="Celdadetabla"/>
            </w:pPr>
            <w:r>
              <w:t>MP-20</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A18F86" w14:textId="77777777" w:rsidR="001442FD" w:rsidRDefault="00000000">
            <w:pPr>
              <w:pStyle w:val="Celdadetabla"/>
            </w:pPr>
            <w:r>
              <w:t>Normalización del vector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0BC07A" w14:textId="77777777" w:rsidR="001442FD" w:rsidRDefault="00000000">
            <w:pPr>
              <w:pStyle w:val="Celdadetabla"/>
            </w:pPr>
            <w:r>
              <w:t>Propiedades matemáticas y caso límite</w:t>
            </w:r>
          </w:p>
        </w:tc>
      </w:tr>
      <w:tr w:rsidR="001442FD" w14:paraId="17362765"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966585" w14:textId="77777777" w:rsidR="001442FD" w:rsidRDefault="00000000">
            <w:pPr>
              <w:pStyle w:val="Celdadetabla"/>
            </w:pPr>
            <w:r>
              <w:t>MP-21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C161C8" w14:textId="77777777" w:rsidR="001442FD" w:rsidRDefault="00000000">
            <w:pPr>
              <w:pStyle w:val="Celdadetabla"/>
            </w:pPr>
            <w:r>
              <w:t>El texto que se vectoriza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D0ED8E" w14:textId="77777777" w:rsidR="001442FD" w:rsidRDefault="00000000">
            <w:pPr>
              <w:pStyle w:val="Celdadetabla"/>
            </w:pPr>
            <w:r>
              <w:t>Basada en especificación</w:t>
            </w:r>
          </w:p>
        </w:tc>
      </w:tr>
      <w:tr w:rsidR="001442FD" w14:paraId="0DA62CF7"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921A1F" w14:textId="77777777" w:rsidR="001442FD" w:rsidRDefault="00000000">
            <w:pPr>
              <w:pStyle w:val="Celdadetabla"/>
            </w:pPr>
            <w:r>
              <w:t>MP-22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00D53A" w14:textId="77777777" w:rsidR="001442FD" w:rsidRDefault="00000000">
            <w:pPr>
              <w:pStyle w:val="Celdadetabla"/>
            </w:pPr>
            <w:r>
              <w:t>El servicio se niega a arrancar mal configurado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00F43A" w14:textId="77777777" w:rsidR="001442FD" w:rsidRDefault="00000000">
            <w:pPr>
              <w:pStyle w:val="Celdadetabla"/>
            </w:pPr>
            <w:r>
              <w:t>Valores límite</w:t>
            </w:r>
          </w:p>
        </w:tc>
      </w:tr>
      <w:tr w:rsidR="001442FD" w14:paraId="1F2A7A54" w14:textId="77777777">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17B5AE" w14:textId="77777777" w:rsidR="001442FD" w:rsidRDefault="00000000">
            <w:pPr>
              <w:pStyle w:val="Celdadetabla"/>
            </w:pPr>
            <w:r>
              <w:t>MP-23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A1A5A9" w14:textId="77777777" w:rsidR="001442FD" w:rsidRDefault="00000000">
            <w:pPr>
              <w:pStyle w:val="Celdadetabla"/>
            </w:pPr>
            <w:r>
              <w:t xml:space="preserve">Contrato del </w:t>
            </w:r>
            <w:proofErr w:type="spellStart"/>
            <w:r>
              <w:t>webhook</w:t>
            </w:r>
            <w:proofErr w:type="spellEnd"/>
            <w:r>
              <w:t xml:space="preserve"> con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5D08E1" w14:textId="77777777" w:rsidR="001442FD" w:rsidRDefault="00000000">
            <w:pPr>
              <w:pStyle w:val="Celdadetabla"/>
            </w:pPr>
            <w:r>
              <w:t>Tabla de decisión (integración)</w:t>
            </w:r>
          </w:p>
        </w:tc>
      </w:tr>
      <w:tr w:rsidR="001442FD" w14:paraId="47B48637" w14:textId="77777777">
        <w:trPr>
          <w:cantSplit/>
        </w:trPr>
        <w:tc>
          <w:tcPr>
            <w:tcW w:w="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BA3B325" w14:textId="77777777" w:rsidR="001442FD" w:rsidRDefault="00000000">
            <w:pPr>
              <w:pStyle w:val="Celdadetabla"/>
            </w:pPr>
            <w:r>
              <w:t>MP-24</w:t>
            </w:r>
          </w:p>
        </w:tc>
        <w:tc>
          <w:tcPr>
            <w:tcW w:w="5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21C68FD" w14:textId="77777777" w:rsidR="001442FD" w:rsidRDefault="00000000">
            <w:pPr>
              <w:pStyle w:val="Celdadetabla"/>
            </w:pPr>
            <w:r>
              <w:t xml:space="preserve">La línea de la fuente la pone el </w:t>
            </w:r>
            <w:proofErr w:type="spellStart"/>
            <w:r>
              <w:t>backend</w:t>
            </w:r>
            <w:proofErr w:type="spellEnd"/>
          </w:p>
        </w:tc>
        <w:tc>
          <w:tcPr>
            <w:tcW w:w="3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6F45D84" w14:textId="77777777" w:rsidR="001442FD" w:rsidRDefault="00000000">
            <w:pPr>
              <w:pStyle w:val="Celdadetabla"/>
            </w:pPr>
            <w:r>
              <w:t>Tabla de decisión y conjetura de errores</w:t>
            </w:r>
          </w:p>
        </w:tc>
      </w:tr>
    </w:tbl>
    <w:p w14:paraId="738DD015" w14:textId="77777777" w:rsidR="001442FD" w:rsidRDefault="00000000">
      <w:pPr>
        <w:pStyle w:val="Notadetabla"/>
      </w:pPr>
      <w:r>
        <w:rPr>
          <w:i/>
          <w:iCs/>
        </w:rPr>
        <w:t>Nota.</w:t>
      </w:r>
      <w:r>
        <w:t xml:space="preserve"> Elaboración propia.</w:t>
      </w:r>
    </w:p>
    <w:p w14:paraId="2274A93F" w14:textId="77777777" w:rsidR="001442FD" w:rsidRDefault="00000000">
      <w:pPr>
        <w:pStyle w:val="Ttulo3"/>
      </w:pPr>
      <w:bookmarkStart w:id="12" w:name="_Toc241311771"/>
      <w:r>
        <w:t>Casos de prueba</w:t>
      </w:r>
      <w:bookmarkEnd w:id="12"/>
    </w:p>
    <w:p w14:paraId="708D93DA" w14:textId="77777777" w:rsidR="001442FD" w:rsidRDefault="00000000">
      <w:pPr>
        <w:pStyle w:val="Cuerpodeltexto"/>
      </w:pPr>
      <w:r>
        <w:t xml:space="preserve">De los modelos se derivaron 231 casos, implementados con </w:t>
      </w:r>
      <w:proofErr w:type="spellStart"/>
      <w:r>
        <w:rPr>
          <w:rFonts w:ascii="Courier New" w:eastAsia="Courier New" w:hAnsi="Courier New" w:cs="Courier New"/>
          <w:sz w:val="22"/>
          <w:szCs w:val="22"/>
        </w:rPr>
        <w:t>pytest</w:t>
      </w:r>
      <w:proofErr w:type="spellEnd"/>
      <w:r>
        <w:t xml:space="preserve"> y agrupados por archivo (Tabla 24). Se ejecutan en segundos, sin red ni base de datos, y la integración continua los corre en cada cambio del repositorio.</w:t>
      </w:r>
    </w:p>
    <w:p w14:paraId="026DF45B" w14:textId="77777777" w:rsidR="001442FD" w:rsidRDefault="00000000">
      <w:pPr>
        <w:pStyle w:val="Leyendadetabla"/>
      </w:pPr>
      <w:r>
        <w:lastRenderedPageBreak/>
        <w:t>Tabla 24. Casos de prueba por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900"/>
        <w:gridCol w:w="2560"/>
      </w:tblGrid>
      <w:tr w:rsidR="001442FD" w14:paraId="3D9DC320" w14:textId="77777777">
        <w:trPr>
          <w:cantSplit/>
          <w:tblHeader/>
        </w:trPr>
        <w:tc>
          <w:tcPr>
            <w:tcW w:w="2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F43F8BC" w14:textId="77777777" w:rsidR="001442FD" w:rsidRDefault="00000000">
            <w:pPr>
              <w:pStyle w:val="Celdadetabla"/>
              <w:keepNext/>
            </w:pPr>
            <w:r>
              <w:rPr>
                <w:b/>
                <w:bCs/>
              </w:rPr>
              <w:t>Modelos</w:t>
            </w:r>
          </w:p>
        </w:tc>
        <w:tc>
          <w:tcPr>
            <w:tcW w:w="3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DAA2E8B" w14:textId="77777777" w:rsidR="001442FD" w:rsidRDefault="00000000">
            <w:pPr>
              <w:pStyle w:val="Celdadetabla"/>
              <w:keepNext/>
            </w:pPr>
            <w:r>
              <w:rPr>
                <w:b/>
                <w:bCs/>
              </w:rPr>
              <w:t>Archivo</w:t>
            </w:r>
          </w:p>
        </w:tc>
        <w:tc>
          <w:tcPr>
            <w:tcW w:w="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C89112" w14:textId="77777777" w:rsidR="001442FD" w:rsidRDefault="00000000">
            <w:pPr>
              <w:pStyle w:val="Celdadetabla"/>
              <w:keepNext/>
            </w:pPr>
            <w:r>
              <w:rPr>
                <w:b/>
                <w:bCs/>
              </w:rPr>
              <w:t>Casos</w:t>
            </w:r>
          </w:p>
        </w:tc>
        <w:tc>
          <w:tcPr>
            <w:tcW w:w="25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D721BB5" w14:textId="77777777" w:rsidR="001442FD" w:rsidRDefault="00000000">
            <w:pPr>
              <w:pStyle w:val="Celdadetabla"/>
              <w:keepNext/>
            </w:pPr>
            <w:r>
              <w:rPr>
                <w:b/>
                <w:bCs/>
              </w:rPr>
              <w:t>Riesgo principal</w:t>
            </w:r>
          </w:p>
        </w:tc>
      </w:tr>
      <w:tr w:rsidR="001442FD" w14:paraId="11E5358E"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536A54" w14:textId="77777777" w:rsidR="001442FD" w:rsidRDefault="00000000">
            <w:pPr>
              <w:pStyle w:val="Celdadetabla"/>
              <w:keepNext/>
            </w:pPr>
            <w:r>
              <w:t>MP-01 a MP-06</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231233" w14:textId="77777777" w:rsidR="001442FD" w:rsidRDefault="00000000">
            <w:pPr>
              <w:pStyle w:val="Celdadetabla"/>
              <w:keepNext/>
            </w:pPr>
            <w:r>
              <w:rPr>
                <w:rFonts w:ascii="Courier New" w:eastAsia="Courier New" w:hAnsi="Courier New" w:cs="Courier New"/>
                <w:sz w:val="18"/>
                <w:szCs w:val="18"/>
              </w:rPr>
              <w:t>tests/test_identidad_y_firma.py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7E07C4" w14:textId="77777777" w:rsidR="001442FD" w:rsidRDefault="00000000">
            <w:pPr>
              <w:pStyle w:val="Celdadetabla"/>
              <w:keepNext/>
            </w:pPr>
            <w:r>
              <w:t>43</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FCD0DB" w14:textId="77777777" w:rsidR="001442FD" w:rsidRDefault="00000000">
            <w:pPr>
              <w:pStyle w:val="Celdadetabla"/>
              <w:keepNext/>
            </w:pPr>
            <w:r>
              <w:t>P-02, P-07</w:t>
            </w:r>
          </w:p>
        </w:tc>
      </w:tr>
      <w:tr w:rsidR="001442FD" w14:paraId="7C5E77BB"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4453D1" w14:textId="77777777" w:rsidR="001442FD" w:rsidRDefault="00000000">
            <w:pPr>
              <w:pStyle w:val="Celdadetabla"/>
              <w:keepNext/>
            </w:pPr>
            <w:r>
              <w:t>MP-07 y MP-08</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503A7D" w14:textId="77777777" w:rsidR="001442FD" w:rsidRDefault="00000000">
            <w:pPr>
              <w:pStyle w:val="Celdadetabla"/>
              <w:keepNext/>
            </w:pPr>
            <w:r>
              <w:rPr>
                <w:rFonts w:ascii="Courier New" w:eastAsia="Courier New" w:hAnsi="Courier New" w:cs="Courier New"/>
                <w:sz w:val="18"/>
                <w:szCs w:val="18"/>
              </w:rPr>
              <w:t>tests/test_destino.py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E0A4C8" w14:textId="77777777" w:rsidR="001442FD" w:rsidRDefault="00000000">
            <w:pPr>
              <w:pStyle w:val="Celdadetabla"/>
              <w:keepNext/>
            </w:pPr>
            <w:r>
              <w:t>11</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1E3831" w14:textId="77777777" w:rsidR="001442FD" w:rsidRDefault="00000000">
            <w:pPr>
              <w:pStyle w:val="Celdadetabla"/>
              <w:keepNext/>
            </w:pPr>
            <w:r>
              <w:t>P-02</w:t>
            </w:r>
          </w:p>
        </w:tc>
      </w:tr>
      <w:tr w:rsidR="001442FD" w14:paraId="017041F6"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244029" w14:textId="77777777" w:rsidR="001442FD" w:rsidRDefault="00000000">
            <w:pPr>
              <w:pStyle w:val="Celdadetabla"/>
              <w:keepNext/>
            </w:pPr>
            <w:r>
              <w:t>MP-09 a MP-13</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BE4F38" w14:textId="77777777" w:rsidR="001442FD" w:rsidRDefault="00000000">
            <w:pPr>
              <w:pStyle w:val="Celdadetabla"/>
              <w:keepNext/>
            </w:pPr>
            <w:r>
              <w:rPr>
                <w:rFonts w:ascii="Courier New" w:eastAsia="Courier New" w:hAnsi="Courier New" w:cs="Courier New"/>
                <w:sz w:val="18"/>
                <w:szCs w:val="18"/>
              </w:rPr>
              <w:t>tests/test_conversacion.py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F1E784" w14:textId="77777777" w:rsidR="001442FD" w:rsidRDefault="00000000">
            <w:pPr>
              <w:pStyle w:val="Celdadetabla"/>
              <w:keepNext/>
            </w:pPr>
            <w:r>
              <w:t>56</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4B9A6E" w14:textId="77777777" w:rsidR="001442FD" w:rsidRDefault="00000000">
            <w:pPr>
              <w:pStyle w:val="Celdadetabla"/>
              <w:keepNext/>
            </w:pPr>
            <w:r>
              <w:t>P-16, P-06</w:t>
            </w:r>
          </w:p>
        </w:tc>
      </w:tr>
      <w:tr w:rsidR="001442FD" w14:paraId="5A4BE05C"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9F1F3B" w14:textId="77777777" w:rsidR="001442FD" w:rsidRDefault="00000000">
            <w:pPr>
              <w:pStyle w:val="Celdadetabla"/>
              <w:keepNext/>
            </w:pPr>
            <w:r>
              <w:t>MP-14 a MP-17 y MP-24</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E025C" w14:textId="77777777" w:rsidR="001442FD" w:rsidRDefault="00000000">
            <w:pPr>
              <w:pStyle w:val="Celdadetabla"/>
              <w:keepNext/>
            </w:pPr>
            <w:r>
              <w:rPr>
                <w:rFonts w:ascii="Courier New" w:eastAsia="Courier New" w:hAnsi="Courier New" w:cs="Courier New"/>
                <w:sz w:val="18"/>
                <w:szCs w:val="18"/>
              </w:rPr>
              <w:t>tests/test_agente_y_respuesta.py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2D6640" w14:textId="77777777" w:rsidR="001442FD" w:rsidRDefault="00000000">
            <w:pPr>
              <w:pStyle w:val="Celdadetabla"/>
              <w:keepNext/>
            </w:pPr>
            <w:r>
              <w:t>54</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B8957F" w14:textId="77777777" w:rsidR="001442FD" w:rsidRDefault="00000000">
            <w:pPr>
              <w:pStyle w:val="Celdadetabla"/>
              <w:keepNext/>
            </w:pPr>
            <w:r>
              <w:t>P-01, P-03, P-09</w:t>
            </w:r>
          </w:p>
        </w:tc>
      </w:tr>
      <w:tr w:rsidR="001442FD" w14:paraId="1F4F4F6B"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EAFE3E" w14:textId="77777777" w:rsidR="001442FD" w:rsidRDefault="00000000">
            <w:pPr>
              <w:pStyle w:val="Celdadetabla"/>
              <w:keepNext/>
            </w:pPr>
            <w:r>
              <w:t>MP-18 a MP-21</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1285BAD" w14:textId="77777777" w:rsidR="001442FD" w:rsidRDefault="00000000">
            <w:pPr>
              <w:pStyle w:val="Celdadetabla"/>
              <w:keepNext/>
            </w:pPr>
            <w:r>
              <w:rPr>
                <w:rFonts w:ascii="Courier New" w:eastAsia="Courier New" w:hAnsi="Courier New" w:cs="Courier New"/>
                <w:sz w:val="18"/>
                <w:szCs w:val="18"/>
              </w:rPr>
              <w:t>tests/test_datos.py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51DCCE" w14:textId="77777777" w:rsidR="001442FD" w:rsidRDefault="00000000">
            <w:pPr>
              <w:pStyle w:val="Celdadetabla"/>
              <w:keepNext/>
            </w:pPr>
            <w:r>
              <w:t>23</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90A679" w14:textId="77777777" w:rsidR="001442FD" w:rsidRDefault="00000000">
            <w:pPr>
              <w:pStyle w:val="Celdadetabla"/>
              <w:keepNext/>
            </w:pPr>
            <w:r>
              <w:t>P-08</w:t>
            </w:r>
          </w:p>
        </w:tc>
      </w:tr>
      <w:tr w:rsidR="001442FD" w14:paraId="3E92B0D9"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A67F15" w14:textId="77777777" w:rsidR="001442FD" w:rsidRDefault="00000000">
            <w:pPr>
              <w:pStyle w:val="Celdadetabla"/>
              <w:keepNext/>
            </w:pPr>
            <w:r>
              <w:t>MP-22</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661FD8" w14:textId="77777777" w:rsidR="001442FD" w:rsidRDefault="00000000">
            <w:pPr>
              <w:pStyle w:val="Celdadetabla"/>
              <w:keepNext/>
            </w:pPr>
            <w:r>
              <w:rPr>
                <w:rFonts w:ascii="Courier New" w:eastAsia="Courier New" w:hAnsi="Courier New" w:cs="Courier New"/>
                <w:sz w:val="18"/>
                <w:szCs w:val="18"/>
              </w:rPr>
              <w:t>tests/test_config.py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E08BCB" w14:textId="77777777" w:rsidR="001442FD" w:rsidRDefault="00000000">
            <w:pPr>
              <w:pStyle w:val="Celdadetabla"/>
              <w:keepNext/>
            </w:pPr>
            <w:r>
              <w:t>34</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5FBAEB" w14:textId="77777777" w:rsidR="001442FD" w:rsidRDefault="00000000">
            <w:pPr>
              <w:pStyle w:val="Celdadetabla"/>
              <w:keepNext/>
            </w:pPr>
            <w:r>
              <w:t>P-12</w:t>
            </w:r>
          </w:p>
        </w:tc>
      </w:tr>
      <w:tr w:rsidR="001442FD" w14:paraId="186606B7" w14:textId="77777777">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9748C1" w14:textId="77777777" w:rsidR="001442FD" w:rsidRDefault="00000000">
            <w:pPr>
              <w:pStyle w:val="Celdadetabla"/>
              <w:keepNext/>
            </w:pPr>
            <w:r>
              <w:t>MP-23</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CED85F" w14:textId="77777777" w:rsidR="001442FD" w:rsidRDefault="00000000">
            <w:pPr>
              <w:pStyle w:val="Celdadetabla"/>
              <w:keepNext/>
            </w:pPr>
            <w:r>
              <w:rPr>
                <w:rFonts w:ascii="Courier New" w:eastAsia="Courier New" w:hAnsi="Courier New" w:cs="Courier New"/>
                <w:sz w:val="18"/>
                <w:szCs w:val="18"/>
              </w:rPr>
              <w:t>tests/test_webhook.py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FA090" w14:textId="77777777" w:rsidR="001442FD" w:rsidRDefault="00000000">
            <w:pPr>
              <w:pStyle w:val="Celdadetabla"/>
              <w:keepNext/>
            </w:pPr>
            <w:r>
              <w:t>10</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CF6516" w14:textId="77777777" w:rsidR="001442FD" w:rsidRDefault="00000000">
            <w:pPr>
              <w:pStyle w:val="Celdadetabla"/>
              <w:keepNext/>
            </w:pPr>
            <w:r>
              <w:t>Seguridad</w:t>
            </w:r>
          </w:p>
        </w:tc>
      </w:tr>
      <w:tr w:rsidR="001442FD" w14:paraId="1BB0F427" w14:textId="77777777">
        <w:trPr>
          <w:cantSplit/>
        </w:trPr>
        <w:tc>
          <w:tcPr>
            <w:tcW w:w="2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D1C4890" w14:textId="77777777" w:rsidR="001442FD" w:rsidRDefault="00000000">
            <w:pPr>
              <w:pStyle w:val="Celdadetabla"/>
            </w:pPr>
            <w:r>
              <w:rPr>
                <w:b/>
                <w:bCs/>
              </w:rPr>
              <w:t>Total</w:t>
            </w:r>
          </w:p>
        </w:tc>
        <w:tc>
          <w:tcPr>
            <w:tcW w:w="3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1188AFC" w14:textId="77777777" w:rsidR="001442FD" w:rsidRDefault="001442FD">
            <w:pPr>
              <w:pStyle w:val="Celdadetabla"/>
            </w:pPr>
          </w:p>
        </w:tc>
        <w:tc>
          <w:tcPr>
            <w:tcW w:w="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598DB1D" w14:textId="77777777" w:rsidR="001442FD" w:rsidRDefault="00000000">
            <w:pPr>
              <w:pStyle w:val="Celdadetabla"/>
            </w:pPr>
            <w:r>
              <w:rPr>
                <w:b/>
                <w:bCs/>
              </w:rPr>
              <w:t>231</w:t>
            </w:r>
          </w:p>
        </w:tc>
        <w:tc>
          <w:tcPr>
            <w:tcW w:w="25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1A9AC9" w14:textId="77777777" w:rsidR="001442FD" w:rsidRDefault="001442FD">
            <w:pPr>
              <w:pStyle w:val="Celdadetabla"/>
            </w:pPr>
          </w:p>
        </w:tc>
      </w:tr>
    </w:tbl>
    <w:p w14:paraId="6E933B8E" w14:textId="77777777" w:rsidR="001442FD" w:rsidRDefault="00000000">
      <w:pPr>
        <w:pStyle w:val="Notadetabla"/>
      </w:pPr>
      <w:r>
        <w:rPr>
          <w:i/>
          <w:iCs/>
        </w:rPr>
        <w:t>Nota.</w:t>
      </w:r>
      <w:r>
        <w:t xml:space="preserve"> Elaboración propia.</w:t>
      </w:r>
    </w:p>
    <w:p w14:paraId="2160AA0D" w14:textId="77777777" w:rsidR="001442FD" w:rsidRDefault="00000000">
      <w:pPr>
        <w:pStyle w:val="Ttulo3"/>
      </w:pPr>
      <w:bookmarkStart w:id="13" w:name="_Toc241311772"/>
      <w:r>
        <w:t>Trazabilidad hacia los casos de uso</w:t>
      </w:r>
      <w:bookmarkEnd w:id="13"/>
    </w:p>
    <w:p w14:paraId="14688B1E" w14:textId="77777777" w:rsidR="001442FD" w:rsidRDefault="00000000">
      <w:pPr>
        <w:pStyle w:val="Cuerpodeltexto"/>
      </w:pPr>
      <w:r>
        <w:t>La Tabla 25 relaciona cada caso de uso con los modelos que lo cubren en el nivel de componente, la prueba de sistema que lo ejercita y el resultado de su aceptación, que se detalla más adelante.</w:t>
      </w:r>
    </w:p>
    <w:p w14:paraId="09ADC1F0" w14:textId="77777777" w:rsidR="001442FD" w:rsidRDefault="00000000">
      <w:pPr>
        <w:pStyle w:val="Leyendadetabla"/>
      </w:pPr>
      <w:r>
        <w:t>Tabla 25. Cobertura de los casos de uso por nivel de prueba</w:t>
      </w:r>
    </w:p>
    <w:tbl>
      <w:tblPr>
        <w:tblW w:w="8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1"/>
        <w:gridCol w:w="4229"/>
      </w:tblGrid>
      <w:tr w:rsidR="00847D97" w14:paraId="50F36D34" w14:textId="77777777" w:rsidTr="00847D97">
        <w:trPr>
          <w:cantSplit/>
          <w:tblHeader/>
          <w:jc w:val="center"/>
        </w:trPr>
        <w:tc>
          <w:tcPr>
            <w:tcW w:w="3851"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9F5C4F7" w14:textId="77777777" w:rsidR="00847D97" w:rsidRDefault="00847D97">
            <w:pPr>
              <w:pStyle w:val="Celdadetabla"/>
              <w:keepNext/>
            </w:pPr>
            <w:r>
              <w:rPr>
                <w:b/>
                <w:bCs/>
              </w:rPr>
              <w:t>Caso de uso</w:t>
            </w:r>
          </w:p>
        </w:tc>
        <w:tc>
          <w:tcPr>
            <w:tcW w:w="4229"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4921B17" w14:textId="77777777" w:rsidR="00847D97" w:rsidRDefault="00847D97">
            <w:pPr>
              <w:pStyle w:val="Celdadetabla"/>
              <w:keepNext/>
            </w:pPr>
            <w:r>
              <w:rPr>
                <w:b/>
                <w:bCs/>
              </w:rPr>
              <w:t>Componente</w:t>
            </w:r>
          </w:p>
        </w:tc>
      </w:tr>
      <w:tr w:rsidR="00847D97" w14:paraId="0333D8F1"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B13CD5" w14:textId="77777777" w:rsidR="00847D97" w:rsidRDefault="00847D97">
            <w:pPr>
              <w:pStyle w:val="Celdadetabla"/>
              <w:keepNext/>
            </w:pPr>
            <w:r>
              <w:t>CU1 Iniciar y autorizar datos</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778229" w14:textId="77777777" w:rsidR="00847D97" w:rsidRDefault="00847D97">
            <w:pPr>
              <w:pStyle w:val="Celdadetabla"/>
              <w:keepNext/>
            </w:pPr>
            <w:r>
              <w:t>MP-10</w:t>
            </w:r>
          </w:p>
        </w:tc>
      </w:tr>
      <w:tr w:rsidR="00847D97" w14:paraId="78BCE7DC"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164C3F" w14:textId="77777777" w:rsidR="00847D97" w:rsidRDefault="00847D97">
            <w:pPr>
              <w:pStyle w:val="Celdadetabla"/>
              <w:keepNext/>
            </w:pPr>
            <w:r>
              <w:t>CU2 Orientación agroecológica</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77FDA8" w14:textId="77777777" w:rsidR="00847D97" w:rsidRDefault="00847D97">
            <w:pPr>
              <w:pStyle w:val="Celdadetabla"/>
              <w:keepNext/>
            </w:pPr>
            <w:r>
              <w:t>MP-15, MP-16, MP-17, MP-24</w:t>
            </w:r>
          </w:p>
        </w:tc>
      </w:tr>
      <w:tr w:rsidR="00847D97" w14:paraId="2B787B72"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17DF75" w14:textId="77777777" w:rsidR="00847D97" w:rsidRDefault="00847D97">
            <w:pPr>
              <w:pStyle w:val="Celdadetabla"/>
              <w:keepNext/>
            </w:pPr>
            <w:r>
              <w:t>CU3 Registrar la huerta</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E43AC8" w14:textId="77777777" w:rsidR="00847D97" w:rsidRDefault="00847D97">
            <w:pPr>
              <w:pStyle w:val="Celdadetabla"/>
              <w:keepNext/>
            </w:pPr>
            <w:r>
              <w:t>MP-19</w:t>
            </w:r>
          </w:p>
        </w:tc>
      </w:tr>
      <w:tr w:rsidR="00847D97" w14:paraId="112E2A64"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249676" w14:textId="77777777" w:rsidR="00847D97" w:rsidRDefault="00847D97">
            <w:pPr>
              <w:pStyle w:val="Celdadetabla"/>
              <w:keepNext/>
            </w:pPr>
            <w:r>
              <w:t>CU4 Qué siembran otras huertas</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AD02BC" w14:textId="77777777" w:rsidR="00847D97" w:rsidRDefault="00847D97">
            <w:pPr>
              <w:pStyle w:val="Celdadetabla"/>
              <w:keepNext/>
            </w:pPr>
            <w:r>
              <w:t>MP-17</w:t>
            </w:r>
          </w:p>
        </w:tc>
      </w:tr>
      <w:tr w:rsidR="00847D97" w14:paraId="11D9D837"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1D04FD" w14:textId="77777777" w:rsidR="00847D97" w:rsidRDefault="00847D97">
            <w:pPr>
              <w:pStyle w:val="Celdadetabla"/>
              <w:keepNext/>
            </w:pPr>
            <w:r>
              <w:t>CU5 Pedir ayuda</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551C66" w14:textId="77777777" w:rsidR="00847D97" w:rsidRDefault="00847D97">
            <w:pPr>
              <w:pStyle w:val="Celdadetabla"/>
              <w:keepNext/>
            </w:pPr>
            <w:r>
              <w:t>MP-10, MP-14</w:t>
            </w:r>
          </w:p>
        </w:tc>
      </w:tr>
      <w:tr w:rsidR="00847D97" w14:paraId="229AC40E"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486AA7" w14:textId="77777777" w:rsidR="00847D97" w:rsidRDefault="00847D97">
            <w:pPr>
              <w:pStyle w:val="Celdadetabla"/>
              <w:keepNext/>
            </w:pPr>
            <w:r>
              <w:t xml:space="preserve">CU6 </w:t>
            </w:r>
            <w:proofErr w:type="spellStart"/>
            <w:r>
              <w:t>Onboarding</w:t>
            </w:r>
            <w:proofErr w:type="spellEnd"/>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307D1C" w14:textId="77777777" w:rsidR="00847D97" w:rsidRDefault="00847D97">
            <w:pPr>
              <w:pStyle w:val="Celdadetabla"/>
              <w:keepNext/>
            </w:pPr>
            <w:r>
              <w:t>MP-11, MP-12, MP-13</w:t>
            </w:r>
          </w:p>
        </w:tc>
      </w:tr>
      <w:tr w:rsidR="00847D97" w14:paraId="1A86F213" w14:textId="77777777" w:rsidTr="00847D97">
        <w:trPr>
          <w:cantSplit/>
          <w:jc w:val="center"/>
        </w:trPr>
        <w:tc>
          <w:tcPr>
            <w:tcW w:w="3851"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6010F9" w14:textId="77777777" w:rsidR="00847D97" w:rsidRDefault="00847D97">
            <w:pPr>
              <w:pStyle w:val="Celdadetabla"/>
              <w:keepNext/>
            </w:pPr>
            <w:r>
              <w:t>CU7 Buscar un cultivo en otras huertas</w:t>
            </w:r>
          </w:p>
        </w:tc>
        <w:tc>
          <w:tcPr>
            <w:tcW w:w="4229"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77E9A9" w14:textId="77777777" w:rsidR="00847D97" w:rsidRDefault="00847D97">
            <w:pPr>
              <w:pStyle w:val="Celdadetabla"/>
              <w:keepNext/>
            </w:pPr>
            <w:r>
              <w:t>MP-18</w:t>
            </w:r>
          </w:p>
        </w:tc>
      </w:tr>
      <w:tr w:rsidR="00847D97" w14:paraId="1A8C071B" w14:textId="77777777" w:rsidTr="00847D97">
        <w:trPr>
          <w:cantSplit/>
          <w:jc w:val="center"/>
        </w:trPr>
        <w:tc>
          <w:tcPr>
            <w:tcW w:w="3851"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60176D4" w14:textId="77777777" w:rsidR="00847D97" w:rsidRDefault="00847D97">
            <w:pPr>
              <w:pStyle w:val="Celdadetabla"/>
            </w:pPr>
            <w:r>
              <w:t>CU8 Consultar mi huerta</w:t>
            </w:r>
          </w:p>
        </w:tc>
        <w:tc>
          <w:tcPr>
            <w:tcW w:w="4229"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1387822" w14:textId="77777777" w:rsidR="00847D97" w:rsidRDefault="00847D97">
            <w:pPr>
              <w:pStyle w:val="Celdadetabla"/>
            </w:pPr>
            <w:r>
              <w:t>MP-14</w:t>
            </w:r>
          </w:p>
        </w:tc>
      </w:tr>
    </w:tbl>
    <w:p w14:paraId="08F95A3F" w14:textId="77777777" w:rsidR="001442FD" w:rsidRDefault="00000000">
      <w:pPr>
        <w:pStyle w:val="Notadetabla"/>
      </w:pPr>
      <w:r>
        <w:rPr>
          <w:i/>
          <w:iCs/>
        </w:rPr>
        <w:t>Nota.</w:t>
      </w:r>
      <w:r>
        <w:t xml:space="preserve"> Elaboración propia.</w:t>
      </w:r>
    </w:p>
    <w:p w14:paraId="6107E8A5" w14:textId="77777777" w:rsidR="001442FD" w:rsidRDefault="00000000">
      <w:pPr>
        <w:pStyle w:val="Ttulo3"/>
      </w:pPr>
      <w:bookmarkStart w:id="14" w:name="_Toc241311773"/>
      <w:r>
        <w:lastRenderedPageBreak/>
        <w:t>Procedimientos de prueba</w:t>
      </w:r>
      <w:bookmarkEnd w:id="14"/>
    </w:p>
    <w:p w14:paraId="0774DFE8" w14:textId="77777777" w:rsidR="001442FD" w:rsidRDefault="00000000">
      <w:pPr>
        <w:pStyle w:val="Leyendadetabla"/>
      </w:pPr>
      <w:r>
        <w:t>Tabla 26. Procedimientos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1442FD" w14:paraId="44B77A46" w14:textId="77777777">
        <w:trPr>
          <w:cantSplit/>
          <w:tblHeader/>
        </w:trPr>
        <w:tc>
          <w:tcPr>
            <w:tcW w:w="26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9BE7238" w14:textId="77777777" w:rsidR="001442FD" w:rsidRDefault="00000000">
            <w:pPr>
              <w:pStyle w:val="Celdadetabla"/>
              <w:keepNext/>
            </w:pPr>
            <w:r>
              <w:rPr>
                <w:b/>
                <w:bCs/>
              </w:rPr>
              <w:t>Procedimiento</w:t>
            </w:r>
          </w:p>
        </w:tc>
        <w:tc>
          <w:tcPr>
            <w:tcW w:w="3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A3084E5" w14:textId="77777777" w:rsidR="001442FD" w:rsidRDefault="00000000">
            <w:pPr>
              <w:pStyle w:val="Celdadetabla"/>
              <w:keepNext/>
            </w:pPr>
            <w:r>
              <w:rPr>
                <w:b/>
                <w:bCs/>
              </w:rPr>
              <w:t>Ejecución</w:t>
            </w:r>
          </w:p>
        </w:tc>
        <w:tc>
          <w:tcPr>
            <w:tcW w:w="33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26701AA" w14:textId="77777777" w:rsidR="001442FD" w:rsidRDefault="00000000">
            <w:pPr>
              <w:pStyle w:val="Celdadetabla"/>
              <w:keepNext/>
            </w:pPr>
            <w:r>
              <w:rPr>
                <w:b/>
                <w:bCs/>
              </w:rPr>
              <w:t>Qué comprueba</w:t>
            </w:r>
          </w:p>
        </w:tc>
      </w:tr>
      <w:tr w:rsidR="001442FD" w14:paraId="52E81885" w14:textId="77777777">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DAAD04" w14:textId="77777777" w:rsidR="001442FD" w:rsidRDefault="00000000">
            <w:pPr>
              <w:pStyle w:val="Celdadetabla"/>
              <w:keepNext/>
            </w:pPr>
            <w:r>
              <w:t>PR-01 Componente e integración</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2C5E46" w14:textId="77777777" w:rsidR="001442FD" w:rsidRDefault="00000000">
            <w:pPr>
              <w:pStyle w:val="Celdadetabla"/>
              <w:keepNext/>
            </w:pPr>
            <w:proofErr w:type="spellStart"/>
            <w:r>
              <w:rPr>
                <w:rFonts w:ascii="Courier New" w:eastAsia="Courier New" w:hAnsi="Courier New" w:cs="Courier New"/>
                <w:sz w:val="18"/>
                <w:szCs w:val="18"/>
              </w:rPr>
              <w:t>pytest</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298BE2" w14:textId="77777777" w:rsidR="001442FD" w:rsidRDefault="00000000">
            <w:pPr>
              <w:pStyle w:val="Celdadetabla"/>
              <w:keepNext/>
            </w:pPr>
            <w:r>
              <w:t>Los 231 casos, sin red ni base de datos</w:t>
            </w:r>
          </w:p>
        </w:tc>
      </w:tr>
      <w:tr w:rsidR="001442FD" w14:paraId="298E90A4" w14:textId="77777777">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0181BB" w14:textId="77777777" w:rsidR="001442FD" w:rsidRDefault="00000000">
            <w:pPr>
              <w:pStyle w:val="Celdadetabla"/>
              <w:keepNext/>
            </w:pPr>
            <w:r>
              <w:t>PR-02 Sistema</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DAAD7D" w14:textId="77777777" w:rsidR="001442FD" w:rsidRDefault="00000000">
            <w:pPr>
              <w:pStyle w:val="Celdadetabla"/>
              <w:keepNext/>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scripts.spike</w:t>
            </w:r>
            <w:proofErr w:type="gramEnd"/>
            <w:r>
              <w:rPr>
                <w:rFonts w:ascii="Courier New" w:eastAsia="Courier New" w:hAnsi="Courier New" w:cs="Courier New"/>
                <w:sz w:val="18"/>
                <w:szCs w:val="18"/>
              </w:rPr>
              <w:t>_despachador</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3E63FC" w14:textId="77777777" w:rsidR="001442FD" w:rsidRDefault="00000000">
            <w:pPr>
              <w:pStyle w:val="Celdadetabla"/>
              <w:keepNext/>
            </w:pPr>
            <w:r>
              <w:t>34 comprobaciones de la rama completa, con datos temporales que se borran al terminar</w:t>
            </w:r>
          </w:p>
        </w:tc>
      </w:tr>
      <w:tr w:rsidR="001442FD" w14:paraId="25E53813" w14:textId="77777777">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FB21A" w14:textId="77777777" w:rsidR="001442FD" w:rsidRDefault="00000000">
            <w:pPr>
              <w:pStyle w:val="Celdadetabla"/>
              <w:keepNext/>
            </w:pPr>
            <w:r>
              <w:t xml:space="preserve">PR-03 </w:t>
            </w:r>
            <w:proofErr w:type="spellStart"/>
            <w:r>
              <w:t>Instalabilidad</w:t>
            </w:r>
            <w:proofErr w:type="spellEnd"/>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07712" w14:textId="77777777" w:rsidR="001442FD" w:rsidRDefault="00000000">
            <w:pPr>
              <w:pStyle w:val="Celdadetabla"/>
              <w:keepNext/>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scripts.humo</w:t>
            </w:r>
            <w:proofErr w:type="gramEnd"/>
            <w:r>
              <w:rPr>
                <w:rFonts w:ascii="Courier New" w:eastAsia="Courier New" w:hAnsi="Courier New" w:cs="Courier New"/>
                <w:sz w:val="18"/>
                <w:szCs w:val="18"/>
              </w:rPr>
              <w:t>_despliegue</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694CF65" w14:textId="77777777" w:rsidR="001442FD" w:rsidRDefault="00000000">
            <w:pPr>
              <w:pStyle w:val="Celdadetabla"/>
              <w:keepNext/>
            </w:pPr>
            <w:r>
              <w:t xml:space="preserve">Estado del servicio y de la base, </w:t>
            </w:r>
            <w:proofErr w:type="spellStart"/>
            <w:r>
              <w:t>commit</w:t>
            </w:r>
            <w:proofErr w:type="spellEnd"/>
            <w:r>
              <w:t xml:space="preserve"> desplegado y modelo generativo</w:t>
            </w:r>
          </w:p>
        </w:tc>
      </w:tr>
      <w:tr w:rsidR="001442FD" w14:paraId="2F2FBCCC" w14:textId="77777777">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4F755" w14:textId="77777777" w:rsidR="001442FD" w:rsidRDefault="00000000">
            <w:pPr>
              <w:pStyle w:val="Celdadetabla"/>
              <w:keepNext/>
            </w:pPr>
            <w:r>
              <w:t>PR-04 Aceptación</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B16E32" w14:textId="77777777" w:rsidR="001442FD" w:rsidRDefault="00000000">
            <w:pPr>
              <w:pStyle w:val="Celdadetabla"/>
              <w:keepNext/>
            </w:pPr>
            <w:r>
              <w:t xml:space="preserve">Conversación real y </w:t>
            </w: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scripts.registro</w:t>
            </w:r>
            <w:proofErr w:type="gramEnd"/>
            <w:r>
              <w:rPr>
                <w:rFonts w:ascii="Courier New" w:eastAsia="Courier New" w:hAnsi="Courier New" w:cs="Courier New"/>
                <w:sz w:val="18"/>
                <w:szCs w:val="18"/>
              </w:rPr>
              <w:t>_aceptacion</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DD2060" w14:textId="77777777" w:rsidR="001442FD" w:rsidRDefault="00000000">
            <w:pPr>
              <w:pStyle w:val="Celdadetabla"/>
              <w:keepNext/>
            </w:pPr>
            <w:r>
              <w:t>Qué casos de uso se ejercieron y con qué resultado</w:t>
            </w:r>
          </w:p>
        </w:tc>
      </w:tr>
      <w:tr w:rsidR="001442FD" w14:paraId="7AEEBE0E" w14:textId="77777777">
        <w:trPr>
          <w:cantSplit/>
        </w:trPr>
        <w:tc>
          <w:tcPr>
            <w:tcW w:w="26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56AA13F" w14:textId="77777777" w:rsidR="001442FD" w:rsidRDefault="00000000">
            <w:pPr>
              <w:pStyle w:val="Celdadetabla"/>
            </w:pPr>
            <w:r>
              <w:t>PR-05 Banco de preguntas</w:t>
            </w:r>
          </w:p>
        </w:tc>
        <w:tc>
          <w:tcPr>
            <w:tcW w:w="3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6B8BE22" w14:textId="77777777" w:rsidR="001442FD" w:rsidRDefault="00000000">
            <w:pPr>
              <w:pStyle w:val="Celdadetabla"/>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scripts.ejecutar</w:t>
            </w:r>
            <w:proofErr w:type="gramEnd"/>
            <w:r>
              <w:rPr>
                <w:rFonts w:ascii="Courier New" w:eastAsia="Courier New" w:hAnsi="Courier New" w:cs="Courier New"/>
                <w:sz w:val="18"/>
                <w:szCs w:val="18"/>
              </w:rPr>
              <w:t>_banco</w:t>
            </w:r>
            <w:proofErr w:type="spellEnd"/>
            <w:r>
              <w:rPr>
                <w:rFonts w:ascii="Courier New" w:eastAsia="Courier New" w:hAnsi="Courier New" w:cs="Courier New"/>
                <w:sz w:val="18"/>
                <w:szCs w:val="18"/>
              </w:rPr>
              <w:t xml:space="preserve"> --solo B</w:t>
            </w:r>
          </w:p>
        </w:tc>
        <w:tc>
          <w:tcPr>
            <w:tcW w:w="33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8630CCC" w14:textId="77777777" w:rsidR="001442FD" w:rsidRDefault="00000000">
            <w:pPr>
              <w:pStyle w:val="Celdadetabla"/>
            </w:pPr>
            <w:r>
              <w:t>La calidad de la respuesta agroecológica</w:t>
            </w:r>
          </w:p>
        </w:tc>
      </w:tr>
    </w:tbl>
    <w:p w14:paraId="33FE1805" w14:textId="77777777" w:rsidR="001442FD" w:rsidRDefault="00000000">
      <w:pPr>
        <w:pStyle w:val="Notadetabla"/>
      </w:pPr>
      <w:r>
        <w:rPr>
          <w:i/>
          <w:iCs/>
        </w:rPr>
        <w:t>Nota.</w:t>
      </w:r>
      <w:r>
        <w:t xml:space="preserve"> Elaboración propia.</w:t>
      </w:r>
    </w:p>
    <w:p w14:paraId="35EC5840" w14:textId="77777777" w:rsidR="001442FD" w:rsidRDefault="00000000">
      <w:pPr>
        <w:pStyle w:val="Ttulo2"/>
      </w:pPr>
      <w:bookmarkStart w:id="15" w:name="_Toc241311774"/>
      <w:r>
        <w:t>Herramientas de prueba</w:t>
      </w:r>
      <w:bookmarkEnd w:id="15"/>
    </w:p>
    <w:p w14:paraId="47026053" w14:textId="061DF78C" w:rsidR="001442FD" w:rsidRDefault="00000000">
      <w:pPr>
        <w:pStyle w:val="Cuerpodeltexto"/>
      </w:pPr>
      <w:r>
        <w:t>No se usó una herramienta comercial de gestión de pruebas. Las herramientas, todas versionadas en el repositorio, se resumen en la Tabla 27. Las que ejercen la rama completa comparten un arnés que sustituye los cuatro puntos por los que el sistema se comunica con Meta, de modo que ninguna prueba envía mensajes a una persona.</w:t>
      </w:r>
    </w:p>
    <w:p w14:paraId="41361829" w14:textId="77777777" w:rsidR="001442FD" w:rsidRDefault="00000000">
      <w:pPr>
        <w:pStyle w:val="Leyendadetabla"/>
      </w:pPr>
      <w:r>
        <w:lastRenderedPageBreak/>
        <w:t>Tabla 27. Herramientas y activos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300"/>
        <w:gridCol w:w="4160"/>
      </w:tblGrid>
      <w:tr w:rsidR="001442FD" w14:paraId="0DA98F3F" w14:textId="77777777">
        <w:trPr>
          <w:cantSplit/>
          <w:tblHeader/>
        </w:trPr>
        <w:tc>
          <w:tcPr>
            <w:tcW w:w="2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349A5B9" w14:textId="77777777" w:rsidR="001442FD" w:rsidRDefault="00000000">
            <w:pPr>
              <w:pStyle w:val="Celdadetabla"/>
              <w:keepNext/>
            </w:pPr>
            <w:r>
              <w:rPr>
                <w:b/>
                <w:bCs/>
              </w:rPr>
              <w:t>Herramienta</w:t>
            </w:r>
          </w:p>
        </w:tc>
        <w:tc>
          <w:tcPr>
            <w:tcW w:w="2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B679953" w14:textId="77777777" w:rsidR="001442FD" w:rsidRDefault="00000000">
            <w:pPr>
              <w:pStyle w:val="Celdadetabla"/>
              <w:keepNext/>
            </w:pPr>
            <w:r>
              <w:rPr>
                <w:b/>
                <w:bCs/>
              </w:rPr>
              <w:t>Nivel</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071ED4D" w14:textId="77777777" w:rsidR="001442FD" w:rsidRDefault="00000000">
            <w:pPr>
              <w:pStyle w:val="Celdadetabla"/>
              <w:keepNext/>
            </w:pPr>
            <w:r>
              <w:rPr>
                <w:b/>
                <w:bCs/>
              </w:rPr>
              <w:t>Uso</w:t>
            </w:r>
          </w:p>
        </w:tc>
      </w:tr>
      <w:tr w:rsidR="001442FD" w14:paraId="5979D948"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E9296C" w14:textId="77777777" w:rsidR="001442FD" w:rsidRDefault="00000000">
            <w:pPr>
              <w:pStyle w:val="Celdadetabla"/>
              <w:keepNext/>
            </w:pPr>
            <w:proofErr w:type="spellStart"/>
            <w:r>
              <w:rPr>
                <w:rFonts w:ascii="Courier New" w:eastAsia="Courier New" w:hAnsi="Courier New" w:cs="Courier New"/>
                <w:sz w:val="18"/>
                <w:szCs w:val="18"/>
              </w:rPr>
              <w:t>pytest</w:t>
            </w:r>
            <w:proofErr w:type="spellEnd"/>
            <w:r>
              <w:t xml:space="preserve"> 9.1.1</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E6DD4A" w14:textId="77777777" w:rsidR="001442FD" w:rsidRDefault="00000000">
            <w:pPr>
              <w:pStyle w:val="Celdadetabla"/>
              <w:keepNext/>
            </w:pPr>
            <w:r>
              <w:t>Componente e 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C43D8B" w14:textId="77777777" w:rsidR="001442FD" w:rsidRDefault="00000000">
            <w:pPr>
              <w:pStyle w:val="Celdadetabla"/>
              <w:keepNext/>
            </w:pPr>
            <w:r>
              <w:t>231 casos; en un archivo de dependencias aparte para que el despliegue no lo instale</w:t>
            </w:r>
          </w:p>
        </w:tc>
      </w:tr>
      <w:tr w:rsidR="001442FD" w14:paraId="04869582"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918C8D" w14:textId="77777777" w:rsidR="001442FD" w:rsidRDefault="00000000">
            <w:pPr>
              <w:pStyle w:val="Celdadetabla"/>
              <w:keepNext/>
            </w:pPr>
            <w:proofErr w:type="spellStart"/>
            <w:r>
              <w:rPr>
                <w:rFonts w:ascii="Courier New" w:eastAsia="Courier New" w:hAnsi="Courier New" w:cs="Courier New"/>
                <w:sz w:val="18"/>
                <w:szCs w:val="18"/>
              </w:rPr>
              <w:t>TestClient</w:t>
            </w:r>
            <w:proofErr w:type="spellEnd"/>
            <w:r>
              <w:t xml:space="preserve"> de </w:t>
            </w:r>
            <w:proofErr w:type="spellStart"/>
            <w:r>
              <w:t>FastAPI</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C9DE8F" w14:textId="77777777" w:rsidR="001442FD" w:rsidRDefault="00000000">
            <w:pPr>
              <w:pStyle w:val="Celdadetabla"/>
              <w:keepNext/>
            </w:pPr>
            <w:r>
              <w:t>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6BC58E" w14:textId="77777777" w:rsidR="001442FD" w:rsidRDefault="00000000">
            <w:pPr>
              <w:pStyle w:val="Celdadetabla"/>
              <w:keepNext/>
            </w:pPr>
            <w:r>
              <w:t xml:space="preserve">Contrato del </w:t>
            </w:r>
            <w:proofErr w:type="spellStart"/>
            <w:r>
              <w:t>webhook</w:t>
            </w:r>
            <w:proofErr w:type="spellEnd"/>
            <w:r>
              <w:t xml:space="preserve"> sin red</w:t>
            </w:r>
          </w:p>
        </w:tc>
      </w:tr>
      <w:tr w:rsidR="001442FD" w14:paraId="41B11841"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224331" w14:textId="77777777" w:rsidR="001442FD" w:rsidRDefault="00000000">
            <w:pPr>
              <w:pStyle w:val="Celdadetabla"/>
              <w:keepNext/>
            </w:pPr>
            <w:r>
              <w:t xml:space="preserve">GitHub </w:t>
            </w:r>
            <w:proofErr w:type="spellStart"/>
            <w:r>
              <w:t>Actions</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7873A9" w14:textId="77777777" w:rsidR="001442FD" w:rsidRDefault="00000000">
            <w:pPr>
              <w:pStyle w:val="Celdadetabla"/>
              <w:keepNext/>
            </w:pPr>
            <w:r>
              <w:t>Componente e 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F9F176" w14:textId="77777777" w:rsidR="001442FD" w:rsidRDefault="00000000">
            <w:pPr>
              <w:pStyle w:val="Celdadetabla"/>
              <w:keepNext/>
            </w:pPr>
            <w:r>
              <w:t>Ejecuta los 231 casos en cada cambio, sin ningún secreto</w:t>
            </w:r>
          </w:p>
        </w:tc>
      </w:tr>
      <w:tr w:rsidR="001442FD" w14:paraId="6C1F7503"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FC4E07" w14:textId="77777777" w:rsidR="001442FD" w:rsidRDefault="00000000">
            <w:pPr>
              <w:pStyle w:val="Celdadetabla"/>
              <w:keepNext/>
            </w:pPr>
            <w:r>
              <w:rPr>
                <w:rFonts w:ascii="Courier New" w:eastAsia="Courier New" w:hAnsi="Courier New" w:cs="Courier New"/>
                <w:sz w:val="18"/>
                <w:szCs w:val="18"/>
              </w:rPr>
              <w:t>spike_despachador.py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4A4946" w14:textId="77777777" w:rsidR="001442FD" w:rsidRDefault="00000000">
            <w:pPr>
              <w:pStyle w:val="Celdadetabla"/>
              <w:keepNext/>
            </w:pPr>
            <w:r>
              <w:t>Sistema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E9B707" w14:textId="77777777" w:rsidR="001442FD" w:rsidRDefault="00000000">
            <w:pPr>
              <w:pStyle w:val="Celdadetabla"/>
              <w:keepNext/>
            </w:pPr>
            <w:r>
              <w:t>34 comprobaciones de la rama completa</w:t>
            </w:r>
          </w:p>
        </w:tc>
      </w:tr>
      <w:tr w:rsidR="001442FD" w14:paraId="5BFDA862"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D8DC65" w14:textId="77777777" w:rsidR="001442FD" w:rsidRDefault="00000000">
            <w:pPr>
              <w:pStyle w:val="Celdadetabla"/>
              <w:keepNext/>
            </w:pPr>
            <w:r>
              <w:rPr>
                <w:rFonts w:ascii="Courier New" w:eastAsia="Courier New" w:hAnsi="Courier New" w:cs="Courier New"/>
                <w:sz w:val="18"/>
                <w:szCs w:val="18"/>
              </w:rPr>
              <w:t>humo_despliegue.py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8BBC2C" w14:textId="77777777" w:rsidR="001442FD" w:rsidRDefault="00000000">
            <w:pPr>
              <w:pStyle w:val="Celdadetabla"/>
              <w:keepNext/>
            </w:pPr>
            <w:proofErr w:type="spellStart"/>
            <w:r>
              <w:t>Instalabilidad</w:t>
            </w:r>
            <w:proofErr w:type="spellEnd"/>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BEC7A4" w14:textId="77777777" w:rsidR="001442FD" w:rsidRDefault="00000000">
            <w:pPr>
              <w:pStyle w:val="Celdadetabla"/>
              <w:keepNext/>
            </w:pPr>
            <w:r>
              <w:t xml:space="preserve">Consulta </w:t>
            </w: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estado, </w:t>
            </w:r>
            <w:proofErr w:type="spellStart"/>
            <w:r>
              <w:t>commit</w:t>
            </w:r>
            <w:proofErr w:type="spellEnd"/>
            <w:r>
              <w:t xml:space="preserve"> y modelo</w:t>
            </w:r>
          </w:p>
        </w:tc>
      </w:tr>
      <w:tr w:rsidR="001442FD" w14:paraId="1016E217"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318E38" w14:textId="77777777" w:rsidR="001442FD" w:rsidRDefault="00000000">
            <w:pPr>
              <w:pStyle w:val="Celdadetabla"/>
              <w:keepNext/>
            </w:pPr>
            <w:r>
              <w:rPr>
                <w:rFonts w:ascii="Courier New" w:eastAsia="Courier New" w:hAnsi="Courier New" w:cs="Courier New"/>
                <w:sz w:val="18"/>
                <w:szCs w:val="18"/>
              </w:rPr>
              <w:t>ejecutar_banco.py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29D348" w14:textId="77777777" w:rsidR="001442FD" w:rsidRDefault="00000000">
            <w:pPr>
              <w:pStyle w:val="Celdadetabla"/>
              <w:keepNext/>
            </w:pPr>
            <w:r>
              <w:t>Sistema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9B624D" w14:textId="77777777" w:rsidR="001442FD" w:rsidRDefault="00000000">
            <w:pPr>
              <w:pStyle w:val="Celdadetabla"/>
              <w:keepNext/>
            </w:pPr>
            <w:r>
              <w:t>Banco de preguntas por el camino de producción</w:t>
            </w:r>
          </w:p>
        </w:tc>
      </w:tr>
      <w:tr w:rsidR="001442FD" w14:paraId="10C0EF23"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EC5615" w14:textId="77777777" w:rsidR="001442FD" w:rsidRDefault="00000000">
            <w:pPr>
              <w:pStyle w:val="Celdadetabla"/>
              <w:keepNext/>
            </w:pPr>
            <w:r>
              <w:rPr>
                <w:rFonts w:ascii="Courier New" w:eastAsia="Courier New" w:hAnsi="Courier New" w:cs="Courier New"/>
                <w:sz w:val="18"/>
                <w:szCs w:val="18"/>
              </w:rPr>
              <w:t>registro_aceptacion.py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AF59A3" w14:textId="77777777" w:rsidR="001442FD" w:rsidRDefault="00000000">
            <w:pPr>
              <w:pStyle w:val="Celdadetabla"/>
              <w:keepNext/>
            </w:pPr>
            <w:r>
              <w:t>Aceptación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0EC5A4" w14:textId="77777777" w:rsidR="001442FD" w:rsidRDefault="00000000">
            <w:pPr>
              <w:pStyle w:val="Celdadetabla"/>
              <w:keepNext/>
            </w:pPr>
            <w:r>
              <w:t>Resultado y bitácora, sin contenido de ninguna participante</w:t>
            </w:r>
          </w:p>
        </w:tc>
      </w:tr>
      <w:tr w:rsidR="001442FD" w14:paraId="36F571C8" w14:textId="77777777">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A2BAED" w14:textId="77777777" w:rsidR="001442FD" w:rsidRDefault="00000000">
            <w:pPr>
              <w:pStyle w:val="Celdadetabla"/>
              <w:keepNext/>
            </w:pPr>
            <w:r>
              <w:rPr>
                <w:rFonts w:ascii="Courier New" w:eastAsia="Courier New" w:hAnsi="Courier New" w:cs="Courier New"/>
                <w:sz w:val="18"/>
                <w:szCs w:val="18"/>
              </w:rPr>
              <w:t>limpiar_corpus.py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E9EC32" w14:textId="77777777" w:rsidR="001442FD" w:rsidRDefault="00000000">
            <w:pPr>
              <w:pStyle w:val="Celdadetabla"/>
              <w:keepNext/>
            </w:pPr>
            <w:r>
              <w:t>Datos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616E254" w14:textId="77777777" w:rsidR="001442FD" w:rsidRDefault="00000000">
            <w:pPr>
              <w:pStyle w:val="Celdadetabla"/>
              <w:keepNext/>
            </w:pPr>
            <w:r>
              <w:t xml:space="preserve">Repara fragmentos defectuosos y los </w:t>
            </w:r>
            <w:proofErr w:type="spellStart"/>
            <w:r>
              <w:t>revectoriza</w:t>
            </w:r>
            <w:proofErr w:type="spellEnd"/>
          </w:p>
        </w:tc>
      </w:tr>
      <w:tr w:rsidR="001442FD" w14:paraId="47013717" w14:textId="77777777">
        <w:trPr>
          <w:cantSplit/>
        </w:trPr>
        <w:tc>
          <w:tcPr>
            <w:tcW w:w="2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1AD826" w14:textId="77777777" w:rsidR="001442FD" w:rsidRDefault="00000000">
            <w:pPr>
              <w:pStyle w:val="Celdadetabla"/>
            </w:pPr>
            <w:r>
              <w:rPr>
                <w:rFonts w:ascii="Courier New" w:eastAsia="Courier New" w:hAnsi="Courier New" w:cs="Courier New"/>
                <w:sz w:val="18"/>
                <w:szCs w:val="18"/>
              </w:rPr>
              <w:t>arnes.py</w:t>
            </w:r>
          </w:p>
        </w:tc>
        <w:tc>
          <w:tcPr>
            <w:tcW w:w="2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DE2CD78" w14:textId="77777777" w:rsidR="001442FD" w:rsidRDefault="00000000">
            <w:pPr>
              <w:pStyle w:val="Celdadetabla"/>
            </w:pPr>
            <w:r>
              <w:t>Sistema</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0F1601F" w14:textId="77777777" w:rsidR="001442FD" w:rsidRDefault="00000000">
            <w:pPr>
              <w:pStyle w:val="Celdadetabla"/>
            </w:pPr>
            <w:r>
              <w:t>Silencia los envíos a Meta y borra los datos temporales</w:t>
            </w:r>
          </w:p>
        </w:tc>
      </w:tr>
    </w:tbl>
    <w:p w14:paraId="14AB3F2E" w14:textId="77777777" w:rsidR="001442FD" w:rsidRDefault="00000000">
      <w:pPr>
        <w:pStyle w:val="Notadetabla"/>
      </w:pPr>
      <w:r>
        <w:rPr>
          <w:i/>
          <w:iCs/>
        </w:rPr>
        <w:t>Nota.</w:t>
      </w:r>
      <w:r>
        <w:t xml:space="preserve"> Elaboración propia.</w:t>
      </w:r>
    </w:p>
    <w:p w14:paraId="08A39424" w14:textId="77777777" w:rsidR="001442FD" w:rsidRDefault="00000000">
      <w:pPr>
        <w:pStyle w:val="Ttulo2"/>
      </w:pPr>
      <w:bookmarkStart w:id="16" w:name="_Toc241311775"/>
      <w:r>
        <w:t>Ejecución y resultados</w:t>
      </w:r>
      <w:bookmarkEnd w:id="16"/>
    </w:p>
    <w:p w14:paraId="0676E70C" w14:textId="77777777" w:rsidR="001442FD" w:rsidRDefault="00000000">
      <w:pPr>
        <w:pStyle w:val="Ttulo3"/>
      </w:pPr>
      <w:bookmarkStart w:id="17" w:name="_Toc241311776"/>
      <w:r>
        <w:t>Pruebas estáticas</w:t>
      </w:r>
      <w:bookmarkEnd w:id="17"/>
    </w:p>
    <w:p w14:paraId="1A8A7328" w14:textId="77777777" w:rsidR="001442FD" w:rsidRDefault="00000000">
      <w:pPr>
        <w:pStyle w:val="Cuerpodeltexto"/>
      </w:pPr>
      <w:r>
        <w:t>Las pruebas estáticas son anteriores al proceso formal y no estaban registradas como pruebas. Se trasladaron al registro porque son, con diferencia, las que más defectos han encontrado en el proyecto (Tabla 28).</w:t>
      </w:r>
    </w:p>
    <w:p w14:paraId="4C70770F" w14:textId="77777777" w:rsidR="001442FD" w:rsidRDefault="00000000">
      <w:pPr>
        <w:pStyle w:val="Leyendadetabla"/>
      </w:pPr>
      <w:r>
        <w:lastRenderedPageBreak/>
        <w:t>Tabla 28. Pruebas estáticas realizadas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700"/>
        <w:gridCol w:w="2000"/>
        <w:gridCol w:w="3360"/>
      </w:tblGrid>
      <w:tr w:rsidR="001442FD" w14:paraId="2152BF4B" w14:textId="77777777">
        <w:trPr>
          <w:cantSplit/>
          <w:tblHeader/>
        </w:trPr>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19456C4" w14:textId="77777777" w:rsidR="001442FD" w:rsidRDefault="00000000">
            <w:pPr>
              <w:pStyle w:val="Celdadetabla"/>
              <w:keepNext/>
            </w:pPr>
            <w:r>
              <w:rPr>
                <w:b/>
                <w:bCs/>
              </w:rPr>
              <w:t>Fecha</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2D1484A" w14:textId="77777777" w:rsidR="001442FD" w:rsidRDefault="00000000">
            <w:pPr>
              <w:pStyle w:val="Celdadetabla"/>
              <w:keepNext/>
            </w:pPr>
            <w:r>
              <w:rPr>
                <w:b/>
                <w:bCs/>
              </w:rPr>
              <w:t>Ítem examinado</w:t>
            </w:r>
          </w:p>
        </w:tc>
        <w:tc>
          <w:tcPr>
            <w:tcW w:w="2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1CF035E" w14:textId="77777777" w:rsidR="001442FD" w:rsidRDefault="00000000">
            <w:pPr>
              <w:pStyle w:val="Celdadetabla"/>
              <w:keepNext/>
            </w:pPr>
            <w:r>
              <w:rPr>
                <w:b/>
                <w:bCs/>
              </w:rPr>
              <w:t>Técnica</w:t>
            </w:r>
          </w:p>
        </w:tc>
        <w:tc>
          <w:tcPr>
            <w:tcW w:w="33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DC107BD" w14:textId="77777777" w:rsidR="001442FD" w:rsidRDefault="00000000">
            <w:pPr>
              <w:pStyle w:val="Celdadetabla"/>
              <w:keepNext/>
            </w:pPr>
            <w:r>
              <w:rPr>
                <w:b/>
                <w:bCs/>
              </w:rPr>
              <w:t>Hallazgo</w:t>
            </w:r>
          </w:p>
        </w:tc>
      </w:tr>
      <w:tr w:rsidR="001442FD" w14:paraId="7B6AAFEC"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16DCB" w14:textId="77777777" w:rsidR="001442FD" w:rsidRDefault="00000000">
            <w:pPr>
              <w:pStyle w:val="Celdadetabla"/>
              <w:keepNext/>
            </w:pPr>
            <w:r>
              <w:t>Continuo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5E04E0" w14:textId="77777777" w:rsidR="001442FD" w:rsidRDefault="00000000">
            <w:pPr>
              <w:pStyle w:val="Celdadetabla"/>
              <w:keepNext/>
            </w:pPr>
            <w:r>
              <w:t>Documentos de fase frente a la implementación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EDD03B" w14:textId="77777777" w:rsidR="001442FD" w:rsidRDefault="00000000">
            <w:pPr>
              <w:pStyle w:val="Celdadetabla"/>
              <w:keepNext/>
            </w:pPr>
            <w:r>
              <w:t>Revisión técnica</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5A2C86" w14:textId="77777777" w:rsidR="001442FD" w:rsidRDefault="00000000">
            <w:pPr>
              <w:pStyle w:val="Celdadetabla"/>
              <w:keepNext/>
            </w:pPr>
            <w:r>
              <w:t>Veinte correcciones declaradas y 26 decisiones de arquitectura</w:t>
            </w:r>
          </w:p>
        </w:tc>
      </w:tr>
      <w:tr w:rsidR="001442FD" w14:paraId="227E9C86"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EBE71F" w14:textId="77777777" w:rsidR="001442FD" w:rsidRDefault="00000000">
            <w:pPr>
              <w:pStyle w:val="Celdadetabla"/>
              <w:keepNext/>
            </w:pPr>
            <w:r>
              <w:t>30/07/2026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0E7557" w14:textId="77777777" w:rsidR="001442FD" w:rsidRDefault="00000000">
            <w:pPr>
              <w:pStyle w:val="Celdadetabla"/>
              <w:keepNext/>
            </w:pPr>
            <w:r>
              <w:t>Identificador de mensaje de Meta</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B865B8" w14:textId="77777777" w:rsidR="001442FD" w:rsidRDefault="00000000">
            <w:pPr>
              <w:pStyle w:val="Celdadetabla"/>
              <w:keepNext/>
            </w:pPr>
            <w:r>
              <w:t>Inspección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2318E4" w14:textId="77777777" w:rsidR="001442FD" w:rsidRDefault="00000000">
            <w:pPr>
              <w:pStyle w:val="Celdadetabla"/>
              <w:keepNext/>
            </w:pPr>
            <w:r>
              <w:t>El teléfono de la remitente, codificado en su interior (INC-005)</w:t>
            </w:r>
          </w:p>
        </w:tc>
      </w:tr>
      <w:tr w:rsidR="001442FD" w14:paraId="331A1474"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479545" w14:textId="77777777" w:rsidR="001442FD" w:rsidRDefault="00000000">
            <w:pPr>
              <w:pStyle w:val="Celdadetabla"/>
              <w:keepNext/>
            </w:pPr>
            <w:r>
              <w:t>15/08/2026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367B0A" w14:textId="77777777" w:rsidR="001442FD" w:rsidRDefault="00000000">
            <w:pPr>
              <w:pStyle w:val="Celdadetabla"/>
              <w:keepNext/>
            </w:pPr>
            <w:r>
              <w:t xml:space="preserve">Texto extraído de </w:t>
            </w:r>
            <w:r>
              <w:rPr>
                <w:i/>
                <w:iCs/>
              </w:rPr>
              <w:t>Sembrando biodiversidad</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1B1BF5" w14:textId="77777777" w:rsidR="001442FD" w:rsidRDefault="00000000">
            <w:pPr>
              <w:pStyle w:val="Celdadetabla"/>
              <w:keepNext/>
            </w:pPr>
            <w:r>
              <w:t>Inventario</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0C3A02" w14:textId="77777777" w:rsidR="001442FD" w:rsidRDefault="00000000">
            <w:pPr>
              <w:pStyle w:val="Celdadetabla"/>
              <w:keepNext/>
            </w:pPr>
            <w:r>
              <w:t>Rótulos al margen y páginas rotadas (INC-010)</w:t>
            </w:r>
          </w:p>
        </w:tc>
      </w:tr>
      <w:tr w:rsidR="001442FD" w14:paraId="6130D656"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8F62B0" w14:textId="77777777" w:rsidR="001442FD" w:rsidRDefault="00000000">
            <w:pPr>
              <w:pStyle w:val="Celdadetabla"/>
              <w:keepNext/>
            </w:pPr>
            <w:r>
              <w:t>19/08/2026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C9A46C" w14:textId="77777777" w:rsidR="001442FD" w:rsidRDefault="00000000">
            <w:pPr>
              <w:pStyle w:val="Celdadetabla"/>
              <w:keepNext/>
            </w:pPr>
            <w:r>
              <w:t>Texto extraído del catálogo de plantas</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B59CB4" w14:textId="77777777" w:rsidR="001442FD" w:rsidRDefault="00000000">
            <w:pPr>
              <w:pStyle w:val="Celdadetabla"/>
              <w:keepNext/>
            </w:pPr>
            <w:r>
              <w:t>Inventario</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95438" w14:textId="77777777" w:rsidR="001442FD" w:rsidRDefault="00000000">
            <w:pPr>
              <w:pStyle w:val="Celdadetabla"/>
              <w:keepNext/>
            </w:pPr>
            <w:r>
              <w:t>Basura de extracción (INC-009)</w:t>
            </w:r>
          </w:p>
        </w:tc>
      </w:tr>
      <w:tr w:rsidR="001442FD" w14:paraId="24808C5A"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9B93F6" w14:textId="77777777" w:rsidR="001442FD" w:rsidRDefault="00000000">
            <w:pPr>
              <w:pStyle w:val="Celdadetabla"/>
              <w:keepNext/>
            </w:pPr>
            <w:r>
              <w:t>19/08/2026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87FB5D" w14:textId="77777777" w:rsidR="001442FD" w:rsidRDefault="00000000">
            <w:pPr>
              <w:pStyle w:val="Celdadetabla"/>
              <w:keepNext/>
            </w:pPr>
            <w:r>
              <w:t>Corpus completo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C30511" w14:textId="77777777" w:rsidR="001442FD" w:rsidRDefault="00000000">
            <w:pPr>
              <w:pStyle w:val="Celdadetabla"/>
              <w:keepNext/>
            </w:pPr>
            <w:r>
              <w:t>Inspección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A60E54" w14:textId="77777777" w:rsidR="001442FD" w:rsidRDefault="00000000">
            <w:pPr>
              <w:pStyle w:val="Celdadetabla"/>
              <w:keepNext/>
            </w:pPr>
            <w:r>
              <w:t>Diez renglones de índice (INC-008)</w:t>
            </w:r>
          </w:p>
        </w:tc>
      </w:tr>
      <w:tr w:rsidR="001442FD" w14:paraId="06187DA9"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951862" w14:textId="77777777" w:rsidR="001442FD" w:rsidRDefault="00000000">
            <w:pPr>
              <w:pStyle w:val="Celdadetabla"/>
              <w:keepNext/>
            </w:pPr>
            <w:r>
              <w:t>Sin fecha</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D55093" w14:textId="77777777" w:rsidR="001442FD" w:rsidRDefault="00000000">
            <w:pPr>
              <w:pStyle w:val="Celdadetabla"/>
              <w:keepNext/>
            </w:pPr>
            <w:r>
              <w:t>Protocolo de espacio público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103AC" w14:textId="77777777" w:rsidR="001442FD" w:rsidRDefault="00000000">
            <w:pPr>
              <w:pStyle w:val="Celdadetabla"/>
              <w:keepNext/>
            </w:pPr>
            <w:r>
              <w:t>Inventario exhaustivo de caracteres</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76C962" w14:textId="77777777" w:rsidR="001442FD" w:rsidRDefault="00000000">
            <w:pPr>
              <w:pStyle w:val="Celdadetabla"/>
              <w:keepNext/>
            </w:pPr>
            <w:r>
              <w:t>Buscar caracteres raros encontró 3 de 8 defectos; solo el inventario completo encontró el resto</w:t>
            </w:r>
          </w:p>
        </w:tc>
      </w:tr>
      <w:tr w:rsidR="001442FD" w14:paraId="214CAE78"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9973B0" w14:textId="77777777" w:rsidR="001442FD" w:rsidRDefault="00000000">
            <w:pPr>
              <w:pStyle w:val="Celdadetabla"/>
              <w:keepNext/>
            </w:pPr>
            <w:r>
              <w:t>08/09/2026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F82917" w14:textId="77777777" w:rsidR="001442FD" w:rsidRDefault="00000000">
            <w:pPr>
              <w:pStyle w:val="Celdadetabla"/>
              <w:keepNext/>
            </w:pPr>
            <w:r>
              <w:t>Scripts del repositorio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4D1E76" w14:textId="77777777" w:rsidR="001442FD" w:rsidRDefault="00000000">
            <w:pPr>
              <w:pStyle w:val="Celdadetabla"/>
              <w:keepNext/>
            </w:pPr>
            <w:r>
              <w:t>Revisión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967D2B" w14:textId="77777777" w:rsidR="001442FD" w:rsidRDefault="00000000">
            <w:pPr>
              <w:pStyle w:val="Celdadetabla"/>
              <w:keepNext/>
            </w:pPr>
            <w:r>
              <w:t>Nueve scripts sin uso y 1.798 líneas; tres llevaban meses rotos</w:t>
            </w:r>
          </w:p>
        </w:tc>
      </w:tr>
      <w:tr w:rsidR="001442FD" w14:paraId="0424C5BC" w14:textId="77777777">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CDEEE3" w14:textId="77777777" w:rsidR="001442FD" w:rsidRDefault="00000000">
            <w:pPr>
              <w:pStyle w:val="Celdadetabla"/>
              <w:keepNext/>
            </w:pPr>
            <w:r>
              <w:t>16/09/2026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524446" w14:textId="77777777" w:rsidR="001442FD" w:rsidRDefault="00000000">
            <w:pPr>
              <w:pStyle w:val="Celdadetabla"/>
              <w:keepNext/>
            </w:pPr>
            <w:proofErr w:type="spellStart"/>
            <w:r>
              <w:t>Webhook</w:t>
            </w:r>
            <w:proofErr w:type="spellEnd"/>
            <w:r>
              <w:t xml:space="preserve"> y suscripción en Meta</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11E1AF" w14:textId="77777777" w:rsidR="001442FD" w:rsidRDefault="00000000">
            <w:pPr>
              <w:pStyle w:val="Celdadetabla"/>
              <w:keepNext/>
            </w:pPr>
            <w:r>
              <w:t>Revisión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0BCF83" w14:textId="77777777" w:rsidR="001442FD" w:rsidRDefault="00000000">
            <w:pPr>
              <w:pStyle w:val="Celdadetabla"/>
              <w:keepNext/>
            </w:pPr>
            <w:r>
              <w:t>El evento de llamadas sin atender (INC-016)</w:t>
            </w:r>
          </w:p>
        </w:tc>
      </w:tr>
      <w:tr w:rsidR="001442FD" w14:paraId="76BEC578" w14:textId="77777777">
        <w:trPr>
          <w:cantSplit/>
        </w:trPr>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D8FD0BB" w14:textId="77777777" w:rsidR="001442FD" w:rsidRDefault="00000000">
            <w:pPr>
              <w:pStyle w:val="Celdadetabla"/>
            </w:pPr>
            <w:r>
              <w:t>24/09/2026</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475208" w14:textId="77777777" w:rsidR="001442FD" w:rsidRDefault="00000000">
            <w:pPr>
              <w:pStyle w:val="Celdadetabla"/>
            </w:pPr>
            <w:r>
              <w:t>Corpus completo, 765 fragmentos</w:t>
            </w:r>
          </w:p>
        </w:tc>
        <w:tc>
          <w:tcPr>
            <w:tcW w:w="2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822A3F2" w14:textId="77777777" w:rsidR="001442FD" w:rsidRDefault="00000000">
            <w:pPr>
              <w:pStyle w:val="Celdadetabla"/>
            </w:pPr>
            <w:r>
              <w:t>Inventario exhaustivo de caracteres</w:t>
            </w:r>
          </w:p>
        </w:tc>
        <w:tc>
          <w:tcPr>
            <w:tcW w:w="33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3F846BE" w14:textId="77777777" w:rsidR="001442FD" w:rsidRDefault="00000000">
            <w:pPr>
              <w:pStyle w:val="Celdadetabla"/>
            </w:pPr>
            <w:r>
              <w:t>36 fragmentos con basura de extracción (INC-019)</w:t>
            </w:r>
          </w:p>
        </w:tc>
      </w:tr>
    </w:tbl>
    <w:p w14:paraId="0FAA780B" w14:textId="77777777" w:rsidR="001442FD" w:rsidRDefault="00000000">
      <w:pPr>
        <w:pStyle w:val="Notadetabla"/>
      </w:pPr>
      <w:r>
        <w:rPr>
          <w:i/>
          <w:iCs/>
        </w:rPr>
        <w:t>Nota.</w:t>
      </w:r>
      <w:r>
        <w:t xml:space="preserve"> Elaboración propia.</w:t>
      </w:r>
    </w:p>
    <w:p w14:paraId="42B8E113" w14:textId="77777777" w:rsidR="001442FD" w:rsidRDefault="00000000">
      <w:pPr>
        <w:pStyle w:val="Ttulo3"/>
      </w:pPr>
      <w:bookmarkStart w:id="18" w:name="_Toc241311777"/>
      <w:r>
        <w:t>Componente e integración</w:t>
      </w:r>
      <w:bookmarkEnd w:id="18"/>
    </w:p>
    <w:p w14:paraId="499F6733" w14:textId="77777777" w:rsidR="001442FD" w:rsidRDefault="00000000">
      <w:pPr>
        <w:pStyle w:val="Cuerpodeltexto"/>
      </w:pPr>
      <w:r>
        <w:t>Los 231 casos pasan. Al escribirlos fallaron tres, y ninguno por un defecto del producto: eran defectos de los propios casos (INC-001 a INC-003). En uno de ellos, antes de concluir que el caso estaba mal, se comprobó en el código que la función bajo prueba no necesitaba la propiedad que el caso le exigía, porque sus dos puntos de llamada son mutuamente excluyentes.</w:t>
      </w:r>
    </w:p>
    <w:p w14:paraId="0346EC71" w14:textId="77777777" w:rsidR="001442FD" w:rsidRDefault="00000000">
      <w:pPr>
        <w:pStyle w:val="Ttulo3"/>
      </w:pPr>
      <w:bookmarkStart w:id="19" w:name="_Toc241311778"/>
      <w:r>
        <w:t>Sistema</w:t>
      </w:r>
      <w:bookmarkEnd w:id="19"/>
    </w:p>
    <w:p w14:paraId="52E96784" w14:textId="77777777" w:rsidR="001442FD" w:rsidRDefault="00000000">
      <w:pPr>
        <w:pStyle w:val="Cuerpodeltexto"/>
      </w:pPr>
      <w:r>
        <w:t xml:space="preserve">La prueba de sistema recorre, con mensajes que tienen la forma real de los de Meta, los nueve caminos de la rama completa: la compuerta de consentimiento, el saludo previo a autorizar, el enrutamiento del agente, los botones del registro, la idempotencia, el listado de la comunidad, la consulta de la propia huerta, los mensajes que llegan sin teléfono y el cambio de llave de identidad. Resultado: </w:t>
      </w:r>
      <w:r>
        <w:rPr>
          <w:b/>
          <w:bCs/>
        </w:rPr>
        <w:t>34 de 34 comprobaciones</w:t>
      </w:r>
      <w:r>
        <w:t>.</w:t>
      </w:r>
    </w:p>
    <w:p w14:paraId="5F352332" w14:textId="77777777" w:rsidR="001442FD" w:rsidRDefault="00000000">
      <w:pPr>
        <w:pStyle w:val="Cuerpodeltexto"/>
      </w:pPr>
      <w:r>
        <w:t xml:space="preserve">Al unificar los scripts de prueba sobre un arnés común aparecieron dos defectos de la propia prueba. El script afirmaba no enviar nada a WhatsApp y sí llamaba a la API de Meta para mostrar </w:t>
      </w:r>
      <w:r>
        <w:lastRenderedPageBreak/>
        <w:t>el indicador de escritura (INC-023). Y una comprobación verificaba el enrutamiento hacia la orientación agroecológica buscando la cita de la fuente en la respuesta, lo que dejó de valer cuando algunas respuestas dejaron de citar a propósito (INC-022); ahora se comprueba la llamada a la herramienta, que es lo que la comprobación decía medir.</w:t>
      </w:r>
    </w:p>
    <w:p w14:paraId="149429C1" w14:textId="77777777" w:rsidR="001442FD" w:rsidRDefault="00000000">
      <w:pPr>
        <w:pStyle w:val="Ttulo3"/>
      </w:pPr>
      <w:bookmarkStart w:id="20" w:name="_Toc241311779"/>
      <w:proofErr w:type="spellStart"/>
      <w:r>
        <w:t>Instalabilidad</w:t>
      </w:r>
      <w:bookmarkEnd w:id="20"/>
      <w:proofErr w:type="spellEnd"/>
    </w:p>
    <w:p w14:paraId="13129CDE" w14:textId="77777777" w:rsidR="001442FD" w:rsidRDefault="00000000">
      <w:pPr>
        <w:pStyle w:val="Cuerpodeltexto"/>
      </w:pPr>
      <w:r>
        <w:t xml:space="preserve">La prueba de humo consulta </w:t>
      </w:r>
      <w:r>
        <w:rPr>
          <w:rFonts w:ascii="Courier New" w:eastAsia="Courier New" w:hAnsi="Courier New" w:cs="Courier New"/>
          <w:sz w:val="22"/>
          <w:szCs w:val="22"/>
        </w:rPr>
        <w:t>/</w:t>
      </w:r>
      <w:proofErr w:type="spellStart"/>
      <w:r>
        <w:rPr>
          <w:rFonts w:ascii="Courier New" w:eastAsia="Courier New" w:hAnsi="Courier New" w:cs="Courier New"/>
          <w:sz w:val="22"/>
          <w:szCs w:val="22"/>
        </w:rPr>
        <w:t>health</w:t>
      </w:r>
      <w:proofErr w:type="spellEnd"/>
      <w:r>
        <w:t xml:space="preserve"> y comprueba cuatro cosas: que el servicio responde, que la base de datos está disponible, que el </w:t>
      </w:r>
      <w:proofErr w:type="spellStart"/>
      <w:r>
        <w:t>commit</w:t>
      </w:r>
      <w:proofErr w:type="spellEnd"/>
      <w:r>
        <w:t xml:space="preserve"> desplegado es el esperado y que el modelo generativo es el declarado. Resultado: </w:t>
      </w:r>
      <w:r>
        <w:rPr>
          <w:b/>
          <w:bCs/>
        </w:rPr>
        <w:t>4 de 4</w:t>
      </w:r>
      <w:r>
        <w:t xml:space="preserve"> en el último despliegue verificado. Su primera ejecución destapó que el documento de estado del proyecto afirmaba tres cosas falsas del despliegue —dos migraciones como pendientes y un </w:t>
      </w:r>
      <w:proofErr w:type="spellStart"/>
      <w:r>
        <w:t>commit</w:t>
      </w:r>
      <w:proofErr w:type="spellEnd"/>
      <w:r>
        <w:t xml:space="preserve"> desactualizado— y que el propio plan de pruebas las había heredado (INC-004). La práctica que queda es consultar el estado del despliegue antes de planificar sobre él, en lugar de leerlo en un documento.</w:t>
      </w:r>
    </w:p>
    <w:p w14:paraId="4C18BCA0" w14:textId="77777777" w:rsidR="001442FD" w:rsidRDefault="00000000">
      <w:pPr>
        <w:pStyle w:val="Ttulo3"/>
      </w:pPr>
      <w:bookmarkStart w:id="21" w:name="_Toc241311780"/>
      <w:r>
        <w:t>Calidad de la respuesta agroecológica</w:t>
      </w:r>
      <w:bookmarkEnd w:id="21"/>
    </w:p>
    <w:p w14:paraId="6C092701" w14:textId="46AE6CB5" w:rsidR="001442FD" w:rsidRDefault="00000000">
      <w:pPr>
        <w:pStyle w:val="Cuerpodeltexto"/>
      </w:pPr>
      <w:r>
        <w:t>El anteproyecto compromete un banco de preguntas predefinidas para valorar la respuesta agroecológica. La herramienta que lo ejecuta hace cada pregunta por el mismo camino que un mensaje real —el agente, la recuperación, la redacción y los filtros de salida—, de modo que se califica lo que la usuaria recibiría y no lo que devuelve una función aislada.</w:t>
      </w:r>
    </w:p>
    <w:p w14:paraId="362A4C3F" w14:textId="77777777" w:rsidR="001442FD" w:rsidRDefault="00000000">
      <w:pPr>
        <w:pStyle w:val="Ttulo4"/>
      </w:pPr>
      <w:r>
        <w:t>Primera versión: veinte preguntas y tres criterios</w:t>
      </w:r>
    </w:p>
    <w:p w14:paraId="0FBBE288" w14:textId="0A110B7A" w:rsidR="001442FD" w:rsidRDefault="00000000">
      <w:pPr>
        <w:pStyle w:val="Cuerpodeltexto"/>
      </w:pPr>
      <w:r>
        <w:t xml:space="preserve">La primera versión reunió 10 preguntas reales de </w:t>
      </w:r>
      <w:r w:rsidR="008321EE">
        <w:t>usuarios</w:t>
      </w:r>
      <w:r>
        <w:t xml:space="preserve">, tomadas literalmente de la conversación, 10 derivadas del corpus y 4 de control fuera de él, calificadas con los criterios del anteproyecto: precisión, pertinencia y coherencia. Su ejecución encontró el defecto más grave de la fase: </w:t>
      </w:r>
      <w:r>
        <w:rPr>
          <w:b/>
          <w:bCs/>
        </w:rPr>
        <w:t>6 de 20 respuestas decían a la usuaria que no tenían la información y, aun así, citaban como fuente al Jardín Botánico</w:t>
      </w:r>
      <w:r>
        <w:t xml:space="preserve"> (INC-020). La causa estaba en el </w:t>
      </w:r>
      <w:proofErr w:type="spellStart"/>
      <w:r>
        <w:t>prompt</w:t>
      </w:r>
      <w:proofErr w:type="spellEnd"/>
      <w:r>
        <w:t xml:space="preserve"> de redacción, que mandaba a la vez decir cuándo el contexto no alcanza y citar siempre la fuente. La corrección (ADR-0025) trasladó la línea de la fuente al </w:t>
      </w:r>
      <w:proofErr w:type="spellStart"/>
      <w:r>
        <w:t>backend</w:t>
      </w:r>
      <w:proofErr w:type="spellEnd"/>
      <w:r>
        <w:t>: el modelo solo declara que no pudo responder, y el código decide si cita, con la entidad tomada de la base de datos y no del texto que escribe el modelo. El defecto bajó de 6 de 20 a 0 de 20 (Tabla 29).</w:t>
      </w:r>
    </w:p>
    <w:p w14:paraId="35EE467C" w14:textId="77777777" w:rsidR="001442FD" w:rsidRDefault="00000000">
      <w:pPr>
        <w:pStyle w:val="Leyendadetabla"/>
      </w:pPr>
      <w:r>
        <w:lastRenderedPageBreak/>
        <w:t>Tabla 29. Primera versión del banco, antes y después del ADR-0025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200"/>
        <w:gridCol w:w="1000"/>
        <w:gridCol w:w="1000"/>
        <w:gridCol w:w="4060"/>
      </w:tblGrid>
      <w:tr w:rsidR="001442FD" w14:paraId="5C1FACF8" w14:textId="77777777">
        <w:trPr>
          <w:cantSplit/>
          <w:tblHeader/>
        </w:trPr>
        <w:tc>
          <w:tcPr>
            <w:tcW w:w="2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112DD0A" w14:textId="77777777" w:rsidR="001442FD" w:rsidRDefault="00000000">
            <w:pPr>
              <w:pStyle w:val="Celdadetabla"/>
              <w:keepNext/>
            </w:pPr>
            <w:r>
              <w:rPr>
                <w:b/>
                <w:bCs/>
              </w:rPr>
              <w:t>Criterio</w:t>
            </w:r>
          </w:p>
        </w:tc>
        <w:tc>
          <w:tcPr>
            <w:tcW w:w="1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BB681E1" w14:textId="77777777" w:rsidR="001442FD" w:rsidRDefault="00000000">
            <w:pPr>
              <w:pStyle w:val="Celdadetabla"/>
              <w:keepNext/>
            </w:pPr>
            <w:r>
              <w:rPr>
                <w:b/>
                <w:bCs/>
              </w:rPr>
              <w:t>Umbral</w:t>
            </w:r>
          </w:p>
        </w:tc>
        <w:tc>
          <w:tcPr>
            <w:tcW w:w="1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3A165E3" w14:textId="77777777" w:rsidR="001442FD" w:rsidRDefault="00000000">
            <w:pPr>
              <w:pStyle w:val="Celdadetabla"/>
              <w:keepNext/>
            </w:pPr>
            <w:r>
              <w:rPr>
                <w:b/>
                <w:bCs/>
              </w:rPr>
              <w:t>Antes</w:t>
            </w:r>
          </w:p>
        </w:tc>
        <w:tc>
          <w:tcPr>
            <w:tcW w:w="1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1CE8471" w14:textId="77777777" w:rsidR="001442FD" w:rsidRDefault="00000000">
            <w:pPr>
              <w:pStyle w:val="Celdadetabla"/>
              <w:keepNext/>
            </w:pPr>
            <w:r>
              <w:rPr>
                <w:b/>
                <w:bCs/>
              </w:rPr>
              <w:t>Después</w:t>
            </w:r>
          </w:p>
        </w:tc>
        <w:tc>
          <w:tcPr>
            <w:tcW w:w="40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ABBA7C3" w14:textId="77777777" w:rsidR="001442FD" w:rsidRDefault="00000000">
            <w:pPr>
              <w:pStyle w:val="Celdadetabla"/>
              <w:keepNext/>
            </w:pPr>
            <w:r>
              <w:rPr>
                <w:b/>
                <w:bCs/>
              </w:rPr>
              <w:t>Al repetir</w:t>
            </w:r>
          </w:p>
        </w:tc>
      </w:tr>
      <w:tr w:rsidR="001442FD" w14:paraId="5FA2F5AF" w14:textId="77777777">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3B8AB9" w14:textId="77777777" w:rsidR="001442FD" w:rsidRDefault="00000000">
            <w:pPr>
              <w:pStyle w:val="Celdadetabla"/>
              <w:keepNext/>
            </w:pPr>
            <w:r>
              <w:t>Precisión</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45B2DF" w14:textId="77777777" w:rsidR="001442FD" w:rsidRDefault="00000000">
            <w:pPr>
              <w:pStyle w:val="Celdadetabla"/>
              <w:keepNext/>
            </w:pPr>
            <w:r>
              <w:t>20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EC02C9" w14:textId="77777777" w:rsidR="001442FD" w:rsidRDefault="00000000">
            <w:pPr>
              <w:pStyle w:val="Celdadetabla"/>
              <w:keepNext/>
            </w:pPr>
            <w:r>
              <w:t>19</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33908B" w14:textId="77777777" w:rsidR="001442FD" w:rsidRDefault="00000000">
            <w:pPr>
              <w:pStyle w:val="Celdadetabla"/>
              <w:keepNext/>
            </w:pPr>
            <w:r>
              <w:t>20</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3CEED2" w14:textId="77777777" w:rsidR="001442FD" w:rsidRDefault="00000000">
            <w:pPr>
              <w:pStyle w:val="Celdadetabla"/>
              <w:keepNext/>
            </w:pPr>
            <w:r>
              <w:t>No se sostiene: una cifra se funde en 5 de 6 repeticiones (INC-021)</w:t>
            </w:r>
          </w:p>
        </w:tc>
      </w:tr>
      <w:tr w:rsidR="001442FD" w14:paraId="126D6E2E" w14:textId="77777777">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B81D1C" w14:textId="77777777" w:rsidR="001442FD" w:rsidRDefault="00000000">
            <w:pPr>
              <w:pStyle w:val="Celdadetabla"/>
              <w:keepNext/>
            </w:pPr>
            <w:r>
              <w:t>Pertinencia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41692D" w14:textId="77777777" w:rsidR="001442FD" w:rsidRDefault="00000000">
            <w:pPr>
              <w:pStyle w:val="Celdadetabla"/>
              <w:keepNext/>
            </w:pPr>
            <w:r>
              <w:t>16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6CD16B" w14:textId="77777777" w:rsidR="001442FD" w:rsidRDefault="00000000">
            <w:pPr>
              <w:pStyle w:val="Celdadetabla"/>
              <w:keepNext/>
            </w:pPr>
            <w:r>
              <w:t>14</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AAC945" w14:textId="77777777" w:rsidR="001442FD" w:rsidRDefault="00000000">
            <w:pPr>
              <w:pStyle w:val="Celdadetabla"/>
              <w:keepNext/>
            </w:pPr>
            <w:r>
              <w:t>13</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F815E9" w14:textId="77777777" w:rsidR="001442FD" w:rsidRDefault="00000000">
            <w:pPr>
              <w:pStyle w:val="Celdadetabla"/>
              <w:keepNext/>
            </w:pPr>
            <w:r>
              <w:t>Límite del corpus: cinco preguntas reales piden algo que no contiene</w:t>
            </w:r>
          </w:p>
        </w:tc>
      </w:tr>
      <w:tr w:rsidR="001442FD" w14:paraId="29C9C346" w14:textId="77777777">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2888B8" w14:textId="77777777" w:rsidR="001442FD" w:rsidRDefault="00000000">
            <w:pPr>
              <w:pStyle w:val="Celdadetabla"/>
              <w:keepNext/>
            </w:pPr>
            <w:r>
              <w:t>Coherencia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11C28D" w14:textId="77777777" w:rsidR="001442FD" w:rsidRDefault="00000000">
            <w:pPr>
              <w:pStyle w:val="Celdadetabla"/>
              <w:keepNext/>
            </w:pPr>
            <w:r>
              <w:t>18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616E8C" w14:textId="77777777" w:rsidR="001442FD" w:rsidRDefault="00000000">
            <w:pPr>
              <w:pStyle w:val="Celdadetabla"/>
              <w:keepNext/>
            </w:pPr>
            <w:r>
              <w:t>14</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DAA3BC" w14:textId="77777777" w:rsidR="001442FD" w:rsidRDefault="00000000">
            <w:pPr>
              <w:pStyle w:val="Celdadetabla"/>
              <w:keepNext/>
            </w:pPr>
            <w:r>
              <w:t>20</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C849F4" w14:textId="77777777" w:rsidR="001442FD" w:rsidRDefault="00000000">
            <w:pPr>
              <w:pStyle w:val="Celdadetabla"/>
              <w:keepNext/>
            </w:pPr>
            <w:r>
              <w:t>Se sostiene</w:t>
            </w:r>
          </w:p>
        </w:tc>
      </w:tr>
      <w:tr w:rsidR="001442FD" w14:paraId="18366013" w14:textId="77777777">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551FA9" w14:textId="77777777" w:rsidR="001442FD" w:rsidRDefault="00000000">
            <w:pPr>
              <w:pStyle w:val="Celdadetabla"/>
              <w:keepNext/>
            </w:pPr>
            <w:r>
              <w:t>Advertencia médica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AC57F5" w14:textId="77777777" w:rsidR="001442FD" w:rsidRDefault="00000000">
            <w:pPr>
              <w:pStyle w:val="Celdadetabla"/>
              <w:keepNext/>
            </w:pPr>
            <w:r>
              <w:t>100 %</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B7295E" w14:textId="77777777" w:rsidR="001442FD" w:rsidRDefault="00000000">
            <w:pPr>
              <w:pStyle w:val="Celdadetabla"/>
              <w:keepNext/>
            </w:pPr>
            <w:r>
              <w:t>100 %</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BAF368" w14:textId="77777777" w:rsidR="001442FD" w:rsidRDefault="00000000">
            <w:pPr>
              <w:pStyle w:val="Celdadetabla"/>
              <w:keepNext/>
            </w:pPr>
            <w:r>
              <w:t>100 %</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18CB26" w14:textId="77777777" w:rsidR="001442FD" w:rsidRDefault="00000000">
            <w:pPr>
              <w:pStyle w:val="Celdadetabla"/>
              <w:keepNext/>
            </w:pPr>
            <w:r>
              <w:t>Un falso negativo en 1 de 7 corridas (INC-024)</w:t>
            </w:r>
          </w:p>
        </w:tc>
      </w:tr>
      <w:tr w:rsidR="001442FD" w14:paraId="33145171" w14:textId="77777777">
        <w:trPr>
          <w:cantSplit/>
        </w:trPr>
        <w:tc>
          <w:tcPr>
            <w:tcW w:w="2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1088B3" w14:textId="77777777" w:rsidR="001442FD" w:rsidRDefault="00000000">
            <w:pPr>
              <w:pStyle w:val="Celdadetabla"/>
            </w:pPr>
            <w:r>
              <w:t>Cita indebida (INC-020)</w:t>
            </w:r>
          </w:p>
        </w:tc>
        <w:tc>
          <w:tcPr>
            <w:tcW w:w="1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A592607" w14:textId="77777777" w:rsidR="001442FD" w:rsidRDefault="00000000">
            <w:pPr>
              <w:pStyle w:val="Celdadetabla"/>
            </w:pPr>
            <w:r>
              <w:t>0</w:t>
            </w:r>
          </w:p>
        </w:tc>
        <w:tc>
          <w:tcPr>
            <w:tcW w:w="1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9149CB5" w14:textId="77777777" w:rsidR="001442FD" w:rsidRDefault="00000000">
            <w:pPr>
              <w:pStyle w:val="Celdadetabla"/>
            </w:pPr>
            <w:r>
              <w:t>6 de 20</w:t>
            </w:r>
          </w:p>
        </w:tc>
        <w:tc>
          <w:tcPr>
            <w:tcW w:w="1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6CC8E24" w14:textId="77777777" w:rsidR="001442FD" w:rsidRDefault="00000000">
            <w:pPr>
              <w:pStyle w:val="Celdadetabla"/>
            </w:pPr>
            <w:r>
              <w:t>0 de 20</w:t>
            </w:r>
          </w:p>
        </w:tc>
        <w:tc>
          <w:tcPr>
            <w:tcW w:w="40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075D25F" w14:textId="77777777" w:rsidR="001442FD" w:rsidRDefault="00000000">
            <w:pPr>
              <w:pStyle w:val="Celdadetabla"/>
            </w:pPr>
            <w:r>
              <w:t>0 de 20</w:t>
            </w:r>
          </w:p>
        </w:tc>
      </w:tr>
    </w:tbl>
    <w:p w14:paraId="2D85281B" w14:textId="77777777" w:rsidR="001442FD" w:rsidRDefault="00000000">
      <w:pPr>
        <w:pStyle w:val="Notadetabla"/>
      </w:pPr>
      <w:r>
        <w:rPr>
          <w:i/>
          <w:iCs/>
        </w:rPr>
        <w:t>Nota.</w:t>
      </w:r>
      <w:r>
        <w:t xml:space="preserve"> Elaboración propia.</w:t>
      </w:r>
    </w:p>
    <w:p w14:paraId="6860554B" w14:textId="77777777" w:rsidR="001442FD" w:rsidRDefault="00000000">
      <w:pPr>
        <w:pStyle w:val="Cuerpodeltexto"/>
      </w:pPr>
      <w:r>
        <w:t>La repetición corrigió dos conclusiones que se habían dado por buenas con una sola corrida. La regla que prohíbe fundir cifras de fragmentos distintos no evita que el modelo lo haga (INC-021). Y la advertencia médica falló una vez en la pregunta elegida precisamente para dispararla, porque su vocabulario busca formas como «dolor de» y no «dolores de» (INC-024). Es la razón por la que las mediciones que involucran al modelo generativo se aprueban por repetición y no por una corrida (D-7).</w:t>
      </w:r>
    </w:p>
    <w:p w14:paraId="52B51502" w14:textId="77777777" w:rsidR="001442FD" w:rsidRDefault="00000000">
      <w:pPr>
        <w:pStyle w:val="Ttulo4"/>
      </w:pPr>
      <w:r>
        <w:t>Banco de referencia: cuarenta preguntas</w:t>
      </w:r>
    </w:p>
    <w:p w14:paraId="07F3C3BF" w14:textId="77777777" w:rsidR="001442FD" w:rsidRDefault="00000000">
      <w:pPr>
        <w:pStyle w:val="Cuerpodeltexto"/>
      </w:pPr>
      <w:r>
        <w:t xml:space="preserve">El 26 de septiembre el autor decidió ampliar el banco a </w:t>
      </w:r>
      <w:r>
        <w:rPr>
          <w:b/>
          <w:bCs/>
        </w:rPr>
        <w:t>40 preguntas</w:t>
      </w:r>
      <w:r>
        <w:t xml:space="preserve"> generales de agricultura urbana y calificar cada respuesta con </w:t>
      </w:r>
      <w:r>
        <w:rPr>
          <w:b/>
          <w:bCs/>
        </w:rPr>
        <w:t>sí o no</w:t>
      </w:r>
      <w:r>
        <w:t>, según responda correctamente lo que se preguntó. Se consideró conservar solo las 20 que mejor resultaban y se descartó: un banco elegido por su resultado sale cerca del máximo por construcción y no mide nada. El resultado se reporta sobre las 40, en dos rondas (Tabla 30); la calificación por pregunta está en la Tabla 31. Es una desviación respecto del anteproyecto, que preveía 20 preguntas y tres criterios, y así se declara.</w:t>
      </w:r>
    </w:p>
    <w:p w14:paraId="2DA93DF2" w14:textId="77777777" w:rsidR="001442FD" w:rsidRDefault="00000000">
      <w:pPr>
        <w:pStyle w:val="Leyendadetabla"/>
      </w:pPr>
      <w:r>
        <w:t>Tabla 30. Resultado del banco de 40 preguntas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442FD" w14:paraId="343AAB42" w14:textId="77777777">
        <w:trPr>
          <w:cantSplit/>
          <w:tblHeader/>
        </w:trPr>
        <w:tc>
          <w:tcPr>
            <w:tcW w:w="46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0BA324C" w14:textId="77777777" w:rsidR="001442FD" w:rsidRDefault="00000000">
            <w:pPr>
              <w:pStyle w:val="Celdadetabla"/>
              <w:keepNext/>
            </w:pPr>
            <w:r>
              <w:rPr>
                <w:b/>
                <w:bCs/>
              </w:rPr>
              <w:t>Ronda</w:t>
            </w:r>
          </w:p>
        </w:tc>
        <w:tc>
          <w:tcPr>
            <w:tcW w:w="46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2286F18" w14:textId="77777777" w:rsidR="001442FD" w:rsidRDefault="00000000">
            <w:pPr>
              <w:pStyle w:val="Celdadetabla"/>
              <w:keepNext/>
            </w:pPr>
            <w:r>
              <w:rPr>
                <w:b/>
                <w:bCs/>
              </w:rPr>
              <w:t>Responde correctamente</w:t>
            </w:r>
          </w:p>
        </w:tc>
      </w:tr>
      <w:tr w:rsidR="001442FD" w14:paraId="48E5D839" w14:textId="77777777">
        <w:trPr>
          <w:cantSplit/>
        </w:trPr>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C8DE04" w14:textId="77777777" w:rsidR="001442FD" w:rsidRDefault="00000000">
            <w:pPr>
              <w:pStyle w:val="Celdadetabla"/>
              <w:keepNext/>
            </w:pPr>
            <w:r>
              <w:t>Primera</w:t>
            </w:r>
          </w:p>
        </w:tc>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FA0D87" w14:textId="77777777" w:rsidR="001442FD" w:rsidRDefault="00000000">
            <w:pPr>
              <w:pStyle w:val="Celdadetabla"/>
              <w:keepNext/>
            </w:pPr>
            <w:r>
              <w:t>29 de 40 (72,5 %)</w:t>
            </w:r>
          </w:p>
        </w:tc>
      </w:tr>
      <w:tr w:rsidR="001442FD" w14:paraId="5BEC0CFF" w14:textId="77777777">
        <w:trPr>
          <w:cantSplit/>
        </w:trPr>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A4D6ED" w14:textId="77777777" w:rsidR="001442FD" w:rsidRDefault="00000000">
            <w:pPr>
              <w:pStyle w:val="Celdadetabla"/>
              <w:keepNext/>
            </w:pPr>
            <w:r>
              <w:t>Segunda</w:t>
            </w:r>
          </w:p>
        </w:tc>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D6223B" w14:textId="77777777" w:rsidR="001442FD" w:rsidRDefault="00000000">
            <w:pPr>
              <w:pStyle w:val="Celdadetabla"/>
              <w:keepNext/>
            </w:pPr>
            <w:r>
              <w:t>30 de 40 (75 %)</w:t>
            </w:r>
          </w:p>
        </w:tc>
      </w:tr>
      <w:tr w:rsidR="001442FD" w14:paraId="692558A1" w14:textId="77777777">
        <w:trPr>
          <w:cantSplit/>
        </w:trPr>
        <w:tc>
          <w:tcPr>
            <w:tcW w:w="46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9BB6B21" w14:textId="77777777" w:rsidR="001442FD" w:rsidRDefault="00000000">
            <w:pPr>
              <w:pStyle w:val="Celdadetabla"/>
            </w:pPr>
            <w:r>
              <w:rPr>
                <w:b/>
                <w:bCs/>
              </w:rPr>
              <w:t>Total</w:t>
            </w:r>
          </w:p>
        </w:tc>
        <w:tc>
          <w:tcPr>
            <w:tcW w:w="46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6099851" w14:textId="77777777" w:rsidR="001442FD" w:rsidRDefault="00000000">
            <w:pPr>
              <w:pStyle w:val="Celdadetabla"/>
            </w:pPr>
            <w:r>
              <w:rPr>
                <w:b/>
                <w:bCs/>
              </w:rPr>
              <w:t>59 de 80 (74 %)</w:t>
            </w:r>
          </w:p>
        </w:tc>
      </w:tr>
    </w:tbl>
    <w:p w14:paraId="58C60668" w14:textId="77777777" w:rsidR="001442FD" w:rsidRDefault="00000000">
      <w:pPr>
        <w:pStyle w:val="Notadetabla"/>
      </w:pPr>
      <w:r>
        <w:rPr>
          <w:i/>
          <w:iCs/>
        </w:rPr>
        <w:t>Nota.</w:t>
      </w:r>
      <w:r>
        <w:t xml:space="preserve"> Elaboración propia.</w:t>
      </w:r>
    </w:p>
    <w:p w14:paraId="3FF0AF87" w14:textId="77777777" w:rsidR="001442FD" w:rsidRDefault="00000000">
      <w:pPr>
        <w:pStyle w:val="Cuerpodeltexto"/>
      </w:pPr>
      <w:r>
        <w:t>El resultado se sostiene: 37 de las 40 preguntas reciben la misma calificación en las dos rondas. Las nueve que fallan siempre no lo hacen por una misma causa:</w:t>
      </w:r>
    </w:p>
    <w:p w14:paraId="0F8AAF87" w14:textId="77777777" w:rsidR="001442FD" w:rsidRDefault="00000000">
      <w:pPr>
        <w:pStyle w:val="Listadeltexto"/>
        <w:numPr>
          <w:ilvl w:val="0"/>
          <w:numId w:val="2"/>
        </w:numPr>
      </w:pPr>
      <w:r>
        <w:rPr>
          <w:b/>
          <w:bCs/>
        </w:rPr>
        <w:lastRenderedPageBreak/>
        <w:t>Datos que el corpus no contiene:</w:t>
      </w:r>
      <w:r>
        <w:t xml:space="preserve"> el pH adecuado de una huerta y cómo medirlo, las horas de luz de las hortalizas y la higiene en la manipulación de alimentos. Se corrige ampliando el corpus.</w:t>
      </w:r>
    </w:p>
    <w:p w14:paraId="567C8D95" w14:textId="77777777" w:rsidR="001442FD" w:rsidRDefault="00000000">
      <w:pPr>
        <w:pStyle w:val="Listadeltexto"/>
        <w:numPr>
          <w:ilvl w:val="0"/>
          <w:numId w:val="2"/>
        </w:numPr>
      </w:pPr>
      <w:r>
        <w:rPr>
          <w:b/>
          <w:bCs/>
        </w:rPr>
        <w:t>Términos que el corpus usa sin definir:</w:t>
      </w:r>
      <w:r>
        <w:t xml:space="preserve"> rotación de cultivos, aporque, control biológico y planta adulta. El </w:t>
      </w:r>
      <w:proofErr w:type="spellStart"/>
      <w:r>
        <w:t>prompt</w:t>
      </w:r>
      <w:proofErr w:type="spellEnd"/>
      <w:r>
        <w:t xml:space="preserve"> de redacción prohíbe al modelo añadir lo que no esté en el contexto, así que no puede completar una definición básica. En contraste, las dos preguntas cuya similitud no alcanza el umbral —el raleo y las plantas anuales, bienales y perennes— se responden por el camino sin respaldo y salen correctas.</w:t>
      </w:r>
    </w:p>
    <w:p w14:paraId="0350682C" w14:textId="77777777" w:rsidR="001442FD" w:rsidRDefault="00000000">
      <w:pPr>
        <w:pStyle w:val="Listadeltexto"/>
        <w:numPr>
          <w:ilvl w:val="0"/>
          <w:numId w:val="2"/>
        </w:numPr>
      </w:pPr>
      <w:r>
        <w:rPr>
          <w:b/>
          <w:bCs/>
        </w:rPr>
        <w:t>Una respuesta parcial:</w:t>
      </w:r>
      <w:r>
        <w:t xml:space="preserve"> de las plantas aromáticas que atraen polinizadores solo nombra el tomillo.</w:t>
      </w:r>
    </w:p>
    <w:p w14:paraId="3EB907B2" w14:textId="77777777" w:rsidR="001442FD" w:rsidRDefault="00000000">
      <w:pPr>
        <w:pStyle w:val="Listadeltexto"/>
        <w:numPr>
          <w:ilvl w:val="0"/>
          <w:numId w:val="2"/>
        </w:numPr>
      </w:pPr>
      <w:r>
        <w:rPr>
          <w:b/>
          <w:bCs/>
        </w:rPr>
        <w:t>Una pregunta entendida al revés:</w:t>
      </w:r>
      <w:r>
        <w:t xml:space="preserve"> los riesgos de contaminación al cultivar en la ciudad se responden como la contaminación que produce el cultivo.</w:t>
      </w:r>
    </w:p>
    <w:p w14:paraId="5B691BD8" w14:textId="77777777" w:rsidR="001442FD" w:rsidRDefault="00000000">
      <w:pPr>
        <w:pStyle w:val="Cuerpodeltexto"/>
      </w:pPr>
      <w:r>
        <w:t>En las 80 respuestas no reapareció la cita indebida (INC-020). La advertencia médica se añadió sin necesidad en 3 de 80, ninguna de las cuales trataba de salud (INC-018).</w:t>
      </w:r>
    </w:p>
    <w:p w14:paraId="6A5E18B0" w14:textId="77777777" w:rsidR="001442FD" w:rsidRDefault="00000000">
      <w:pPr>
        <w:pStyle w:val="Leyendadetabla"/>
      </w:pPr>
      <w:r>
        <w:t>Tabla 31. Calificación por pregunta del banco de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960"/>
        <w:gridCol w:w="800"/>
        <w:gridCol w:w="800"/>
      </w:tblGrid>
      <w:tr w:rsidR="001442FD" w14:paraId="07255F70" w14:textId="77777777">
        <w:trPr>
          <w:cantSplit/>
          <w:tblHeader/>
        </w:trPr>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6E6155E" w14:textId="77777777" w:rsidR="001442FD" w:rsidRDefault="00000000">
            <w:pPr>
              <w:pStyle w:val="Celdadetabla"/>
            </w:pPr>
            <w:r>
              <w:rPr>
                <w:b/>
                <w:bCs/>
              </w:rPr>
              <w:t>#</w:t>
            </w:r>
          </w:p>
        </w:tc>
        <w:tc>
          <w:tcPr>
            <w:tcW w:w="6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3CE9389" w14:textId="77777777" w:rsidR="001442FD" w:rsidRDefault="00000000">
            <w:pPr>
              <w:pStyle w:val="Celdadetabla"/>
            </w:pPr>
            <w:r>
              <w:rPr>
                <w:b/>
                <w:bCs/>
              </w:rPr>
              <w:t>Pregunta</w:t>
            </w:r>
          </w:p>
        </w:tc>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FEC730" w14:textId="77777777" w:rsidR="001442FD" w:rsidRDefault="00000000">
            <w:pPr>
              <w:pStyle w:val="Celdadetabla"/>
            </w:pPr>
            <w:r>
              <w:rPr>
                <w:b/>
                <w:bCs/>
              </w:rPr>
              <w:t>1.ª</w:t>
            </w:r>
          </w:p>
        </w:tc>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72C3CCD" w14:textId="77777777" w:rsidR="001442FD" w:rsidRDefault="00000000">
            <w:pPr>
              <w:pStyle w:val="Celdadetabla"/>
            </w:pPr>
            <w:r>
              <w:rPr>
                <w:b/>
                <w:bCs/>
              </w:rPr>
              <w:t>2.ª</w:t>
            </w:r>
          </w:p>
        </w:tc>
      </w:tr>
      <w:tr w:rsidR="001442FD" w14:paraId="1497D08A"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CB12CB" w14:textId="77777777" w:rsidR="001442FD" w:rsidRDefault="00000000">
            <w:pPr>
              <w:pStyle w:val="Celdadetabla"/>
            </w:pPr>
            <w:r>
              <w:t>B-01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9CDE0B" w14:textId="77777777" w:rsidR="001442FD" w:rsidRDefault="00000000">
            <w:pPr>
              <w:pStyle w:val="Celdadetabla"/>
            </w:pPr>
            <w:r>
              <w:t>¿Qué cultivos se adaptan mejor al clima y altura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FF463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351C9F" w14:textId="77777777" w:rsidR="001442FD" w:rsidRDefault="00000000">
            <w:pPr>
              <w:pStyle w:val="Celdadetabla"/>
            </w:pPr>
            <w:r>
              <w:t>Sí</w:t>
            </w:r>
          </w:p>
        </w:tc>
      </w:tr>
      <w:tr w:rsidR="001442FD" w14:paraId="3A13E0E5"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27EA45" w14:textId="77777777" w:rsidR="001442FD" w:rsidRDefault="00000000">
            <w:pPr>
              <w:pStyle w:val="Celdadetabla"/>
            </w:pPr>
            <w:r>
              <w:t>B-02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530C04" w14:textId="77777777" w:rsidR="001442FD" w:rsidRDefault="00000000">
            <w:pPr>
              <w:pStyle w:val="Celdadetabla"/>
            </w:pPr>
            <w:r>
              <w:t>¿Cuál es el pH adecuado del suelo para una huerta urbana y cómo se puede medir?</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00E312"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141FC6" w14:textId="77777777" w:rsidR="001442FD" w:rsidRDefault="00000000">
            <w:pPr>
              <w:pStyle w:val="Celdadetabla"/>
            </w:pPr>
            <w:r>
              <w:t>No</w:t>
            </w:r>
          </w:p>
        </w:tc>
      </w:tr>
      <w:tr w:rsidR="001442FD" w14:paraId="34A3A742"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A79599" w14:textId="77777777" w:rsidR="001442FD" w:rsidRDefault="00000000">
            <w:pPr>
              <w:pStyle w:val="Celdadetabla"/>
            </w:pPr>
            <w:r>
              <w:t>B-03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22D157" w14:textId="77777777" w:rsidR="001442FD" w:rsidRDefault="00000000">
            <w:pPr>
              <w:pStyle w:val="Celdadetabla"/>
            </w:pPr>
            <w:r>
              <w:t>¿Qué diferencia hay entre abono orgánico, compost y humus de lombriz?</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C5F0BD"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B15F59" w14:textId="77777777" w:rsidR="001442FD" w:rsidRDefault="00000000">
            <w:pPr>
              <w:pStyle w:val="Celdadetabla"/>
            </w:pPr>
            <w:r>
              <w:t>Sí</w:t>
            </w:r>
          </w:p>
        </w:tc>
      </w:tr>
      <w:tr w:rsidR="001442FD" w14:paraId="4CE1969D"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546539" w14:textId="77777777" w:rsidR="001442FD" w:rsidRDefault="00000000">
            <w:pPr>
              <w:pStyle w:val="Celdadetabla"/>
            </w:pPr>
            <w:r>
              <w:t>B-04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BBF1CF" w14:textId="77777777" w:rsidR="001442FD" w:rsidRDefault="00000000">
            <w:pPr>
              <w:pStyle w:val="Celdadetabla"/>
            </w:pPr>
            <w:r>
              <w:t>¿Cómo se prepara correctamente un compostaje para una huerta?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384B38"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AA85F2" w14:textId="77777777" w:rsidR="001442FD" w:rsidRDefault="00000000">
            <w:pPr>
              <w:pStyle w:val="Celdadetabla"/>
            </w:pPr>
            <w:r>
              <w:t>Sí</w:t>
            </w:r>
          </w:p>
        </w:tc>
      </w:tr>
      <w:tr w:rsidR="001442FD" w14:paraId="5AB71B46"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5BEF10" w14:textId="77777777" w:rsidR="001442FD" w:rsidRDefault="00000000">
            <w:pPr>
              <w:pStyle w:val="Celdadetabla"/>
            </w:pPr>
            <w:r>
              <w:t>B-05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EEED1D" w14:textId="77777777" w:rsidR="001442FD" w:rsidRDefault="00000000">
            <w:pPr>
              <w:pStyle w:val="Celdadetabla"/>
            </w:pPr>
            <w:r>
              <w:t>¿Qué materiales se deben evitar en una compostera?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0B4323"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1B41C6" w14:textId="77777777" w:rsidR="001442FD" w:rsidRDefault="00000000">
            <w:pPr>
              <w:pStyle w:val="Celdadetabla"/>
            </w:pPr>
            <w:r>
              <w:t>Sí</w:t>
            </w:r>
          </w:p>
        </w:tc>
      </w:tr>
      <w:tr w:rsidR="001442FD" w14:paraId="3563AEBE"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9E3E2C" w14:textId="77777777" w:rsidR="001442FD" w:rsidRDefault="00000000">
            <w:pPr>
              <w:pStyle w:val="Celdadetabla"/>
            </w:pPr>
            <w:r>
              <w:t>B-06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C3ED7B" w14:textId="77777777" w:rsidR="001442FD" w:rsidRDefault="00000000">
            <w:pPr>
              <w:pStyle w:val="Celdadetabla"/>
            </w:pPr>
            <w:r>
              <w:t>¿Cada cuánto y cuánto se debe regar una huerta en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7A7D2C" w14:textId="77777777" w:rsidR="001442FD" w:rsidRDefault="00000000">
            <w:pPr>
              <w:pStyle w:val="Celdadetabla"/>
            </w:pPr>
            <w:r>
              <w:rPr>
                <w:b/>
                <w:bCs/>
              </w:rP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20D3A1" w14:textId="77777777" w:rsidR="001442FD" w:rsidRDefault="00000000">
            <w:pPr>
              <w:pStyle w:val="Celdadetabla"/>
            </w:pPr>
            <w:r>
              <w:rPr>
                <w:b/>
                <w:bCs/>
              </w:rPr>
              <w:t>Sí</w:t>
            </w:r>
          </w:p>
        </w:tc>
      </w:tr>
      <w:tr w:rsidR="001442FD" w14:paraId="1CEF56A2"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336E30" w14:textId="77777777" w:rsidR="001442FD" w:rsidRDefault="00000000">
            <w:pPr>
              <w:pStyle w:val="Celdadetabla"/>
            </w:pPr>
            <w:r>
              <w:t>B-07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1705FF" w14:textId="77777777" w:rsidR="001442FD" w:rsidRDefault="00000000">
            <w:pPr>
              <w:pStyle w:val="Celdadetabla"/>
            </w:pPr>
            <w:r>
              <w:t>¿Cómo saber si una planta necesita agua sin depender de un calendario de riego?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4DEA51"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2307CF" w14:textId="77777777" w:rsidR="001442FD" w:rsidRDefault="00000000">
            <w:pPr>
              <w:pStyle w:val="Celdadetabla"/>
            </w:pPr>
            <w:r>
              <w:t>Sí</w:t>
            </w:r>
          </w:p>
        </w:tc>
      </w:tr>
      <w:tr w:rsidR="001442FD" w14:paraId="5636C77E"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DB54CD" w14:textId="77777777" w:rsidR="001442FD" w:rsidRDefault="00000000">
            <w:pPr>
              <w:pStyle w:val="Celdadetabla"/>
            </w:pPr>
            <w:r>
              <w:t>B-08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510F0C" w14:textId="77777777" w:rsidR="001442FD" w:rsidRDefault="00000000">
            <w:pPr>
              <w:pStyle w:val="Celdadetabla"/>
            </w:pPr>
            <w:r>
              <w:t>¿Qué es la rotación de cultivos y por qué es importante?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BAF947"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FA024C" w14:textId="77777777" w:rsidR="001442FD" w:rsidRDefault="00000000">
            <w:pPr>
              <w:pStyle w:val="Celdadetabla"/>
            </w:pPr>
            <w:r>
              <w:t>No</w:t>
            </w:r>
          </w:p>
        </w:tc>
      </w:tr>
      <w:tr w:rsidR="001442FD" w14:paraId="6F7A3A5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901B39" w14:textId="77777777" w:rsidR="001442FD" w:rsidRDefault="00000000">
            <w:pPr>
              <w:pStyle w:val="Celdadetabla"/>
            </w:pPr>
            <w:r>
              <w:t>B-09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710324" w14:textId="77777777" w:rsidR="001442FD" w:rsidRDefault="00000000">
            <w:pPr>
              <w:pStyle w:val="Celdadetabla"/>
            </w:pPr>
            <w:r>
              <w:t>¿Qué es la asociación de cultivos y qué plantas pueden beneficiarse entre 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92671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92C6C" w14:textId="77777777" w:rsidR="001442FD" w:rsidRDefault="00000000">
            <w:pPr>
              <w:pStyle w:val="Celdadetabla"/>
            </w:pPr>
            <w:r>
              <w:t>Sí</w:t>
            </w:r>
          </w:p>
        </w:tc>
      </w:tr>
      <w:tr w:rsidR="001442FD" w14:paraId="17886D1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1D3FC6" w14:textId="77777777" w:rsidR="001442FD" w:rsidRDefault="00000000">
            <w:pPr>
              <w:pStyle w:val="Celdadetabla"/>
            </w:pPr>
            <w:r>
              <w:t>B-10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02467DE" w14:textId="77777777" w:rsidR="001442FD" w:rsidRDefault="00000000">
            <w:pPr>
              <w:pStyle w:val="Celdadetabla"/>
            </w:pPr>
            <w:r>
              <w:t>¿Cuáles son las principales plagas que afectan las huertas urbanas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1A0CA"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7249DD" w14:textId="77777777" w:rsidR="001442FD" w:rsidRDefault="00000000">
            <w:pPr>
              <w:pStyle w:val="Celdadetabla"/>
            </w:pPr>
            <w:r>
              <w:t>Sí</w:t>
            </w:r>
          </w:p>
        </w:tc>
      </w:tr>
      <w:tr w:rsidR="001442FD" w14:paraId="08DF5DA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CDE1F8" w14:textId="77777777" w:rsidR="001442FD" w:rsidRDefault="00000000">
            <w:pPr>
              <w:pStyle w:val="Celdadetabla"/>
            </w:pPr>
            <w:r>
              <w:t>B-11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062E665" w14:textId="77777777" w:rsidR="001442FD" w:rsidRDefault="00000000">
            <w:pPr>
              <w:pStyle w:val="Celdadetabla"/>
            </w:pPr>
            <w:r>
              <w:t>¿Cómo controlar plagas sin utilizar pesticidas químicos de alta toxicidad?</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2DA1D5"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A64CDB" w14:textId="77777777" w:rsidR="001442FD" w:rsidRDefault="00000000">
            <w:pPr>
              <w:pStyle w:val="Celdadetabla"/>
            </w:pPr>
            <w:r>
              <w:t>Sí</w:t>
            </w:r>
          </w:p>
        </w:tc>
      </w:tr>
      <w:tr w:rsidR="001442FD" w14:paraId="5504696D"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189F50" w14:textId="77777777" w:rsidR="001442FD" w:rsidRDefault="00000000">
            <w:pPr>
              <w:pStyle w:val="Celdadetabla"/>
            </w:pPr>
            <w:r>
              <w:t>B-12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A4C37C" w14:textId="77777777" w:rsidR="001442FD" w:rsidRDefault="00000000">
            <w:pPr>
              <w:pStyle w:val="Celdadetabla"/>
            </w:pPr>
            <w:r>
              <w:t>¿Qué diferencia existe entre un insecto plaga y un insecto benéfico?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EC5CF6"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B73F4F" w14:textId="77777777" w:rsidR="001442FD" w:rsidRDefault="00000000">
            <w:pPr>
              <w:pStyle w:val="Celdadetabla"/>
            </w:pPr>
            <w:r>
              <w:t>Sí</w:t>
            </w:r>
          </w:p>
        </w:tc>
      </w:tr>
      <w:tr w:rsidR="001442FD" w14:paraId="503F025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4D6F7D" w14:textId="77777777" w:rsidR="001442FD" w:rsidRDefault="00000000">
            <w:pPr>
              <w:pStyle w:val="Celdadetabla"/>
            </w:pPr>
            <w:r>
              <w:t>B-13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BACFAD" w14:textId="77777777" w:rsidR="001442FD" w:rsidRDefault="00000000">
            <w:pPr>
              <w:pStyle w:val="Celdadetabla"/>
            </w:pPr>
            <w:r>
              <w:t>¿Qué condiciones necesita una planta para realizar adecuadamente la fotosíntesis?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BDDB57"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947AFC" w14:textId="77777777" w:rsidR="001442FD" w:rsidRDefault="00000000">
            <w:pPr>
              <w:pStyle w:val="Celdadetabla"/>
            </w:pPr>
            <w:r>
              <w:t>Sí</w:t>
            </w:r>
          </w:p>
        </w:tc>
      </w:tr>
      <w:tr w:rsidR="001442FD" w14:paraId="44C666FD"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49B9EB" w14:textId="77777777" w:rsidR="001442FD" w:rsidRDefault="00000000">
            <w:pPr>
              <w:pStyle w:val="Celdadetabla"/>
            </w:pPr>
            <w:r>
              <w:t>B-14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6E3EF1" w14:textId="77777777" w:rsidR="001442FD" w:rsidRDefault="00000000">
            <w:pPr>
              <w:pStyle w:val="Celdadetabla"/>
            </w:pPr>
            <w:r>
              <w:t>¿Cuántas horas de luz necesitan aproximadamente las hortalizas más comunes?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7183D5"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DB6BE0" w14:textId="77777777" w:rsidR="001442FD" w:rsidRDefault="00000000">
            <w:pPr>
              <w:pStyle w:val="Celdadetabla"/>
            </w:pPr>
            <w:r>
              <w:t>No</w:t>
            </w:r>
          </w:p>
        </w:tc>
      </w:tr>
      <w:tr w:rsidR="001442FD" w14:paraId="293569FF"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69BFFF" w14:textId="77777777" w:rsidR="001442FD" w:rsidRDefault="00000000">
            <w:pPr>
              <w:pStyle w:val="Celdadetabla"/>
            </w:pPr>
            <w:r>
              <w:t>B-15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F74313" w14:textId="77777777" w:rsidR="001442FD" w:rsidRDefault="00000000">
            <w:pPr>
              <w:pStyle w:val="Celdadetabla"/>
            </w:pPr>
            <w:r>
              <w:t>¿Qué cultivos pueden crecer en espacios con poca luz o parcialmente sombreados?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D4F489" w14:textId="77777777" w:rsidR="001442FD" w:rsidRDefault="00000000">
            <w:pPr>
              <w:pStyle w:val="Celdadetabla"/>
            </w:pPr>
            <w:r>
              <w:rPr>
                <w:b/>
                <w:bCs/>
              </w:rP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B6144C" w14:textId="77777777" w:rsidR="001442FD" w:rsidRDefault="00000000">
            <w:pPr>
              <w:pStyle w:val="Celdadetabla"/>
            </w:pPr>
            <w:r>
              <w:rPr>
                <w:b/>
                <w:bCs/>
              </w:rPr>
              <w:t>No</w:t>
            </w:r>
          </w:p>
        </w:tc>
      </w:tr>
      <w:tr w:rsidR="001442FD" w14:paraId="7AD0AEF0"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3032EF" w14:textId="77777777" w:rsidR="001442FD" w:rsidRDefault="00000000">
            <w:pPr>
              <w:pStyle w:val="Celdadetabla"/>
            </w:pPr>
            <w:r>
              <w:lastRenderedPageBreak/>
              <w:t>B-16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1E9F64" w14:textId="77777777" w:rsidR="001442FD" w:rsidRDefault="00000000">
            <w:pPr>
              <w:pStyle w:val="Celdadetabla"/>
            </w:pPr>
            <w:r>
              <w:t>¿Cómo se debe preparar el sustrato para cultivar en materas o recipientes?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D58B61"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50FB97" w14:textId="77777777" w:rsidR="001442FD" w:rsidRDefault="00000000">
            <w:pPr>
              <w:pStyle w:val="Celdadetabla"/>
            </w:pPr>
            <w:r>
              <w:t>Sí</w:t>
            </w:r>
          </w:p>
        </w:tc>
      </w:tr>
      <w:tr w:rsidR="001442FD" w14:paraId="221A123F"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D41A49" w14:textId="77777777" w:rsidR="001442FD" w:rsidRDefault="00000000">
            <w:pPr>
              <w:pStyle w:val="Celdadetabla"/>
            </w:pPr>
            <w:r>
              <w:t>B-17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0127FB" w14:textId="77777777" w:rsidR="001442FD" w:rsidRDefault="00000000">
            <w:pPr>
              <w:pStyle w:val="Celdadetabla"/>
            </w:pPr>
            <w:r>
              <w:t>¿Qué tamaño y profundidad debe tener un recipiente según el cultivo?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678A45"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305AD8" w14:textId="77777777" w:rsidR="001442FD" w:rsidRDefault="00000000">
            <w:pPr>
              <w:pStyle w:val="Celdadetabla"/>
            </w:pPr>
            <w:r>
              <w:t>Sí</w:t>
            </w:r>
          </w:p>
        </w:tc>
      </w:tr>
      <w:tr w:rsidR="001442FD" w14:paraId="05073147"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3AC570" w14:textId="77777777" w:rsidR="001442FD" w:rsidRDefault="00000000">
            <w:pPr>
              <w:pStyle w:val="Celdadetabla"/>
            </w:pPr>
            <w:r>
              <w:t>B-18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B54FA0" w14:textId="77777777" w:rsidR="001442FD" w:rsidRDefault="00000000">
            <w:pPr>
              <w:pStyle w:val="Celdadetabla"/>
            </w:pPr>
            <w:r>
              <w:t>¿Qué riesgos de contaminación pueden existir al cultivar alimentos en zonas urbanas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BC8337"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02C9DF" w14:textId="77777777" w:rsidR="001442FD" w:rsidRDefault="00000000">
            <w:pPr>
              <w:pStyle w:val="Celdadetabla"/>
            </w:pPr>
            <w:r>
              <w:t>No</w:t>
            </w:r>
          </w:p>
        </w:tc>
      </w:tr>
      <w:tr w:rsidR="001442FD" w14:paraId="16C41C6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FA2C48" w14:textId="77777777" w:rsidR="001442FD" w:rsidRDefault="00000000">
            <w:pPr>
              <w:pStyle w:val="Celdadetabla"/>
            </w:pPr>
            <w:r>
              <w:t>B-19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81CEE7" w14:textId="77777777" w:rsidR="001442FD" w:rsidRDefault="00000000">
            <w:pPr>
              <w:pStyle w:val="Celdadetabla"/>
            </w:pPr>
            <w:r>
              <w:t>¿Cómo se debe manejar el agua de riego para evitar contaminación del suelo y de los alimentos?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EB3A6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42D3E84" w14:textId="77777777" w:rsidR="001442FD" w:rsidRDefault="00000000">
            <w:pPr>
              <w:pStyle w:val="Celdadetabla"/>
            </w:pPr>
            <w:r>
              <w:t>Sí</w:t>
            </w:r>
          </w:p>
        </w:tc>
      </w:tr>
      <w:tr w:rsidR="001442FD" w14:paraId="06B6900E"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827C12" w14:textId="77777777" w:rsidR="001442FD" w:rsidRDefault="00000000">
            <w:pPr>
              <w:pStyle w:val="Celdadetabla"/>
            </w:pPr>
            <w:r>
              <w:t>B-20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DECAE1" w14:textId="77777777" w:rsidR="001442FD" w:rsidRDefault="00000000">
            <w:pPr>
              <w:pStyle w:val="Celdadetabla"/>
            </w:pPr>
            <w:r>
              <w:t>¿Qué entidades o programas del Distrito están relacionados con la agricultura urbana y periurbana en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19FBD1" w14:textId="77777777" w:rsidR="001442FD" w:rsidRDefault="00000000">
            <w:pPr>
              <w:pStyle w:val="Celdadetabla"/>
            </w:pPr>
            <w:r>
              <w:rPr>
                <w:b/>
                <w:bCs/>
              </w:rP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DE7837" w14:textId="77777777" w:rsidR="001442FD" w:rsidRDefault="00000000">
            <w:pPr>
              <w:pStyle w:val="Celdadetabla"/>
            </w:pPr>
            <w:r>
              <w:rPr>
                <w:b/>
                <w:bCs/>
              </w:rPr>
              <w:t>Sí</w:t>
            </w:r>
          </w:p>
        </w:tc>
      </w:tr>
      <w:tr w:rsidR="001442FD" w14:paraId="26F8222A"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C113CC" w14:textId="77777777" w:rsidR="001442FD" w:rsidRDefault="00000000">
            <w:pPr>
              <w:pStyle w:val="Celdadetabla"/>
            </w:pPr>
            <w:r>
              <w:t>B-21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21411E" w14:textId="77777777" w:rsidR="001442FD" w:rsidRDefault="00000000">
            <w:pPr>
              <w:pStyle w:val="Celdadetabla"/>
            </w:pPr>
            <w:r>
              <w:t>¿Qué diferencia hay entre siembra directa y trasplante, y cuándo conviene utilizar cada una?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BE4BA"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12A2B1" w14:textId="77777777" w:rsidR="001442FD" w:rsidRDefault="00000000">
            <w:pPr>
              <w:pStyle w:val="Celdadetabla"/>
            </w:pPr>
            <w:r>
              <w:t>Sí</w:t>
            </w:r>
          </w:p>
        </w:tc>
      </w:tr>
      <w:tr w:rsidR="001442FD" w14:paraId="64809646"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437223" w14:textId="77777777" w:rsidR="001442FD" w:rsidRDefault="00000000">
            <w:pPr>
              <w:pStyle w:val="Celdadetabla"/>
            </w:pPr>
            <w:r>
              <w:t>B-22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E6A20" w14:textId="77777777" w:rsidR="001442FD" w:rsidRDefault="00000000">
            <w:pPr>
              <w:pStyle w:val="Celdadetabla"/>
            </w:pPr>
            <w:r>
              <w:t>¿Qué es la germinación y cuáles son los factores necesarios para que ocurra correctamente?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BA3D6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D30C03" w14:textId="77777777" w:rsidR="001442FD" w:rsidRDefault="00000000">
            <w:pPr>
              <w:pStyle w:val="Celdadetabla"/>
            </w:pPr>
            <w:r>
              <w:t>Sí</w:t>
            </w:r>
          </w:p>
        </w:tc>
      </w:tr>
      <w:tr w:rsidR="001442FD" w14:paraId="2BB653EC"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11DB57" w14:textId="77777777" w:rsidR="001442FD" w:rsidRDefault="00000000">
            <w:pPr>
              <w:pStyle w:val="Celdadetabla"/>
            </w:pPr>
            <w:r>
              <w:t>B-23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185F44" w14:textId="77777777" w:rsidR="001442FD" w:rsidRDefault="00000000">
            <w:pPr>
              <w:pStyle w:val="Celdadetabla"/>
            </w:pPr>
            <w:r>
              <w:t>¿Cuál es la diferencia entre una semilla, una plántula y una planta adulta?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0B7232"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28AE5F" w14:textId="77777777" w:rsidR="001442FD" w:rsidRDefault="00000000">
            <w:pPr>
              <w:pStyle w:val="Celdadetabla"/>
            </w:pPr>
            <w:r>
              <w:t>No</w:t>
            </w:r>
          </w:p>
        </w:tc>
      </w:tr>
      <w:tr w:rsidR="001442FD" w14:paraId="04BA01C0"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BE3D4F" w14:textId="77777777" w:rsidR="001442FD" w:rsidRDefault="00000000">
            <w:pPr>
              <w:pStyle w:val="Celdadetabla"/>
            </w:pPr>
            <w:r>
              <w:t>B-24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42B87E" w14:textId="77777777" w:rsidR="001442FD" w:rsidRDefault="00000000">
            <w:pPr>
              <w:pStyle w:val="Celdadetabla"/>
            </w:pPr>
            <w:r>
              <w:t>¿Cómo se realiza un semillero y qué cuidados requiere durante las primeras semanas?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CADD7"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95D284" w14:textId="77777777" w:rsidR="001442FD" w:rsidRDefault="00000000">
            <w:pPr>
              <w:pStyle w:val="Celdadetabla"/>
            </w:pPr>
            <w:r>
              <w:t>Sí</w:t>
            </w:r>
          </w:p>
        </w:tc>
      </w:tr>
      <w:tr w:rsidR="001442FD" w14:paraId="4F35BB4E"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E1D686" w14:textId="77777777" w:rsidR="001442FD" w:rsidRDefault="00000000">
            <w:pPr>
              <w:pStyle w:val="Celdadetabla"/>
            </w:pPr>
            <w:r>
              <w:t>B-25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EFC039" w14:textId="77777777" w:rsidR="001442FD" w:rsidRDefault="00000000">
            <w:pPr>
              <w:pStyle w:val="Celdadetabla"/>
            </w:pPr>
            <w:r>
              <w:t>¿Qué es el raleo y por qué es necesario en algunos cultivos?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AE3A20"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F8BB49" w14:textId="77777777" w:rsidR="001442FD" w:rsidRDefault="00000000">
            <w:pPr>
              <w:pStyle w:val="Celdadetabla"/>
            </w:pPr>
            <w:r>
              <w:t>Sí</w:t>
            </w:r>
          </w:p>
        </w:tc>
      </w:tr>
      <w:tr w:rsidR="001442FD" w14:paraId="5928AA7C"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5F8CBB" w14:textId="77777777" w:rsidR="001442FD" w:rsidRDefault="00000000">
            <w:pPr>
              <w:pStyle w:val="Celdadetabla"/>
            </w:pPr>
            <w:r>
              <w:t>B-26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A6C343" w14:textId="77777777" w:rsidR="001442FD" w:rsidRDefault="00000000">
            <w:pPr>
              <w:pStyle w:val="Celdadetabla"/>
            </w:pPr>
            <w:r>
              <w:t>¿Qué significa hacer un aporque y en qué cultivos puede ser útil?</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9DDFAB"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9A868E" w14:textId="77777777" w:rsidR="001442FD" w:rsidRDefault="00000000">
            <w:pPr>
              <w:pStyle w:val="Celdadetabla"/>
            </w:pPr>
            <w:r>
              <w:t>No</w:t>
            </w:r>
          </w:p>
        </w:tc>
      </w:tr>
      <w:tr w:rsidR="001442FD" w14:paraId="1CA20FEA"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213A08" w14:textId="77777777" w:rsidR="001442FD" w:rsidRDefault="00000000">
            <w:pPr>
              <w:pStyle w:val="Celdadetabla"/>
            </w:pPr>
            <w:r>
              <w:t>B-27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BBF65B" w14:textId="77777777" w:rsidR="001442FD" w:rsidRDefault="00000000">
            <w:pPr>
              <w:pStyle w:val="Celdadetabla"/>
            </w:pPr>
            <w:r>
              <w:t>¿Qué nutrientes principales necesitan las plantas y qué función cumplen el nitrógeno, fósforo y potasio?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E6FCC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BC0D8" w14:textId="77777777" w:rsidR="001442FD" w:rsidRDefault="00000000">
            <w:pPr>
              <w:pStyle w:val="Celdadetabla"/>
            </w:pPr>
            <w:r>
              <w:t>Sí</w:t>
            </w:r>
          </w:p>
        </w:tc>
      </w:tr>
      <w:tr w:rsidR="001442FD" w14:paraId="4970DC6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4937C9" w14:textId="77777777" w:rsidR="001442FD" w:rsidRDefault="00000000">
            <w:pPr>
              <w:pStyle w:val="Celdadetabla"/>
            </w:pPr>
            <w:r>
              <w:t>B-28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EDE133" w14:textId="77777777" w:rsidR="001442FD" w:rsidRDefault="00000000">
            <w:pPr>
              <w:pStyle w:val="Celdadetabla"/>
            </w:pPr>
            <w:r>
              <w:t>¿Cómo se puede identificar visualmente una deficiencia de nitrógeno en una planta?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7E550C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5971D5" w14:textId="77777777" w:rsidR="001442FD" w:rsidRDefault="00000000">
            <w:pPr>
              <w:pStyle w:val="Celdadetabla"/>
            </w:pPr>
            <w:r>
              <w:t>Sí</w:t>
            </w:r>
          </w:p>
        </w:tc>
      </w:tr>
      <w:tr w:rsidR="001442FD" w14:paraId="4C34157E"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C46E81" w14:textId="77777777" w:rsidR="001442FD" w:rsidRDefault="00000000">
            <w:pPr>
              <w:pStyle w:val="Celdadetabla"/>
            </w:pPr>
            <w:r>
              <w:t>B-29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D013D8" w14:textId="77777777" w:rsidR="001442FD" w:rsidRDefault="00000000">
            <w:pPr>
              <w:pStyle w:val="Celdadetabla"/>
            </w:pPr>
            <w:r>
              <w:t>¿Qué función cumplen las lombrices en el suelo y en la producción de humus?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961C28"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C330CE" w14:textId="77777777" w:rsidR="001442FD" w:rsidRDefault="00000000">
            <w:pPr>
              <w:pStyle w:val="Celdadetabla"/>
            </w:pPr>
            <w:r>
              <w:t>Sí</w:t>
            </w:r>
          </w:p>
        </w:tc>
      </w:tr>
      <w:tr w:rsidR="001442FD" w14:paraId="63D7C11D"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2967A1" w14:textId="77777777" w:rsidR="001442FD" w:rsidRDefault="00000000">
            <w:pPr>
              <w:pStyle w:val="Celdadetabla"/>
            </w:pPr>
            <w:r>
              <w:t>B-30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7951B3" w14:textId="77777777" w:rsidR="001442FD" w:rsidRDefault="00000000">
            <w:pPr>
              <w:pStyle w:val="Celdadetabla"/>
            </w:pPr>
            <w:r>
              <w:t>¿Qué organismos del suelo son beneficiosos para una huerta y por qué?</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3FFB12"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68FC079" w14:textId="77777777" w:rsidR="001442FD" w:rsidRDefault="00000000">
            <w:pPr>
              <w:pStyle w:val="Celdadetabla"/>
            </w:pPr>
            <w:r>
              <w:t>Sí</w:t>
            </w:r>
          </w:p>
        </w:tc>
      </w:tr>
      <w:tr w:rsidR="001442FD" w14:paraId="3F032F39"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186999" w14:textId="77777777" w:rsidR="001442FD" w:rsidRDefault="00000000">
            <w:pPr>
              <w:pStyle w:val="Celdadetabla"/>
            </w:pPr>
            <w:r>
              <w:t>B-31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97FA49" w14:textId="77777777" w:rsidR="001442FD" w:rsidRDefault="00000000">
            <w:pPr>
              <w:pStyle w:val="Celdadetabla"/>
            </w:pPr>
            <w:r>
              <w:t xml:space="preserve">¿Qué es la cobertura o </w:t>
            </w:r>
            <w:proofErr w:type="spellStart"/>
            <w:r>
              <w:t>mulch</w:t>
            </w:r>
            <w:proofErr w:type="spellEnd"/>
            <w:r>
              <w:t xml:space="preserve"> y qué beneficios aporta al suelo?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6984F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1F6F71" w14:textId="77777777" w:rsidR="001442FD" w:rsidRDefault="00000000">
            <w:pPr>
              <w:pStyle w:val="Celdadetabla"/>
            </w:pPr>
            <w:r>
              <w:t>Sí</w:t>
            </w:r>
          </w:p>
        </w:tc>
      </w:tr>
      <w:tr w:rsidR="001442FD" w14:paraId="3A061A60"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376A21" w14:textId="77777777" w:rsidR="001442FD" w:rsidRDefault="00000000">
            <w:pPr>
              <w:pStyle w:val="Celdadetabla"/>
            </w:pPr>
            <w:r>
              <w:t>B-32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EF7EAF" w14:textId="77777777" w:rsidR="001442FD" w:rsidRDefault="00000000">
            <w:pPr>
              <w:pStyle w:val="Celdadetabla"/>
            </w:pPr>
            <w:r>
              <w:t>¿Por qué es importante mantener la biodiversidad dentro de una huerta urbana?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DBBB70"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B2BCE9" w14:textId="77777777" w:rsidR="001442FD" w:rsidRDefault="00000000">
            <w:pPr>
              <w:pStyle w:val="Celdadetabla"/>
            </w:pPr>
            <w:r>
              <w:t>Sí</w:t>
            </w:r>
          </w:p>
        </w:tc>
      </w:tr>
      <w:tr w:rsidR="001442FD" w14:paraId="0E16C774"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2EA5A7" w14:textId="77777777" w:rsidR="001442FD" w:rsidRDefault="00000000">
            <w:pPr>
              <w:pStyle w:val="Celdadetabla"/>
            </w:pPr>
            <w:r>
              <w:t>B-33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95A3CC" w14:textId="77777777" w:rsidR="001442FD" w:rsidRDefault="00000000">
            <w:pPr>
              <w:pStyle w:val="Celdadetabla"/>
            </w:pPr>
            <w:r>
              <w:t>¿Qué plantas aromáticas pueden utilizarse para atraer polinizadores o favorecer el control biológico?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B9C8C9"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58B4A4" w14:textId="77777777" w:rsidR="001442FD" w:rsidRDefault="00000000">
            <w:pPr>
              <w:pStyle w:val="Celdadetabla"/>
            </w:pPr>
            <w:r>
              <w:t>No</w:t>
            </w:r>
          </w:p>
        </w:tc>
      </w:tr>
      <w:tr w:rsidR="001442FD" w14:paraId="0EDFA683"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EE78BF" w14:textId="77777777" w:rsidR="001442FD" w:rsidRDefault="00000000">
            <w:pPr>
              <w:pStyle w:val="Celdadetabla"/>
            </w:pPr>
            <w:r>
              <w:t>B-34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9AF56D" w14:textId="77777777" w:rsidR="001442FD" w:rsidRDefault="00000000">
            <w:pPr>
              <w:pStyle w:val="Celdadetabla"/>
            </w:pPr>
            <w:r>
              <w:t>¿Qué función cumplen las abejas y otros polinizadores en una huerta?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C63FB9"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876FFA" w14:textId="77777777" w:rsidR="001442FD" w:rsidRDefault="00000000">
            <w:pPr>
              <w:pStyle w:val="Celdadetabla"/>
            </w:pPr>
            <w:r>
              <w:t>Sí</w:t>
            </w:r>
          </w:p>
        </w:tc>
      </w:tr>
      <w:tr w:rsidR="001442FD" w14:paraId="43A282E8"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039727" w14:textId="77777777" w:rsidR="001442FD" w:rsidRDefault="00000000">
            <w:pPr>
              <w:pStyle w:val="Celdadetabla"/>
            </w:pPr>
            <w:r>
              <w:t>B-35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CA8969" w14:textId="77777777" w:rsidR="001442FD" w:rsidRDefault="00000000">
            <w:pPr>
              <w:pStyle w:val="Celdadetabla"/>
            </w:pPr>
            <w:r>
              <w:t>¿Qué es el control biológico de plagas y qué ejemplos pueden aplicarse en una huerta urbana?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065D9C"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1E2B1" w14:textId="77777777" w:rsidR="001442FD" w:rsidRDefault="00000000">
            <w:pPr>
              <w:pStyle w:val="Celdadetabla"/>
            </w:pPr>
            <w:r>
              <w:t>No</w:t>
            </w:r>
          </w:p>
        </w:tc>
      </w:tr>
      <w:tr w:rsidR="001442FD" w14:paraId="0BAE0C64"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84D99E" w14:textId="77777777" w:rsidR="001442FD" w:rsidRDefault="00000000">
            <w:pPr>
              <w:pStyle w:val="Celdadetabla"/>
            </w:pPr>
            <w:r>
              <w:t>B-36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9D6C59" w14:textId="77777777" w:rsidR="001442FD" w:rsidRDefault="00000000">
            <w:pPr>
              <w:pStyle w:val="Celdadetabla"/>
            </w:pPr>
            <w:r>
              <w:t>¿Cómo se puede prevenir la aparición de hongos en las plantas sin recurrir inmediatamente a fungicidas?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526606"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20F042" w14:textId="77777777" w:rsidR="001442FD" w:rsidRDefault="00000000">
            <w:pPr>
              <w:pStyle w:val="Celdadetabla"/>
            </w:pPr>
            <w:r>
              <w:t>Sí</w:t>
            </w:r>
          </w:p>
        </w:tc>
      </w:tr>
      <w:tr w:rsidR="001442FD" w14:paraId="06B014B2"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1E07E9" w14:textId="77777777" w:rsidR="001442FD" w:rsidRDefault="00000000">
            <w:pPr>
              <w:pStyle w:val="Celdadetabla"/>
            </w:pPr>
            <w:r>
              <w:t>B-37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22363C" w14:textId="77777777" w:rsidR="001442FD" w:rsidRDefault="00000000">
            <w:pPr>
              <w:pStyle w:val="Celdadetabla"/>
            </w:pPr>
            <w:r>
              <w:t>¿Qué diferencia existe entre una planta anual, bienal y perenne?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187654D"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461C14" w14:textId="77777777" w:rsidR="001442FD" w:rsidRDefault="00000000">
            <w:pPr>
              <w:pStyle w:val="Celdadetabla"/>
            </w:pPr>
            <w:r>
              <w:t>Sí</w:t>
            </w:r>
          </w:p>
        </w:tc>
      </w:tr>
      <w:tr w:rsidR="001442FD" w14:paraId="7F2496C7"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1693A8" w14:textId="77777777" w:rsidR="001442FD" w:rsidRDefault="00000000">
            <w:pPr>
              <w:pStyle w:val="Celdadetabla"/>
            </w:pPr>
            <w:r>
              <w:t>B-38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2B6733" w14:textId="77777777" w:rsidR="001442FD" w:rsidRDefault="00000000">
            <w:pPr>
              <w:pStyle w:val="Celdadetabla"/>
            </w:pPr>
            <w:r>
              <w:t>¿Cómo se determina el momento adecuado para cosechar una hortaliza?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230132"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6F1A3C6" w14:textId="77777777" w:rsidR="001442FD" w:rsidRDefault="00000000">
            <w:pPr>
              <w:pStyle w:val="Celdadetabla"/>
            </w:pPr>
            <w:r>
              <w:t>Sí</w:t>
            </w:r>
          </w:p>
        </w:tc>
      </w:tr>
      <w:tr w:rsidR="001442FD" w14:paraId="00AB3206" w14:textId="77777777">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B944CF" w14:textId="77777777" w:rsidR="001442FD" w:rsidRDefault="00000000">
            <w:pPr>
              <w:pStyle w:val="Celdadetabla"/>
            </w:pPr>
            <w:r>
              <w:t>B-39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917E10" w14:textId="77777777" w:rsidR="001442FD" w:rsidRDefault="00000000">
            <w:pPr>
              <w:pStyle w:val="Celdadetabla"/>
            </w:pPr>
            <w:r>
              <w:t>¿Qué prácticas de higiene deben aplicarse durante la cosecha y manipulación de alimentos?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9DDC84"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219056" w14:textId="77777777" w:rsidR="001442FD" w:rsidRDefault="00000000">
            <w:pPr>
              <w:pStyle w:val="Celdadetabla"/>
            </w:pPr>
            <w:r>
              <w:t>No</w:t>
            </w:r>
          </w:p>
        </w:tc>
      </w:tr>
      <w:tr w:rsidR="001442FD" w14:paraId="279C9F98" w14:textId="77777777">
        <w:trPr>
          <w:cantSplit/>
        </w:trPr>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2AAD08B" w14:textId="77777777" w:rsidR="001442FD" w:rsidRDefault="00000000">
            <w:pPr>
              <w:pStyle w:val="Celdadetabla"/>
            </w:pPr>
            <w:r>
              <w:t>B-40</w:t>
            </w:r>
          </w:p>
        </w:tc>
        <w:tc>
          <w:tcPr>
            <w:tcW w:w="6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E0F3F76" w14:textId="77777777" w:rsidR="001442FD" w:rsidRDefault="00000000">
            <w:pPr>
              <w:pStyle w:val="Celdadetabla"/>
            </w:pPr>
            <w:r>
              <w:t>¿Cómo puede una huerta urbana contribuir a la educación ambiental, la seguridad alimentaria y el aprovechamiento de residuos orgánicos en Bogotá?</w:t>
            </w:r>
          </w:p>
        </w:tc>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A026471" w14:textId="77777777" w:rsidR="001442FD" w:rsidRDefault="00000000">
            <w:pPr>
              <w:pStyle w:val="Celdadetabla"/>
            </w:pPr>
            <w:r>
              <w:t>Sí</w:t>
            </w:r>
          </w:p>
        </w:tc>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D3FCF8" w14:textId="77777777" w:rsidR="001442FD" w:rsidRDefault="00000000">
            <w:pPr>
              <w:pStyle w:val="Celdadetabla"/>
            </w:pPr>
            <w:r>
              <w:t>Sí</w:t>
            </w:r>
          </w:p>
        </w:tc>
      </w:tr>
    </w:tbl>
    <w:p w14:paraId="3EA35A78" w14:textId="77777777" w:rsidR="001442FD" w:rsidRDefault="00000000">
      <w:pPr>
        <w:pStyle w:val="Notadetabla"/>
      </w:pPr>
      <w:r>
        <w:rPr>
          <w:i/>
          <w:iCs/>
        </w:rPr>
        <w:lastRenderedPageBreak/>
        <w:t>Nota.</w:t>
      </w:r>
      <w:r>
        <w:t xml:space="preserve"> Elaboración propia. En negrita, las tres preguntas cuya calificación cambió entre rondas.</w:t>
      </w:r>
    </w:p>
    <w:p w14:paraId="1BD275AD" w14:textId="77777777" w:rsidR="001442FD" w:rsidRDefault="00000000">
      <w:pPr>
        <w:pStyle w:val="Ttulo4"/>
      </w:pPr>
      <w:r>
        <w:t>Limpieza del corpus</w:t>
      </w:r>
    </w:p>
    <w:p w14:paraId="73F93DA5" w14:textId="77777777" w:rsidR="001442FD" w:rsidRDefault="00000000">
      <w:pPr>
        <w:pStyle w:val="Cuerpodeltexto"/>
      </w:pPr>
      <w:r>
        <w:t xml:space="preserve">El inventario exhaustivo de caracteres del corpus, de 765 fragmentos, encontró 36 con restos de la extracción de los PDF, entre ellos una viñeta tipográfica que se guardaba como la letra «y» y hacía que el modelo leyera las listas de una cartilla como una sola frase (INC-019). La limpieza se aplicó después del troceo y no antes, porque se midió que limpiar antes movía los límites de los fragmentos y cambiaba su número en dos fuentes. Solo se </w:t>
      </w:r>
      <w:proofErr w:type="spellStart"/>
      <w:r>
        <w:t>revectorizaron</w:t>
      </w:r>
      <w:proofErr w:type="spellEnd"/>
      <w:r>
        <w:t xml:space="preserve"> los 36 fragmentos afectados. El banco se ejecutó antes y después: 21 de 24 preguntas conservaron exactamente la misma similitud, las otras tres variaron como mucho una centésima, y ninguna cruzó el umbral.</w:t>
      </w:r>
    </w:p>
    <w:p w14:paraId="3BBECDF1" w14:textId="77777777" w:rsidR="001442FD" w:rsidRDefault="00000000">
      <w:pPr>
        <w:pStyle w:val="Ttulo4"/>
      </w:pPr>
      <w:r>
        <w:t>Parámetro top-k</w:t>
      </w:r>
    </w:p>
    <w:p w14:paraId="21EF58B7" w14:textId="77777777" w:rsidR="001442FD" w:rsidRDefault="00000000">
      <w:pPr>
        <w:pStyle w:val="Cuerpodeltexto"/>
      </w:pPr>
      <w:r>
        <w:t>El top-k define cuántos fragmentos recibe el modelo para redactar la respuesta. Se evaluó subirlo de 4 a 5 porque la respuesta a una pregunta real —el enlace del formulario del Jardín Botánico— estaba en el corpus en el quinto lugar. Se midió con tres repeticiones por valor (Tabla 32) y no se encontró beneficio ni daño. La pregunta del formulario nunca llega a la recuperación: el agente la contesta sin consultar la guía (INC-025), y el quinto lugar se había medido con la consulta suelta, fuera del agente. El autor fijó el valor en 5 como decisión y no como calibración (ADR-0026). El caso confirma una práctica del proyecto: una medición hecha fuera del camino de producción no vale como resultado.</w:t>
      </w:r>
    </w:p>
    <w:p w14:paraId="762B26DD" w14:textId="77777777" w:rsidR="001442FD" w:rsidRDefault="00000000">
      <w:pPr>
        <w:pStyle w:val="Leyendadetabla"/>
      </w:pPr>
      <w:r>
        <w:t>Tabla 32. Medición del top-k con 4 y 5 fragmentos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2700"/>
        <w:gridCol w:w="2700"/>
      </w:tblGrid>
      <w:tr w:rsidR="001442FD" w14:paraId="769724E8" w14:textId="77777777">
        <w:trPr>
          <w:cantSplit/>
          <w:tblHeader/>
        </w:trPr>
        <w:tc>
          <w:tcPr>
            <w:tcW w:w="3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07EE9F0" w14:textId="77777777" w:rsidR="001442FD" w:rsidRDefault="00000000">
            <w:pPr>
              <w:pStyle w:val="Celdadetabla"/>
              <w:keepNext/>
            </w:pPr>
            <w:r>
              <w:rPr>
                <w:b/>
                <w:bCs/>
              </w:rPr>
              <w:t>Pregunta</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FE18D8E" w14:textId="77777777" w:rsidR="001442FD" w:rsidRDefault="00000000">
            <w:pPr>
              <w:pStyle w:val="Celdadetabla"/>
              <w:keepNext/>
            </w:pPr>
            <w:r>
              <w:rPr>
                <w:b/>
                <w:bCs/>
              </w:rPr>
              <w:t>top-k 4</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B0053AF" w14:textId="77777777" w:rsidR="001442FD" w:rsidRDefault="00000000">
            <w:pPr>
              <w:pStyle w:val="Celdadetabla"/>
              <w:keepNext/>
            </w:pPr>
            <w:r>
              <w:rPr>
                <w:b/>
                <w:bCs/>
              </w:rPr>
              <w:t>top-k 5</w:t>
            </w:r>
          </w:p>
        </w:tc>
      </w:tr>
      <w:tr w:rsidR="001442FD" w14:paraId="3C809C3A" w14:textId="77777777">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6FCB4C" w14:textId="77777777" w:rsidR="001442FD" w:rsidRDefault="00000000">
            <w:pPr>
              <w:pStyle w:val="Celdadetabla"/>
              <w:keepNext/>
            </w:pPr>
            <w:r>
              <w:t>Enlace del formulario del Jardín Botánico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D6F58F" w14:textId="77777777" w:rsidR="001442FD" w:rsidRDefault="00000000">
            <w:pPr>
              <w:pStyle w:val="Celdadetabla"/>
              <w:keepNext/>
            </w:pPr>
            <w:r>
              <w:t>0 de 3 dan el enlace</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7972559" w14:textId="77777777" w:rsidR="001442FD" w:rsidRDefault="00000000">
            <w:pPr>
              <w:pStyle w:val="Celdadetabla"/>
              <w:keepNext/>
            </w:pPr>
            <w:r>
              <w:t>0 de 3 dan el enlace</w:t>
            </w:r>
          </w:p>
        </w:tc>
      </w:tr>
      <w:tr w:rsidR="001442FD" w14:paraId="6C39116A" w14:textId="77777777">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F62F31" w14:textId="77777777" w:rsidR="001442FD" w:rsidRDefault="00000000">
            <w:pPr>
              <w:pStyle w:val="Celdadetabla"/>
              <w:keepNext/>
            </w:pPr>
            <w:r>
              <w:t>Hojas verdaderas para trasplantar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7D47A2" w14:textId="77777777" w:rsidR="001442FD" w:rsidRDefault="00000000">
            <w:pPr>
              <w:pStyle w:val="Celdadetabla"/>
              <w:keepNext/>
            </w:pPr>
            <w:r>
              <w:t>Cifra fundida en 2 de 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321415" w14:textId="77777777" w:rsidR="001442FD" w:rsidRDefault="00000000">
            <w:pPr>
              <w:pStyle w:val="Celdadetabla"/>
              <w:keepNext/>
            </w:pPr>
            <w:r>
              <w:t>Cifra fundida en 3 de 3</w:t>
            </w:r>
          </w:p>
        </w:tc>
      </w:tr>
      <w:tr w:rsidR="001442FD" w14:paraId="011484F7" w14:textId="77777777">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5DFAA7" w14:textId="77777777" w:rsidR="001442FD" w:rsidRDefault="00000000">
            <w:pPr>
              <w:pStyle w:val="Celdadetabla"/>
              <w:keepNext/>
            </w:pPr>
            <w:r>
              <w:t>Usos del romero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65CF49" w14:textId="77777777" w:rsidR="001442FD" w:rsidRDefault="00000000">
            <w:pPr>
              <w:pStyle w:val="Celdadetabla"/>
              <w:keepNext/>
            </w:pPr>
            <w:r>
              <w:t>Advertencia médica en 3 de 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CDC53D" w14:textId="77777777" w:rsidR="001442FD" w:rsidRDefault="00000000">
            <w:pPr>
              <w:pStyle w:val="Celdadetabla"/>
              <w:keepNext/>
            </w:pPr>
            <w:r>
              <w:t>Advertencia médica en 3 de 3</w:t>
            </w:r>
          </w:p>
        </w:tc>
      </w:tr>
      <w:tr w:rsidR="001442FD" w14:paraId="312E8E5D" w14:textId="77777777">
        <w:trPr>
          <w:cantSplit/>
        </w:trPr>
        <w:tc>
          <w:tcPr>
            <w:tcW w:w="3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B3D9601" w14:textId="77777777" w:rsidR="001442FD" w:rsidRDefault="00000000">
            <w:pPr>
              <w:pStyle w:val="Celdadetabla"/>
            </w:pPr>
            <w:r>
              <w:t>Cita indebida en el banco</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B06686" w14:textId="77777777" w:rsidR="001442FD" w:rsidRDefault="00000000">
            <w:pPr>
              <w:pStyle w:val="Celdadetabla"/>
            </w:pPr>
            <w:r>
              <w:t>0 de 20</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E5A16EF" w14:textId="77777777" w:rsidR="001442FD" w:rsidRDefault="00000000">
            <w:pPr>
              <w:pStyle w:val="Celdadetabla"/>
            </w:pPr>
            <w:r>
              <w:t>0 de 20</w:t>
            </w:r>
          </w:p>
        </w:tc>
      </w:tr>
    </w:tbl>
    <w:p w14:paraId="621860D2" w14:textId="77777777" w:rsidR="001442FD" w:rsidRDefault="00000000">
      <w:pPr>
        <w:pStyle w:val="Notadetabla"/>
      </w:pPr>
      <w:r>
        <w:rPr>
          <w:i/>
          <w:iCs/>
        </w:rPr>
        <w:t>Nota.</w:t>
      </w:r>
      <w:r>
        <w:t xml:space="preserve"> Elaboración propia.</w:t>
      </w:r>
    </w:p>
    <w:p w14:paraId="5C474CBA" w14:textId="77777777" w:rsidR="001442FD" w:rsidRDefault="00000000">
      <w:pPr>
        <w:pStyle w:val="Ttulo3"/>
      </w:pPr>
      <w:bookmarkStart w:id="22" w:name="_Toc241311781"/>
      <w:r>
        <w:t>Aceptación</w:t>
      </w:r>
      <w:bookmarkEnd w:id="22"/>
    </w:p>
    <w:p w14:paraId="36575FC0" w14:textId="77777777" w:rsidR="001442FD" w:rsidRDefault="00000000">
      <w:pPr>
        <w:pStyle w:val="Cuerpodeltexto"/>
      </w:pPr>
      <w:r>
        <w:t xml:space="preserve">La aceptación la ejecutaron personas reales escribiendo al número de producción desde sus celulares, entre el 9 y el 25 de septiembre de 2026: </w:t>
      </w:r>
      <w:r>
        <w:rPr>
          <w:b/>
          <w:bCs/>
        </w:rPr>
        <w:t>12 participantes y 273 mensajes</w:t>
      </w:r>
      <w:r>
        <w:t xml:space="preserve">, 130 de ellas —9 de ellos notas de voz— y 143 del asistente. No se planificó como sesión, y su registro se reconstruyó después desde la conversación guardada con una herramienta que no reproduce una </w:t>
      </w:r>
      <w:r>
        <w:lastRenderedPageBreak/>
        <w:t>sola palabra de lo que escribió nadie: solo fechas, conteos y seudónimos, de modo que el resultado puede publicarse sin exponer a las participantes. Como la base no guarda qué herramienta respondió cada mensaje, el caso de uso se dedujo de las marcas de los textos que compone el código; lo que redacta el modelo sin marca fija no se atribuyó a ningún caso de uso (Tabla 33).</w:t>
      </w:r>
    </w:p>
    <w:p w14:paraId="51011CF8" w14:textId="77777777" w:rsidR="001442FD" w:rsidRDefault="00000000">
      <w:pPr>
        <w:pStyle w:val="Leyendadetabla"/>
      </w:pPr>
      <w:r>
        <w:t>Tabla 33. Resultado de la aceptación por caso de 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60"/>
        <w:gridCol w:w="1300"/>
        <w:gridCol w:w="1800"/>
      </w:tblGrid>
      <w:tr w:rsidR="001442FD" w14:paraId="547C44D0" w14:textId="77777777">
        <w:trPr>
          <w:cantSplit/>
          <w:tblHeader/>
        </w:trPr>
        <w:tc>
          <w:tcPr>
            <w:tcW w:w="3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2C1363A" w14:textId="77777777" w:rsidR="001442FD" w:rsidRDefault="00000000">
            <w:pPr>
              <w:pStyle w:val="Celdadetabla"/>
              <w:keepNext/>
            </w:pPr>
            <w:r>
              <w:rPr>
                <w:b/>
                <w:bCs/>
              </w:rPr>
              <w:t>Caso de uso</w:t>
            </w:r>
          </w:p>
        </w:tc>
        <w:tc>
          <w:tcPr>
            <w:tcW w:w="30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94A2AA2" w14:textId="77777777" w:rsidR="001442FD" w:rsidRDefault="00000000">
            <w:pPr>
              <w:pStyle w:val="Celdadetabla"/>
              <w:keepNext/>
            </w:pPr>
            <w:r>
              <w:rPr>
                <w:b/>
                <w:bCs/>
              </w:rPr>
              <w:t>Evidencia</w:t>
            </w:r>
          </w:p>
        </w:tc>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D526157" w14:textId="77777777" w:rsidR="001442FD" w:rsidRDefault="00000000">
            <w:pPr>
              <w:pStyle w:val="Celdadetabla"/>
              <w:keepNext/>
            </w:pPr>
            <w:r>
              <w:rPr>
                <w:b/>
                <w:bCs/>
              </w:rPr>
              <w:t>Participantes</w:t>
            </w:r>
          </w:p>
        </w:tc>
        <w:tc>
          <w:tcPr>
            <w:tcW w:w="1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C6D344E" w14:textId="77777777" w:rsidR="001442FD" w:rsidRDefault="00000000">
            <w:pPr>
              <w:pStyle w:val="Celdadetabla"/>
              <w:keepNext/>
            </w:pPr>
            <w:r>
              <w:rPr>
                <w:b/>
                <w:bCs/>
              </w:rPr>
              <w:t>Resultado</w:t>
            </w:r>
          </w:p>
        </w:tc>
      </w:tr>
      <w:tr w:rsidR="001442FD" w14:paraId="288CBC50"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68CD68" w14:textId="77777777" w:rsidR="001442FD" w:rsidRDefault="00000000">
            <w:pPr>
              <w:pStyle w:val="Celdadetabla"/>
              <w:keepNext/>
            </w:pPr>
            <w:r>
              <w:t>CU1 Iniciar y autorizar datos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9CF38F" w14:textId="77777777" w:rsidR="001442FD" w:rsidRDefault="00000000">
            <w:pPr>
              <w:pStyle w:val="Celdadetabla"/>
              <w:keepNext/>
            </w:pPr>
            <w:r>
              <w:t>Registro de consentimiento</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389A8E" w14:textId="77777777" w:rsidR="001442FD" w:rsidRDefault="00000000">
            <w:pPr>
              <w:pStyle w:val="Celdadetabla"/>
              <w:keepNext/>
            </w:pPr>
            <w:r>
              <w:t>12</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8DF8BF" w14:textId="77777777" w:rsidR="001442FD" w:rsidRDefault="00000000">
            <w:pPr>
              <w:pStyle w:val="Celdadetabla"/>
              <w:keepNext/>
            </w:pPr>
            <w:r>
              <w:t>Pasa</w:t>
            </w:r>
          </w:p>
        </w:tc>
      </w:tr>
      <w:tr w:rsidR="001442FD" w14:paraId="2C02D5BB"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2110EB" w14:textId="77777777" w:rsidR="001442FD" w:rsidRDefault="00000000">
            <w:pPr>
              <w:pStyle w:val="Celdadetabla"/>
              <w:keepNext/>
            </w:pPr>
            <w:r>
              <w:t>CU2 Orientación agroecológica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92E8A1" w14:textId="77777777" w:rsidR="001442FD" w:rsidRDefault="00000000">
            <w:pPr>
              <w:pStyle w:val="Celdadetabla"/>
              <w:keepNext/>
            </w:pPr>
            <w:r>
              <w:t>Respuestas con fuente o del camino sin respaldo</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F3397D" w14:textId="77777777" w:rsidR="001442FD" w:rsidRDefault="00000000">
            <w:pPr>
              <w:pStyle w:val="Celdadetabla"/>
              <w:keepNext/>
            </w:pPr>
            <w:r>
              <w:t>7</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F13172" w14:textId="77777777" w:rsidR="001442FD" w:rsidRDefault="00000000">
            <w:pPr>
              <w:pStyle w:val="Celdadetabla"/>
              <w:keepNext/>
            </w:pPr>
            <w:r>
              <w:t>Pasa</w:t>
            </w:r>
          </w:p>
        </w:tc>
      </w:tr>
      <w:tr w:rsidR="001442FD" w14:paraId="3B22D572"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CE2F51" w14:textId="77777777" w:rsidR="001442FD" w:rsidRDefault="00000000">
            <w:pPr>
              <w:pStyle w:val="Celdadetabla"/>
              <w:keepNext/>
            </w:pPr>
            <w:r>
              <w:t>CU3 Registrar la huerta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F9FBBD" w14:textId="77777777" w:rsidR="001442FD" w:rsidRDefault="00000000">
            <w:pPr>
              <w:pStyle w:val="Celdadetabla"/>
              <w:keepNext/>
            </w:pPr>
            <w:r>
              <w:t>Propuestas y registros confirmados; 61 cultivos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3B35CF" w14:textId="77777777" w:rsidR="001442FD" w:rsidRDefault="00000000">
            <w:pPr>
              <w:pStyle w:val="Celdadetabla"/>
              <w:keepNext/>
            </w:pPr>
            <w:r>
              <w:t>6</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8C3039" w14:textId="77777777" w:rsidR="001442FD" w:rsidRDefault="00000000">
            <w:pPr>
              <w:pStyle w:val="Celdadetabla"/>
              <w:keepNext/>
            </w:pPr>
            <w:r>
              <w:t>Pasa</w:t>
            </w:r>
          </w:p>
        </w:tc>
      </w:tr>
      <w:tr w:rsidR="001442FD" w14:paraId="18A4AD7E"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634EFB" w14:textId="77777777" w:rsidR="001442FD" w:rsidRDefault="00000000">
            <w:pPr>
              <w:pStyle w:val="Celdadetabla"/>
              <w:keepNext/>
            </w:pPr>
            <w:r>
              <w:t>CU4 Qué siembran otras huertas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D9C17B" w14:textId="77777777" w:rsidR="001442FD" w:rsidRDefault="00000000">
            <w:pPr>
              <w:pStyle w:val="Celdadetabla"/>
              <w:keepNext/>
            </w:pPr>
            <w:r>
              <w:t>—</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E084C5" w14:textId="77777777" w:rsidR="001442FD" w:rsidRDefault="00000000">
            <w:pPr>
              <w:pStyle w:val="Celdadetabla"/>
              <w:keepNext/>
            </w:pPr>
            <w:r>
              <w:t>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52416C" w14:textId="77777777" w:rsidR="001442FD" w:rsidRDefault="00000000">
            <w:pPr>
              <w:pStyle w:val="Celdadetabla"/>
              <w:keepNext/>
            </w:pPr>
            <w:r>
              <w:rPr>
                <w:b/>
                <w:bCs/>
              </w:rPr>
              <w:t>Sin evidencia</w:t>
            </w:r>
          </w:p>
        </w:tc>
      </w:tr>
      <w:tr w:rsidR="001442FD" w14:paraId="4CEEC485"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A08BC6" w14:textId="77777777" w:rsidR="001442FD" w:rsidRDefault="00000000">
            <w:pPr>
              <w:pStyle w:val="Celdadetabla"/>
              <w:keepNext/>
            </w:pPr>
            <w:r>
              <w:t>CU5 Pedir ayuda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1EEBF8" w14:textId="77777777" w:rsidR="001442FD" w:rsidRDefault="00000000">
            <w:pPr>
              <w:pStyle w:val="Celdadetabla"/>
              <w:keepNext/>
            </w:pPr>
            <w:r>
              <w:t>Texto de bienvenida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4F560B" w14:textId="77777777" w:rsidR="001442FD" w:rsidRDefault="00000000">
            <w:pPr>
              <w:pStyle w:val="Celdadetabla"/>
              <w:keepNext/>
            </w:pPr>
            <w:r>
              <w:t>1</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A4DE3E" w14:textId="77777777" w:rsidR="001442FD" w:rsidRDefault="00000000">
            <w:pPr>
              <w:pStyle w:val="Celdadetabla"/>
              <w:keepNext/>
            </w:pPr>
            <w:r>
              <w:t>Pasa, con evidencia mínima</w:t>
            </w:r>
          </w:p>
        </w:tc>
      </w:tr>
      <w:tr w:rsidR="001442FD" w14:paraId="7A5DA04A"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F5ED8A" w14:textId="77777777" w:rsidR="001442FD" w:rsidRDefault="00000000">
            <w:pPr>
              <w:pStyle w:val="Celdadetabla"/>
              <w:keepNext/>
            </w:pPr>
            <w:r>
              <w:t xml:space="preserve">CU6 </w:t>
            </w:r>
            <w:proofErr w:type="spellStart"/>
            <w:r>
              <w:t>Onboarding</w:t>
            </w:r>
            <w:proofErr w:type="spellEnd"/>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A6D56C" w14:textId="77777777" w:rsidR="001442FD" w:rsidRDefault="00000000">
            <w:pPr>
              <w:pStyle w:val="Celdadetabla"/>
              <w:keepNext/>
            </w:pPr>
            <w:r>
              <w:t>Huerta creada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5667AE" w14:textId="77777777" w:rsidR="001442FD" w:rsidRDefault="00000000">
            <w:pPr>
              <w:pStyle w:val="Celdadetabla"/>
              <w:keepNext/>
            </w:pPr>
            <w:r>
              <w:t>10 de 12</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D430B7" w14:textId="77777777" w:rsidR="001442FD" w:rsidRDefault="00000000">
            <w:pPr>
              <w:pStyle w:val="Celdadetabla"/>
              <w:keepNext/>
            </w:pPr>
            <w:r>
              <w:t>Pasa; 2 abandonos</w:t>
            </w:r>
          </w:p>
        </w:tc>
      </w:tr>
      <w:tr w:rsidR="001442FD" w14:paraId="7E938A50" w14:textId="77777777">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DB1F7B" w14:textId="77777777" w:rsidR="001442FD" w:rsidRDefault="00000000">
            <w:pPr>
              <w:pStyle w:val="Celdadetabla"/>
              <w:keepNext/>
            </w:pPr>
            <w:r>
              <w:t>CU7 Buscar un cultivo en otras huertas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53A168" w14:textId="77777777" w:rsidR="001442FD" w:rsidRDefault="00000000">
            <w:pPr>
              <w:pStyle w:val="Celdadetabla"/>
              <w:keepNext/>
            </w:pPr>
            <w:r>
              <w:t>—</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463BFAA" w14:textId="77777777" w:rsidR="001442FD" w:rsidRDefault="00000000">
            <w:pPr>
              <w:pStyle w:val="Celdadetabla"/>
              <w:keepNext/>
            </w:pPr>
            <w:r>
              <w:t>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BCAF08" w14:textId="77777777" w:rsidR="001442FD" w:rsidRDefault="00000000">
            <w:pPr>
              <w:pStyle w:val="Celdadetabla"/>
              <w:keepNext/>
            </w:pPr>
            <w:r>
              <w:rPr>
                <w:b/>
                <w:bCs/>
              </w:rPr>
              <w:t>Sin evidencia</w:t>
            </w:r>
          </w:p>
        </w:tc>
      </w:tr>
      <w:tr w:rsidR="001442FD" w14:paraId="1433A75A" w14:textId="77777777">
        <w:trPr>
          <w:cantSplit/>
        </w:trPr>
        <w:tc>
          <w:tcPr>
            <w:tcW w:w="3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D2E190B" w14:textId="77777777" w:rsidR="001442FD" w:rsidRDefault="00000000">
            <w:pPr>
              <w:pStyle w:val="Celdadetabla"/>
            </w:pPr>
            <w:r>
              <w:t>CU8 Consultar mi huerta</w:t>
            </w:r>
          </w:p>
        </w:tc>
        <w:tc>
          <w:tcPr>
            <w:tcW w:w="30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C83B01B" w14:textId="77777777" w:rsidR="001442FD" w:rsidRDefault="00000000">
            <w:pPr>
              <w:pStyle w:val="Celdadetabla"/>
            </w:pPr>
            <w:r>
              <w:t>—</w:t>
            </w:r>
          </w:p>
        </w:tc>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307F86B" w14:textId="77777777" w:rsidR="001442FD" w:rsidRDefault="00000000">
            <w:pPr>
              <w:pStyle w:val="Celdadetabla"/>
            </w:pPr>
            <w:r>
              <w:t>0</w:t>
            </w:r>
          </w:p>
        </w:tc>
        <w:tc>
          <w:tcPr>
            <w:tcW w:w="1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3D1D70C" w14:textId="77777777" w:rsidR="001442FD" w:rsidRDefault="00000000">
            <w:pPr>
              <w:pStyle w:val="Celdadetabla"/>
            </w:pPr>
            <w:r>
              <w:rPr>
                <w:b/>
                <w:bCs/>
              </w:rPr>
              <w:t>Sin evidencia</w:t>
            </w:r>
          </w:p>
        </w:tc>
      </w:tr>
    </w:tbl>
    <w:p w14:paraId="1CA7DFD2" w14:textId="77777777" w:rsidR="001442FD" w:rsidRDefault="00000000">
      <w:pPr>
        <w:pStyle w:val="Notadetabla"/>
      </w:pPr>
      <w:r>
        <w:rPr>
          <w:i/>
          <w:iCs/>
        </w:rPr>
        <w:t>Nota.</w:t>
      </w:r>
      <w:r>
        <w:t xml:space="preserve"> Elaboración propia.</w:t>
      </w:r>
    </w:p>
    <w:p w14:paraId="6F4230A3" w14:textId="77777777" w:rsidR="001442FD" w:rsidRDefault="00000000">
      <w:pPr>
        <w:pStyle w:val="Cuerpodeltexto"/>
      </w:pPr>
      <w:r>
        <w:t>Cinco de los ocho casos de uso tienen aceptación con evidencia. Los otros tres no fallaron: ninguna participante los usó (INC-027). La afirmación de que los ocho habían pasado por aceptación se apoyaba en la declaración del autor y no en la base de datos, y se corrigió. Lo que falta no requiere código: tres consultas desde un celular y regenerar el registro.</w:t>
      </w:r>
    </w:p>
    <w:p w14:paraId="5950C3A4" w14:textId="4B463CB3" w:rsidR="001442FD" w:rsidRDefault="00000000">
      <w:pPr>
        <w:pStyle w:val="Cuerpodeltexto"/>
      </w:pPr>
      <w:r>
        <w:t xml:space="preserve">El registro deja dos observaciones más. Once de las doce participantes escribieron un solo día, de modo que la adopción sostenida no está demostrada; es un dato de uso que la escala SUS de la Fase 8 no mide. Y su reconstrucción mostró que el nombre de pila que la usuaria escribe durante el </w:t>
      </w:r>
      <w:proofErr w:type="spellStart"/>
      <w:r>
        <w:t>onboarding</w:t>
      </w:r>
      <w:proofErr w:type="spellEnd"/>
      <w:r>
        <w:t xml:space="preserve"> queda sin cifrar en la conversación guardada, aunque en la tabla de </w:t>
      </w:r>
      <w:r w:rsidR="008321EE">
        <w:t>usuarios</w:t>
      </w:r>
      <w:r>
        <w:t xml:space="preserve"> va cifrado (INC-026). El tratamiento del nombre está autorizado por </w:t>
      </w:r>
      <w:proofErr w:type="gramStart"/>
      <w:r>
        <w:t xml:space="preserve">las </w:t>
      </w:r>
      <w:r w:rsidR="008321EE">
        <w:t>usuarios</w:t>
      </w:r>
      <w:proofErr w:type="gramEnd"/>
      <w:r>
        <w:t>; lo que no se sostiene es presentar el cifrado como protección del nombre frente a quien lea la base de datos, y así se declara.</w:t>
      </w:r>
    </w:p>
    <w:p w14:paraId="0A6E501C" w14:textId="77777777" w:rsidR="001442FD" w:rsidRDefault="00000000">
      <w:pPr>
        <w:pStyle w:val="Ttulo2"/>
      </w:pPr>
      <w:bookmarkStart w:id="23" w:name="_Toc241311782"/>
      <w:r>
        <w:lastRenderedPageBreak/>
        <w:t>Gestión de incidencias</w:t>
      </w:r>
      <w:bookmarkEnd w:id="23"/>
    </w:p>
    <w:p w14:paraId="4503FA5E" w14:textId="77777777" w:rsidR="001442FD" w:rsidRDefault="00000000">
      <w:pPr>
        <w:pStyle w:val="Cuerpodeltexto"/>
      </w:pPr>
      <w:r>
        <w:t>Cada incidencia se registró con los campos que exige 29119-3 §8.11: fecha, origen, contexto, descripción, severidad, prioridad, riesgo y estado. La severidad usa cuatro niveles: 1, la usuaria no recibe respuesta, recibe un dato falso sobre salud o se filtra un dato personal; 2, un caso de uso queda inservible o una medición del trabajo de grado queda invalidada; 3, molestia o pérdida de calidad sin daño, y 4, un defecto cosmético.</w:t>
      </w:r>
    </w:p>
    <w:p w14:paraId="44A8CAD4" w14:textId="77777777" w:rsidR="001442FD" w:rsidRDefault="00000000">
      <w:pPr>
        <w:pStyle w:val="Cuerpodeltexto"/>
      </w:pPr>
      <w:r>
        <w:t xml:space="preserve">Se registraron </w:t>
      </w:r>
      <w:r>
        <w:rPr>
          <w:b/>
          <w:bCs/>
        </w:rPr>
        <w:t>26 incidencias</w:t>
      </w:r>
      <w:r>
        <w:t>. No todas son del producto: 18 lo son, 4 son de los propios casos de prueba, 3 de la base de prueba —documentos que afirmaban algo falso sobre el sistema— y 1 del entorno de prueba. Al cierre de esta redacción hay 8 abiertas (Tabla 34) y 18 cerradas (Tabla 35).</w:t>
      </w:r>
    </w:p>
    <w:p w14:paraId="1A7A0953" w14:textId="77777777" w:rsidR="001442FD" w:rsidRDefault="00000000">
      <w:pPr>
        <w:pStyle w:val="Leyendadetabla"/>
      </w:pPr>
      <w:r>
        <w:t>Tabla 34. Incidencias abiertas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5460"/>
        <w:gridCol w:w="700"/>
        <w:gridCol w:w="2100"/>
      </w:tblGrid>
      <w:tr w:rsidR="001442FD" w14:paraId="1DED1C2E" w14:textId="77777777">
        <w:trPr>
          <w:cantSplit/>
          <w:tblHeader/>
        </w:trPr>
        <w:tc>
          <w:tcPr>
            <w:tcW w:w="1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6C4749E" w14:textId="77777777" w:rsidR="001442FD" w:rsidRDefault="00000000">
            <w:pPr>
              <w:pStyle w:val="Celdadetabla"/>
              <w:keepNext/>
            </w:pPr>
            <w:r>
              <w:rPr>
                <w:b/>
                <w:bCs/>
              </w:rPr>
              <w:t>ID</w:t>
            </w:r>
          </w:p>
        </w:tc>
        <w:tc>
          <w:tcPr>
            <w:tcW w:w="54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9BAA578" w14:textId="77777777" w:rsidR="001442FD" w:rsidRDefault="00000000">
            <w:pPr>
              <w:pStyle w:val="Celdadetabla"/>
              <w:keepNext/>
            </w:pPr>
            <w:r>
              <w:rPr>
                <w:b/>
                <w:bCs/>
              </w:rPr>
              <w:t>Descripción</w:t>
            </w:r>
          </w:p>
        </w:tc>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86ABECB" w14:textId="77777777" w:rsidR="001442FD" w:rsidRDefault="00000000">
            <w:pPr>
              <w:pStyle w:val="Celdadetabla"/>
              <w:keepNext/>
            </w:pPr>
            <w:r>
              <w:rPr>
                <w:b/>
                <w:bCs/>
              </w:rPr>
              <w:t>Sev.</w:t>
            </w:r>
          </w:p>
        </w:tc>
        <w:tc>
          <w:tcPr>
            <w:tcW w:w="2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2262F30" w14:textId="77777777" w:rsidR="001442FD" w:rsidRDefault="00000000">
            <w:pPr>
              <w:pStyle w:val="Celdadetabla"/>
              <w:keepNext/>
            </w:pPr>
            <w:r>
              <w:rPr>
                <w:b/>
                <w:bCs/>
              </w:rPr>
              <w:t>Estado</w:t>
            </w:r>
          </w:p>
        </w:tc>
      </w:tr>
      <w:tr w:rsidR="001442FD" w14:paraId="642FCF5A"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5EDF16" w14:textId="77777777" w:rsidR="001442FD" w:rsidRDefault="00000000">
            <w:pPr>
              <w:pStyle w:val="Celdadetabla"/>
              <w:keepNext/>
            </w:pPr>
            <w:r>
              <w:t>INC-021</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A128AE" w14:textId="77777777" w:rsidR="001442FD" w:rsidRDefault="00000000">
            <w:pPr>
              <w:pStyle w:val="Celdadetabla"/>
              <w:keepNext/>
            </w:pPr>
            <w:r>
              <w:t>Una cifra agronómica que no está en ninguna fuente, al fundir fragmentos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A28550"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E10954" w14:textId="77777777" w:rsidR="001442FD" w:rsidRDefault="00000000">
            <w:pPr>
              <w:pStyle w:val="Celdadetabla"/>
              <w:keepNext/>
            </w:pPr>
            <w:r>
              <w:t>Reabierta</w:t>
            </w:r>
          </w:p>
        </w:tc>
      </w:tr>
      <w:tr w:rsidR="001442FD" w14:paraId="282C5ECA"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32A8DB" w14:textId="77777777" w:rsidR="001442FD" w:rsidRDefault="00000000">
            <w:pPr>
              <w:pStyle w:val="Celdadetabla"/>
              <w:keepNext/>
            </w:pPr>
            <w:r>
              <w:t>INC-024</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84A862" w14:textId="77777777" w:rsidR="001442FD" w:rsidRDefault="00000000">
            <w:pPr>
              <w:pStyle w:val="Celdadetabla"/>
              <w:keepNext/>
            </w:pPr>
            <w:r>
              <w:t>Respuesta sobre usos medicinales sin advertencia médica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3C94BD"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22E807" w14:textId="77777777" w:rsidR="001442FD" w:rsidRDefault="00000000">
            <w:pPr>
              <w:pStyle w:val="Celdadetabla"/>
              <w:keepNext/>
            </w:pPr>
            <w:r>
              <w:t>Abierta</w:t>
            </w:r>
          </w:p>
        </w:tc>
      </w:tr>
      <w:tr w:rsidR="001442FD" w14:paraId="219C8AAA"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3D23CE" w14:textId="77777777" w:rsidR="001442FD" w:rsidRDefault="00000000">
            <w:pPr>
              <w:pStyle w:val="Celdadetabla"/>
              <w:keepNext/>
            </w:pPr>
            <w:r>
              <w:t>INC-027</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93670F" w14:textId="77777777" w:rsidR="001442FD" w:rsidRDefault="00000000">
            <w:pPr>
              <w:pStyle w:val="Celdadetabla"/>
              <w:keepNext/>
            </w:pPr>
            <w:r>
              <w:t>CU4, CU7 y CU8 sin evidencia de aceptación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E58065"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7B6348" w14:textId="77777777" w:rsidR="001442FD" w:rsidRDefault="00000000">
            <w:pPr>
              <w:pStyle w:val="Celdadetabla"/>
              <w:keepNext/>
            </w:pPr>
            <w:r>
              <w:t>Abierta</w:t>
            </w:r>
          </w:p>
        </w:tc>
      </w:tr>
      <w:tr w:rsidR="001442FD" w14:paraId="6E67BD79"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805681" w14:textId="77777777" w:rsidR="001442FD" w:rsidRDefault="00000000">
            <w:pPr>
              <w:pStyle w:val="Celdadetabla"/>
              <w:keepNext/>
            </w:pPr>
            <w:r>
              <w:t>INC-010</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8355ED" w14:textId="77777777" w:rsidR="001442FD" w:rsidRDefault="00000000">
            <w:pPr>
              <w:pStyle w:val="Celdadetabla"/>
              <w:keepNext/>
            </w:pPr>
            <w:r>
              <w:t>Rótulos incrustados y páginas rotadas en la extracción de una fuente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42E61"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F40B71" w14:textId="77777777" w:rsidR="001442FD" w:rsidRDefault="00000000">
            <w:pPr>
              <w:pStyle w:val="Celdadetabla"/>
              <w:keepNext/>
            </w:pPr>
            <w:r>
              <w:t>Aceptada al ingerir</w:t>
            </w:r>
          </w:p>
        </w:tc>
      </w:tr>
      <w:tr w:rsidR="001442FD" w14:paraId="3EF96F4A"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DCB97B" w14:textId="77777777" w:rsidR="001442FD" w:rsidRDefault="00000000">
            <w:pPr>
              <w:pStyle w:val="Celdadetabla"/>
              <w:keepNext/>
            </w:pPr>
            <w:r>
              <w:t>INC-017</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C45429" w14:textId="77777777" w:rsidR="001442FD" w:rsidRDefault="00000000">
            <w:pPr>
              <w:pStyle w:val="Celdadetabla"/>
              <w:keepNext/>
            </w:pPr>
            <w:r>
              <w:t>Un mensaje que mezcla consulta y dato ofrece guardar lo consultado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DD96BD"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ECB571" w14:textId="77777777" w:rsidR="001442FD" w:rsidRDefault="00000000">
            <w:pPr>
              <w:pStyle w:val="Celdadetabla"/>
              <w:keepNext/>
            </w:pPr>
            <w:r>
              <w:t>Aplazada</w:t>
            </w:r>
          </w:p>
        </w:tc>
      </w:tr>
      <w:tr w:rsidR="001442FD" w14:paraId="263FBD98"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2F4F6A" w14:textId="77777777" w:rsidR="001442FD" w:rsidRDefault="00000000">
            <w:pPr>
              <w:pStyle w:val="Celdadetabla"/>
              <w:keepNext/>
            </w:pPr>
            <w:r>
              <w:t>INC-025</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064DB4" w14:textId="77777777" w:rsidR="001442FD" w:rsidRDefault="00000000">
            <w:pPr>
              <w:pStyle w:val="Celdadetabla"/>
              <w:keepNext/>
            </w:pPr>
            <w:r>
              <w:t>El agente responde sin consultar la guía una pregunta que la guía responde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DFD513"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FE0CD9" w14:textId="77777777" w:rsidR="001442FD" w:rsidRDefault="00000000">
            <w:pPr>
              <w:pStyle w:val="Celdadetabla"/>
              <w:keepNext/>
            </w:pPr>
            <w:r>
              <w:t>Abierta</w:t>
            </w:r>
          </w:p>
        </w:tc>
      </w:tr>
      <w:tr w:rsidR="001442FD" w14:paraId="27EE4798" w14:textId="77777777">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59451C" w14:textId="77777777" w:rsidR="001442FD" w:rsidRDefault="00000000">
            <w:pPr>
              <w:pStyle w:val="Celdadetabla"/>
              <w:keepNext/>
            </w:pPr>
            <w:r>
              <w:t>INC-026</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BD3BA8" w14:textId="77777777" w:rsidR="001442FD" w:rsidRDefault="00000000">
            <w:pPr>
              <w:pStyle w:val="Celdadetabla"/>
              <w:keepNext/>
            </w:pPr>
            <w:r>
              <w:t>El nombre de pila queda sin cifrar en la conversación guardada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A678DE"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77B883" w14:textId="77777777" w:rsidR="001442FD" w:rsidRDefault="00000000">
            <w:pPr>
              <w:pStyle w:val="Celdadetabla"/>
              <w:keepNext/>
            </w:pPr>
            <w:r>
              <w:t>Aceptada por escrito</w:t>
            </w:r>
          </w:p>
        </w:tc>
      </w:tr>
      <w:tr w:rsidR="001442FD" w14:paraId="3C33F863" w14:textId="77777777">
        <w:trPr>
          <w:cantSplit/>
        </w:trPr>
        <w:tc>
          <w:tcPr>
            <w:tcW w:w="1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B3D4910" w14:textId="77777777" w:rsidR="001442FD" w:rsidRDefault="00000000">
            <w:pPr>
              <w:pStyle w:val="Celdadetabla"/>
            </w:pPr>
            <w:r>
              <w:t>INC-018</w:t>
            </w:r>
          </w:p>
        </w:tc>
        <w:tc>
          <w:tcPr>
            <w:tcW w:w="54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28E983" w14:textId="77777777" w:rsidR="001442FD" w:rsidRDefault="00000000">
            <w:pPr>
              <w:pStyle w:val="Celdadetabla"/>
            </w:pPr>
            <w:r>
              <w:t>La advertencia médica aparece donde no hace falta</w:t>
            </w:r>
          </w:p>
        </w:tc>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1934CCA" w14:textId="77777777" w:rsidR="001442FD" w:rsidRDefault="00000000">
            <w:pPr>
              <w:pStyle w:val="Celdadetabla"/>
            </w:pPr>
            <w:r>
              <w:t>4</w:t>
            </w:r>
          </w:p>
        </w:tc>
        <w:tc>
          <w:tcPr>
            <w:tcW w:w="2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AF5A125" w14:textId="77777777" w:rsidR="001442FD" w:rsidRDefault="00000000">
            <w:pPr>
              <w:pStyle w:val="Celdadetabla"/>
            </w:pPr>
            <w:r>
              <w:t>Abierta</w:t>
            </w:r>
          </w:p>
        </w:tc>
      </w:tr>
    </w:tbl>
    <w:p w14:paraId="30CCAFD4" w14:textId="77777777" w:rsidR="001442FD" w:rsidRDefault="00000000">
      <w:pPr>
        <w:pStyle w:val="Notadetabla"/>
      </w:pPr>
      <w:r>
        <w:rPr>
          <w:i/>
          <w:iCs/>
        </w:rPr>
        <w:t>Nota.</w:t>
      </w:r>
      <w:r>
        <w:t xml:space="preserve"> Elaboración propia.</w:t>
      </w:r>
    </w:p>
    <w:p w14:paraId="378224E5" w14:textId="77777777" w:rsidR="001442FD" w:rsidRDefault="00000000">
      <w:pPr>
        <w:pStyle w:val="Leyendadetabla"/>
      </w:pPr>
      <w:r>
        <w:t>Tabla 35. Incidencias cerradas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460"/>
        <w:gridCol w:w="700"/>
        <w:gridCol w:w="2700"/>
      </w:tblGrid>
      <w:tr w:rsidR="001442FD" w14:paraId="6E4299CE" w14:textId="77777777">
        <w:trPr>
          <w:cantSplit/>
          <w:tblHeader/>
        </w:trPr>
        <w:tc>
          <w:tcPr>
            <w:tcW w:w="15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CE269B" w14:textId="77777777" w:rsidR="001442FD" w:rsidRDefault="00000000">
            <w:pPr>
              <w:pStyle w:val="Celdadetabla"/>
            </w:pPr>
            <w:r>
              <w:rPr>
                <w:b/>
                <w:bCs/>
              </w:rPr>
              <w:t>ID</w:t>
            </w:r>
          </w:p>
        </w:tc>
        <w:tc>
          <w:tcPr>
            <w:tcW w:w="44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DABD1BC" w14:textId="77777777" w:rsidR="001442FD" w:rsidRDefault="00000000">
            <w:pPr>
              <w:pStyle w:val="Celdadetabla"/>
            </w:pPr>
            <w:r>
              <w:rPr>
                <w:b/>
                <w:bCs/>
              </w:rPr>
              <w:t>Descripción</w:t>
            </w:r>
          </w:p>
        </w:tc>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39A19CD" w14:textId="77777777" w:rsidR="001442FD" w:rsidRDefault="00000000">
            <w:pPr>
              <w:pStyle w:val="Celdadetabla"/>
            </w:pPr>
            <w:r>
              <w:rPr>
                <w:b/>
                <w:bCs/>
              </w:rPr>
              <w:t>Sev.</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9DC94BC" w14:textId="77777777" w:rsidR="001442FD" w:rsidRDefault="00000000">
            <w:pPr>
              <w:pStyle w:val="Celdadetabla"/>
            </w:pPr>
            <w:r>
              <w:rPr>
                <w:b/>
                <w:bCs/>
              </w:rPr>
              <w:t>Cierre</w:t>
            </w:r>
          </w:p>
        </w:tc>
      </w:tr>
      <w:tr w:rsidR="001442FD" w14:paraId="5E1288F4"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1365CE" w14:textId="77777777" w:rsidR="001442FD" w:rsidRDefault="00000000">
            <w:pPr>
              <w:pStyle w:val="Celdadetabla"/>
            </w:pPr>
            <w:r>
              <w:t>INC-001 a INC-003</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354DF3" w14:textId="77777777" w:rsidR="001442FD" w:rsidRDefault="00000000">
            <w:pPr>
              <w:pStyle w:val="Celdadetabla"/>
            </w:pPr>
            <w:r>
              <w:t>Defectos de los propios casos de prueba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FC535F" w14:textId="77777777" w:rsidR="001442FD" w:rsidRDefault="00000000">
            <w:pPr>
              <w:pStyle w:val="Celdadetabla"/>
            </w:pPr>
            <w:r>
              <w:t>4</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173329" w14:textId="77777777" w:rsidR="001442FD" w:rsidRDefault="00000000">
            <w:pPr>
              <w:pStyle w:val="Celdadetabla"/>
            </w:pPr>
            <w:r>
              <w:t>Se corrigieron los casos</w:t>
            </w:r>
          </w:p>
        </w:tc>
      </w:tr>
      <w:tr w:rsidR="001442FD" w14:paraId="59AD1107"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1CE969" w14:textId="77777777" w:rsidR="001442FD" w:rsidRDefault="00000000">
            <w:pPr>
              <w:pStyle w:val="Celdadetabla"/>
            </w:pPr>
            <w:r>
              <w:t>INC-004</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3322C8" w14:textId="77777777" w:rsidR="001442FD" w:rsidRDefault="00000000">
            <w:pPr>
              <w:pStyle w:val="Celdadetabla"/>
            </w:pPr>
            <w:r>
              <w:t>El documento de estado describía un despliegue que no era el real</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CA30FE"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C64E0D" w14:textId="77777777" w:rsidR="001442FD" w:rsidRDefault="00000000">
            <w:pPr>
              <w:pStyle w:val="Celdadetabla"/>
            </w:pPr>
            <w:r>
              <w:t>Corregido y verificado contra el sistema</w:t>
            </w:r>
          </w:p>
        </w:tc>
      </w:tr>
      <w:tr w:rsidR="001442FD" w14:paraId="686D8C35"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731E3F" w14:textId="77777777" w:rsidR="001442FD" w:rsidRDefault="00000000">
            <w:pPr>
              <w:pStyle w:val="Celdadetabla"/>
            </w:pPr>
            <w:r>
              <w:t>INC-005</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5C3585" w14:textId="77777777" w:rsidR="001442FD" w:rsidRDefault="00000000">
            <w:pPr>
              <w:pStyle w:val="Celdadetabla"/>
            </w:pPr>
            <w:r>
              <w:t>El identificador de mensaje de Meta lleva el teléfono dentro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7E18F8"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9099EB" w14:textId="77777777" w:rsidR="001442FD" w:rsidRDefault="00000000">
            <w:pPr>
              <w:pStyle w:val="Celdadetabla"/>
            </w:pPr>
            <w:r>
              <w:t>Se dejó de almacenar en claro (ADR-0012)</w:t>
            </w:r>
          </w:p>
        </w:tc>
      </w:tr>
      <w:tr w:rsidR="001442FD" w14:paraId="1D05CC77"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A8C42A" w14:textId="77777777" w:rsidR="001442FD" w:rsidRDefault="00000000">
            <w:pPr>
              <w:pStyle w:val="Celdadetabla"/>
            </w:pPr>
            <w:r>
              <w:lastRenderedPageBreak/>
              <w:t>INC-006</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7A6336" w14:textId="77777777" w:rsidR="001442FD" w:rsidRDefault="00000000">
            <w:pPr>
              <w:pStyle w:val="Celdadetabla"/>
            </w:pPr>
            <w:r>
              <w:t>Cita de una fuente sin contenido que la sustente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3CF44C"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74CDBD" w14:textId="77777777" w:rsidR="001442FD" w:rsidRDefault="00000000">
            <w:pPr>
              <w:pStyle w:val="Celdadetabla"/>
            </w:pPr>
            <w:r>
              <w:t>El umbral pasó a decidir citar o no citar</w:t>
            </w:r>
          </w:p>
        </w:tc>
      </w:tr>
      <w:tr w:rsidR="001442FD" w14:paraId="77EB6384"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81AE00" w14:textId="77777777" w:rsidR="001442FD" w:rsidRDefault="00000000">
            <w:pPr>
              <w:pStyle w:val="Celdadetabla"/>
            </w:pPr>
            <w:r>
              <w:t>INC-007</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FCF564" w14:textId="77777777" w:rsidR="001442FD" w:rsidRDefault="00000000">
            <w:pPr>
              <w:pStyle w:val="Celdadetabla"/>
            </w:pPr>
            <w:r>
              <w:t>Los botones de WhatsApp no admiten el nombre de uno de cada cuatro barrios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5ECA6E"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88CB49" w14:textId="77777777" w:rsidR="001442FD" w:rsidRDefault="00000000">
            <w:pPr>
              <w:pStyle w:val="Celdadetabla"/>
            </w:pPr>
            <w:r>
              <w:t>Lista numerada en el mensaje (ADR-0016)</w:t>
            </w:r>
          </w:p>
        </w:tc>
      </w:tr>
      <w:tr w:rsidR="001442FD" w14:paraId="414C42DA"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55C168" w14:textId="77777777" w:rsidR="001442FD" w:rsidRDefault="00000000">
            <w:pPr>
              <w:pStyle w:val="Celdadetabla"/>
            </w:pPr>
            <w:r>
              <w:t>INC-008</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E97AF0" w14:textId="77777777" w:rsidR="001442FD" w:rsidRDefault="00000000">
            <w:pPr>
              <w:pStyle w:val="Celdadetabla"/>
            </w:pPr>
            <w:r>
              <w:t>Renglones de índice en el corpus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1E1FF5"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BCBA84" w14:textId="77777777" w:rsidR="001442FD" w:rsidRDefault="00000000">
            <w:pPr>
              <w:pStyle w:val="Celdadetabla"/>
            </w:pPr>
            <w:r>
              <w:t>Limpieza y umbral en 0,66 (ADR-0020)</w:t>
            </w:r>
          </w:p>
        </w:tc>
      </w:tr>
      <w:tr w:rsidR="001442FD" w14:paraId="5E358422"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AD8A6D" w14:textId="77777777" w:rsidR="001442FD" w:rsidRDefault="00000000">
            <w:pPr>
              <w:pStyle w:val="Celdadetabla"/>
            </w:pPr>
            <w:r>
              <w:t>INC-009</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A43A4A" w14:textId="77777777" w:rsidR="001442FD" w:rsidRDefault="00000000">
            <w:pPr>
              <w:pStyle w:val="Celdadetabla"/>
            </w:pPr>
            <w:r>
              <w:t>Basura de extracción en el catálogo de plantas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5CCF52"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8A5D99" w14:textId="77777777" w:rsidR="001442FD" w:rsidRDefault="00000000">
            <w:pPr>
              <w:pStyle w:val="Celdadetabla"/>
            </w:pPr>
            <w:r>
              <w:t>Absorbida por INC-019</w:t>
            </w:r>
          </w:p>
        </w:tc>
      </w:tr>
      <w:tr w:rsidR="001442FD" w14:paraId="1EE71C56"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1AE61E" w14:textId="77777777" w:rsidR="001442FD" w:rsidRDefault="00000000">
            <w:pPr>
              <w:pStyle w:val="Celdadetabla"/>
            </w:pPr>
            <w:r>
              <w:t>INC-012</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FAD79B" w14:textId="77777777" w:rsidR="001442FD" w:rsidRDefault="00000000">
            <w:pPr>
              <w:pStyle w:val="Celdadetabla"/>
            </w:pPr>
            <w:r>
              <w:t>Tres valores distintos del modelo generativo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2E0C76"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A0B25B" w14:textId="77777777" w:rsidR="001442FD" w:rsidRDefault="00000000">
            <w:pPr>
              <w:pStyle w:val="Celdadetabla"/>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informa el modelo</w:t>
            </w:r>
          </w:p>
        </w:tc>
      </w:tr>
      <w:tr w:rsidR="001442FD" w14:paraId="22CF4C69"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36E077" w14:textId="77777777" w:rsidR="001442FD" w:rsidRDefault="00000000">
            <w:pPr>
              <w:pStyle w:val="Celdadetabla"/>
            </w:pPr>
            <w:r>
              <w:t>INC-013</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4E0B2D" w14:textId="77777777" w:rsidR="001442FD" w:rsidRDefault="00000000">
            <w:pPr>
              <w:pStyle w:val="Celdadetabla"/>
            </w:pPr>
            <w:r>
              <w:t>El modelo anterior no llamaba a ninguna herramienta en 26 de 76 casos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0F7DEF"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5F29B2" w14:textId="77777777" w:rsidR="001442FD" w:rsidRDefault="00000000">
            <w:pPr>
              <w:pStyle w:val="Celdadetabla"/>
            </w:pPr>
            <w:r>
              <w:t>Cambio de modelo: 76 de 76</w:t>
            </w:r>
          </w:p>
        </w:tc>
      </w:tr>
      <w:tr w:rsidR="001442FD" w14:paraId="5F3CC142"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B31B36" w14:textId="77777777" w:rsidR="001442FD" w:rsidRDefault="00000000">
            <w:pPr>
              <w:pStyle w:val="Celdadetabla"/>
            </w:pPr>
            <w:r>
              <w:t>INC-014</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278989" w14:textId="77777777" w:rsidR="001442FD" w:rsidRDefault="00000000">
            <w:pPr>
              <w:pStyle w:val="Celdadetabla"/>
            </w:pPr>
            <w:r>
              <w:t>La consulta de la propia huerta se respondía de memoria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D418F8"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CED7E2" w14:textId="77777777" w:rsidR="001442FD" w:rsidRDefault="00000000">
            <w:pPr>
              <w:pStyle w:val="Celdadetabla"/>
            </w:pPr>
            <w:r>
              <w:t>Nuevo caso de uso CU8 (ADR-0022)</w:t>
            </w:r>
          </w:p>
        </w:tc>
      </w:tr>
      <w:tr w:rsidR="001442FD" w14:paraId="061C8C34"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CED7BF" w14:textId="77777777" w:rsidR="001442FD" w:rsidRDefault="00000000">
            <w:pPr>
              <w:pStyle w:val="Celdadetabla"/>
            </w:pPr>
            <w:r>
              <w:t>INC-015</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377AE6" w14:textId="77777777" w:rsidR="001442FD" w:rsidRDefault="00000000">
            <w:pPr>
              <w:pStyle w:val="Celdadetabla"/>
            </w:pPr>
            <w:r>
              <w:t>Ocho mensajes sin respuesta por identificar a la usuaria con el teléfono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2B274"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34F15F" w14:textId="77777777" w:rsidR="001442FD" w:rsidRDefault="00000000">
            <w:pPr>
              <w:pStyle w:val="Celdadetabla"/>
            </w:pPr>
            <w:r>
              <w:t>Identidad por el identificador de Meta (ADR-0023)</w:t>
            </w:r>
          </w:p>
        </w:tc>
      </w:tr>
      <w:tr w:rsidR="001442FD" w14:paraId="0B92853D"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3B4D55" w14:textId="77777777" w:rsidR="001442FD" w:rsidRDefault="00000000">
            <w:pPr>
              <w:pStyle w:val="Celdadetabla"/>
            </w:pPr>
            <w:r>
              <w:t>INC-016</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127053" w14:textId="77777777" w:rsidR="001442FD" w:rsidRDefault="00000000">
            <w:pPr>
              <w:pStyle w:val="Celdadetabla"/>
            </w:pPr>
            <w:r>
              <w:t>Las llamadas al número no se atendían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6BEDB4"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8AEC28" w14:textId="77777777" w:rsidR="001442FD" w:rsidRDefault="00000000">
            <w:pPr>
              <w:pStyle w:val="Celdadetabla"/>
            </w:pPr>
            <w:r>
              <w:t>Corregido en Meta; pendiente de comprobación</w:t>
            </w:r>
          </w:p>
        </w:tc>
      </w:tr>
      <w:tr w:rsidR="001442FD" w14:paraId="0FE649DB"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0E2C50" w14:textId="77777777" w:rsidR="001442FD" w:rsidRDefault="00000000">
            <w:pPr>
              <w:pStyle w:val="Celdadetabla"/>
            </w:pPr>
            <w:r>
              <w:t>INC-019</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C6A08D" w14:textId="77777777" w:rsidR="001442FD" w:rsidRDefault="00000000">
            <w:pPr>
              <w:pStyle w:val="Celdadetabla"/>
            </w:pPr>
            <w:r>
              <w:t>36 fragmentos del corpus con basura de extracción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0A107F"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27B8B7" w14:textId="77777777" w:rsidR="001442FD" w:rsidRDefault="00000000">
            <w:pPr>
              <w:pStyle w:val="Celdadetabla"/>
            </w:pPr>
            <w:r>
              <w:t xml:space="preserve">Limpieza y </w:t>
            </w:r>
            <w:proofErr w:type="spellStart"/>
            <w:r>
              <w:t>revectorización</w:t>
            </w:r>
            <w:proofErr w:type="spellEnd"/>
          </w:p>
        </w:tc>
      </w:tr>
      <w:tr w:rsidR="001442FD" w14:paraId="517C178F"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AC1653" w14:textId="77777777" w:rsidR="001442FD" w:rsidRDefault="00000000">
            <w:pPr>
              <w:pStyle w:val="Celdadetabla"/>
            </w:pPr>
            <w:r>
              <w:t>INC-020</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E137BC" w14:textId="77777777" w:rsidR="001442FD" w:rsidRDefault="00000000">
            <w:pPr>
              <w:pStyle w:val="Celdadetabla"/>
            </w:pPr>
            <w:r>
              <w:t>El asistente decía no saber y citaba la fuente igual</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23E902"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AED707" w14:textId="77777777" w:rsidR="001442FD" w:rsidRDefault="00000000">
            <w:pPr>
              <w:pStyle w:val="Celdadetabla"/>
            </w:pPr>
            <w:r>
              <w:t xml:space="preserve">La cita la pone el </w:t>
            </w:r>
            <w:proofErr w:type="spellStart"/>
            <w:r>
              <w:t>backend</w:t>
            </w:r>
            <w:proofErr w:type="spellEnd"/>
            <w:r>
              <w:t xml:space="preserve"> (ADR-0025)</w:t>
            </w:r>
          </w:p>
        </w:tc>
      </w:tr>
      <w:tr w:rsidR="001442FD" w14:paraId="67069109" w14:textId="77777777">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A0B7FF" w14:textId="77777777" w:rsidR="001442FD" w:rsidRDefault="00000000">
            <w:pPr>
              <w:pStyle w:val="Celdadetabla"/>
            </w:pPr>
            <w:r>
              <w:t>INC-022</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BF6C74" w14:textId="77777777" w:rsidR="001442FD" w:rsidRDefault="00000000">
            <w:pPr>
              <w:pStyle w:val="Celdadetabla"/>
            </w:pPr>
            <w:r>
              <w:t>Una comprobación medía el enrutamiento por la cita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B08E88"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58E2EE" w14:textId="77777777" w:rsidR="001442FD" w:rsidRDefault="00000000">
            <w:pPr>
              <w:pStyle w:val="Celdadetabla"/>
            </w:pPr>
            <w:r>
              <w:t>Se comprueba la llamada a la herramienta</w:t>
            </w:r>
          </w:p>
        </w:tc>
      </w:tr>
      <w:tr w:rsidR="001442FD" w14:paraId="34D14426" w14:textId="77777777">
        <w:trPr>
          <w:cantSplit/>
        </w:trPr>
        <w:tc>
          <w:tcPr>
            <w:tcW w:w="15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F6F88A" w14:textId="77777777" w:rsidR="001442FD" w:rsidRDefault="00000000">
            <w:pPr>
              <w:pStyle w:val="Celdadetabla"/>
            </w:pPr>
            <w:r>
              <w:t>INC-023</w:t>
            </w:r>
          </w:p>
        </w:tc>
        <w:tc>
          <w:tcPr>
            <w:tcW w:w="44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AA979AE" w14:textId="77777777" w:rsidR="001442FD" w:rsidRDefault="00000000">
            <w:pPr>
              <w:pStyle w:val="Celdadetabla"/>
            </w:pPr>
            <w:r>
              <w:t>La prueba de sistema llamaba a la API de Meta</w:t>
            </w:r>
          </w:p>
        </w:tc>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2AE0737" w14:textId="77777777" w:rsidR="001442FD" w:rsidRDefault="00000000">
            <w:pPr>
              <w:pStyle w:val="Celdadetabla"/>
            </w:pPr>
            <w:r>
              <w:t>3</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57B540" w14:textId="77777777" w:rsidR="001442FD" w:rsidRDefault="00000000">
            <w:pPr>
              <w:pStyle w:val="Celdadetabla"/>
            </w:pPr>
            <w:r>
              <w:t>Arnés común con los envíos silenciados</w:t>
            </w:r>
          </w:p>
        </w:tc>
      </w:tr>
    </w:tbl>
    <w:p w14:paraId="5B302EDC" w14:textId="77777777" w:rsidR="001442FD" w:rsidRDefault="00000000">
      <w:pPr>
        <w:pStyle w:val="Notadetabla"/>
      </w:pPr>
      <w:r>
        <w:rPr>
          <w:i/>
          <w:iCs/>
        </w:rPr>
        <w:t>Nota.</w:t>
      </w:r>
      <w:r>
        <w:t xml:space="preserve"> Elaboración propia.</w:t>
      </w:r>
    </w:p>
    <w:p w14:paraId="62828B95" w14:textId="15120881" w:rsidR="001442FD" w:rsidRDefault="00000000">
      <w:pPr>
        <w:pStyle w:val="Cuerpodeltexto"/>
      </w:pPr>
      <w:r>
        <w:t xml:space="preserve">La métrica que mejor mide el valor de la prueba en este proyecto es incómoda: </w:t>
      </w:r>
      <w:r>
        <w:rPr>
          <w:b/>
          <w:bCs/>
        </w:rPr>
        <w:t>los tres defectos de severidad 1</w:t>
      </w:r>
      <w:r>
        <w:t xml:space="preserve"> —el teléfono dentro del identificador de mensaje, el agente que no llamaba a las herramientas y los mensajes sin respuesta— </w:t>
      </w:r>
      <w:r>
        <w:rPr>
          <w:b/>
          <w:bCs/>
        </w:rPr>
        <w:t>los encontró el uso, no una prueba</w:t>
      </w:r>
      <w:r>
        <w:t xml:space="preserve">. Los 231 casos escritos después cubren código que ya se había ejercitado con </w:t>
      </w:r>
      <w:r w:rsidR="008321EE">
        <w:t>usuarios</w:t>
      </w:r>
      <w:r>
        <w:t xml:space="preserve"> reales; sirven como red de seguridad para lo que venga, no como validación de lo que ya pasó. Y las pruebas estáticas, que el plan original no mencionaba, son las que más defectos encontraron.</w:t>
      </w:r>
    </w:p>
    <w:p w14:paraId="4531AEEB" w14:textId="77777777" w:rsidR="001442FD" w:rsidRDefault="00000000">
      <w:pPr>
        <w:pStyle w:val="Ttulo2"/>
      </w:pPr>
      <w:bookmarkStart w:id="24" w:name="_Toc241311783"/>
      <w:r>
        <w:t>Informe de terminación de la prueba</w:t>
      </w:r>
      <w:bookmarkEnd w:id="24"/>
    </w:p>
    <w:p w14:paraId="1E103468" w14:textId="77777777" w:rsidR="001442FD" w:rsidRDefault="00000000">
      <w:pPr>
        <w:pStyle w:val="Cuerpodeltexto"/>
      </w:pPr>
      <w:r>
        <w:t>Esta sección cumple la función del informe de terminación de la Fase 7 (29119-2 §7.4), con fecha de 26 de septiembre de 2026. La Tabla 36 contrasta el estado del proceso con los criterios de terminación fijados en la política.</w:t>
      </w:r>
    </w:p>
    <w:p w14:paraId="6EB734BF" w14:textId="77777777" w:rsidR="001442FD" w:rsidRDefault="00000000">
      <w:pPr>
        <w:pStyle w:val="Leyendadetabla"/>
      </w:pPr>
      <w:r>
        <w:lastRenderedPageBreak/>
        <w:t>Tabla 36. Criterios de terminación de la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300"/>
        <w:gridCol w:w="4160"/>
      </w:tblGrid>
      <w:tr w:rsidR="001442FD" w14:paraId="23B6C443" w14:textId="77777777">
        <w:trPr>
          <w:cantSplit/>
          <w:tblHeader/>
        </w:trPr>
        <w:tc>
          <w:tcPr>
            <w:tcW w:w="3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56F81B8" w14:textId="77777777" w:rsidR="001442FD" w:rsidRDefault="00000000">
            <w:pPr>
              <w:pStyle w:val="Celdadetabla"/>
              <w:keepNext/>
            </w:pPr>
            <w:r>
              <w:rPr>
                <w:b/>
                <w:bCs/>
              </w:rPr>
              <w:t>Criterio</w:t>
            </w:r>
          </w:p>
        </w:tc>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1D02CEA" w14:textId="77777777" w:rsidR="001442FD" w:rsidRDefault="00000000">
            <w:pPr>
              <w:pStyle w:val="Celdadetabla"/>
              <w:keepNext/>
            </w:pPr>
            <w:r>
              <w:rPr>
                <w:b/>
                <w:bCs/>
              </w:rPr>
              <w:t>Estado</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A57C1E8" w14:textId="77777777" w:rsidR="001442FD" w:rsidRDefault="00000000">
            <w:pPr>
              <w:pStyle w:val="Celdadetabla"/>
              <w:keepNext/>
            </w:pPr>
            <w:r>
              <w:rPr>
                <w:b/>
                <w:bCs/>
              </w:rPr>
              <w:t>Situación</w:t>
            </w:r>
          </w:p>
        </w:tc>
      </w:tr>
      <w:tr w:rsidR="001442FD" w14:paraId="51D32F06" w14:textId="77777777">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941628" w14:textId="77777777" w:rsidR="001442FD" w:rsidRDefault="00000000">
            <w:pPr>
              <w:pStyle w:val="Celdadetabla"/>
              <w:keepNext/>
            </w:pPr>
            <w:r>
              <w:t>1. Cobertura del 100 % de los ítems derivados de los modelos para los CU1 a CU8</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22D1E1" w14:textId="77777777" w:rsidR="001442FD" w:rsidRDefault="00000000">
            <w:pPr>
              <w:pStyle w:val="Celdadetabla"/>
              <w:keepNext/>
            </w:pPr>
            <w:r>
              <w:t>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DA53F2" w14:textId="77777777" w:rsidR="001442FD" w:rsidRDefault="00000000">
            <w:pPr>
              <w:pStyle w:val="Celdadetabla"/>
              <w:keepNext/>
            </w:pPr>
            <w:r>
              <w:t>231 de 231 casos en verde</w:t>
            </w:r>
          </w:p>
        </w:tc>
      </w:tr>
      <w:tr w:rsidR="001442FD" w14:paraId="7CE51E41" w14:textId="77777777">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BFD74B" w14:textId="77777777" w:rsidR="001442FD" w:rsidRDefault="00000000">
            <w:pPr>
              <w:pStyle w:val="Celdadetabla"/>
              <w:keepNext/>
            </w:pPr>
            <w:r>
              <w:t>2. Ninguna incidencia de severidad 1 o 2 abierta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B3111E" w14:textId="77777777" w:rsidR="001442FD" w:rsidRDefault="00000000">
            <w:pPr>
              <w:pStyle w:val="Celdadetabla"/>
              <w:keepNext/>
            </w:pPr>
            <w:r>
              <w:rPr>
                <w:b/>
                <w:bCs/>
              </w:rPr>
              <w:t>No 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A48090" w14:textId="77777777" w:rsidR="001442FD" w:rsidRDefault="00000000">
            <w:pPr>
              <w:pStyle w:val="Celdadetabla"/>
              <w:keepNext/>
            </w:pPr>
            <w:r>
              <w:t>Abiertas INC-021, INC-024 e INC-027</w:t>
            </w:r>
          </w:p>
        </w:tc>
      </w:tr>
      <w:tr w:rsidR="001442FD" w14:paraId="445E2266" w14:textId="77777777">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68CE2" w14:textId="77777777" w:rsidR="001442FD" w:rsidRDefault="00000000">
            <w:pPr>
              <w:pStyle w:val="Celdadetabla"/>
              <w:keepNext/>
            </w:pPr>
            <w:r>
              <w:t>3. Regresión de la tubería de ingesta sobre las nueve fuentes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17C23F" w14:textId="77777777" w:rsidR="001442FD" w:rsidRDefault="00000000">
            <w:pPr>
              <w:pStyle w:val="Celdadetabla"/>
              <w:keepNext/>
            </w:pPr>
            <w:r>
              <w:t>Aplazado</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83C65F" w14:textId="77777777" w:rsidR="001442FD" w:rsidRDefault="00000000">
            <w:pPr>
              <w:pStyle w:val="Celdadetabla"/>
              <w:keepNext/>
            </w:pPr>
            <w:r>
              <w:t>6 de 9 fuentes comprobadas, por decisión del autor</w:t>
            </w:r>
          </w:p>
        </w:tc>
      </w:tr>
      <w:tr w:rsidR="001442FD" w14:paraId="4F076D24" w14:textId="77777777">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5A6E81" w14:textId="77777777" w:rsidR="001442FD" w:rsidRDefault="00000000">
            <w:pPr>
              <w:pStyle w:val="Celdadetabla"/>
              <w:keepNext/>
            </w:pPr>
            <w:r>
              <w:t>4. Umbrales de similitud decididos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4E47B2" w14:textId="77777777" w:rsidR="001442FD" w:rsidRDefault="00000000">
            <w:pPr>
              <w:pStyle w:val="Celdadetabla"/>
              <w:keepNext/>
            </w:pPr>
            <w:r>
              <w:t>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2142AC" w14:textId="77777777" w:rsidR="001442FD" w:rsidRDefault="00000000">
            <w:pPr>
              <w:pStyle w:val="Celdadetabla"/>
              <w:keepNext/>
            </w:pPr>
            <w:r>
              <w:t>Se mantienen 0,66 y 0,65, declarados como no recalibrados</w:t>
            </w:r>
          </w:p>
        </w:tc>
      </w:tr>
      <w:tr w:rsidR="001442FD" w14:paraId="53AB25B3" w14:textId="77777777">
        <w:trPr>
          <w:cantSplit/>
        </w:trPr>
        <w:tc>
          <w:tcPr>
            <w:tcW w:w="3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AF2E1CE" w14:textId="77777777" w:rsidR="001442FD" w:rsidRDefault="00000000">
            <w:pPr>
              <w:pStyle w:val="Celdadetabla"/>
            </w:pPr>
            <w:r>
              <w:t>5. Banco de preguntas ejecutado y calificado</w:t>
            </w:r>
          </w:p>
        </w:tc>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2CD92FA" w14:textId="77777777" w:rsidR="001442FD" w:rsidRDefault="00000000">
            <w:pPr>
              <w:pStyle w:val="Celdadetabla"/>
            </w:pPr>
            <w:r>
              <w:t>Cumple</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38C2D1B" w14:textId="77777777" w:rsidR="001442FD" w:rsidRDefault="00000000">
            <w:pPr>
              <w:pStyle w:val="Celdadetabla"/>
            </w:pPr>
            <w:r>
              <w:t>40 preguntas, 74 % en dos rondas</w:t>
            </w:r>
          </w:p>
        </w:tc>
      </w:tr>
    </w:tbl>
    <w:p w14:paraId="67D21A0B" w14:textId="77777777" w:rsidR="001442FD" w:rsidRDefault="00000000">
      <w:pPr>
        <w:pStyle w:val="Notadetabla"/>
      </w:pPr>
      <w:r>
        <w:rPr>
          <w:i/>
          <w:iCs/>
        </w:rPr>
        <w:t>Nota.</w:t>
      </w:r>
      <w:r>
        <w:t xml:space="preserve"> Elaboración propia.</w:t>
      </w:r>
    </w:p>
    <w:p w14:paraId="023E05EC" w14:textId="0AE02110" w:rsidR="001442FD" w:rsidRDefault="00000000">
      <w:pPr>
        <w:pStyle w:val="Cuerpodeltexto"/>
      </w:pPr>
      <w:r>
        <w:t xml:space="preserve">La fase no se da por terminada, porque el criterio 2 no se cumple. Antes de la evaluación de usabilidad de la Fase 8 conviene cerrar lo que afecta directamente a </w:t>
      </w:r>
      <w:proofErr w:type="gramStart"/>
      <w:r>
        <w:t xml:space="preserve">las </w:t>
      </w:r>
      <w:r w:rsidR="008321EE">
        <w:t>usuarios</w:t>
      </w:r>
      <w:proofErr w:type="gramEnd"/>
      <w:r>
        <w:t xml:space="preserve"> que van a evaluar el sistema:</w:t>
      </w:r>
    </w:p>
    <w:p w14:paraId="2075CDC2" w14:textId="77777777" w:rsidR="001442FD" w:rsidRDefault="00000000">
      <w:pPr>
        <w:pStyle w:val="Listadeltexto"/>
        <w:numPr>
          <w:ilvl w:val="0"/>
          <w:numId w:val="2"/>
        </w:numPr>
      </w:pPr>
      <w:r>
        <w:rPr>
          <w:b/>
          <w:bCs/>
        </w:rPr>
        <w:t>INC-024:</w:t>
      </w:r>
      <w:r>
        <w:t xml:space="preserve"> ampliar el vocabulario que dispara la advertencia médica, que es una decisión no negociable del diseño.</w:t>
      </w:r>
    </w:p>
    <w:p w14:paraId="62634698" w14:textId="77777777" w:rsidR="001442FD" w:rsidRDefault="00000000">
      <w:pPr>
        <w:pStyle w:val="Listadeltexto"/>
        <w:numPr>
          <w:ilvl w:val="0"/>
          <w:numId w:val="2"/>
        </w:numPr>
      </w:pPr>
      <w:r>
        <w:rPr>
          <w:b/>
          <w:bCs/>
        </w:rPr>
        <w:t>INC-027:</w:t>
      </w:r>
      <w:r>
        <w:t xml:space="preserve"> ejercitar los casos de uso CU4, CU7 y CU8 desde un celular y regenerar el registro de aceptación.</w:t>
      </w:r>
    </w:p>
    <w:p w14:paraId="15983221" w14:textId="77777777" w:rsidR="001442FD" w:rsidRDefault="00000000">
      <w:pPr>
        <w:pStyle w:val="Listadeltexto"/>
        <w:numPr>
          <w:ilvl w:val="0"/>
          <w:numId w:val="2"/>
        </w:numPr>
      </w:pPr>
      <w:r>
        <w:rPr>
          <w:b/>
          <w:bCs/>
        </w:rPr>
        <w:t>INC-021:</w:t>
      </w:r>
      <w:r>
        <w:t xml:space="preserve"> corregir la fusión de cifras entre fragmentos o aceptarla por escrito, con su riesgo.</w:t>
      </w:r>
    </w:p>
    <w:p w14:paraId="0AC7C79A" w14:textId="77777777" w:rsidR="001442FD" w:rsidRDefault="00000000">
      <w:pPr>
        <w:pStyle w:val="Ttulo3"/>
      </w:pPr>
      <w:bookmarkStart w:id="25" w:name="_Toc241311784"/>
      <w:r>
        <w:t>Riesgos residuales</w:t>
      </w:r>
      <w:bookmarkEnd w:id="25"/>
    </w:p>
    <w:p w14:paraId="2D41077C" w14:textId="77777777" w:rsidR="001442FD" w:rsidRDefault="00000000">
      <w:pPr>
        <w:pStyle w:val="Listadeltexto"/>
        <w:numPr>
          <w:ilvl w:val="0"/>
          <w:numId w:val="2"/>
        </w:numPr>
      </w:pPr>
      <w:r>
        <w:t>No hay independencia de prueba ni revisión externa (D-5 y D-9).</w:t>
      </w:r>
    </w:p>
    <w:p w14:paraId="32C8DDCA" w14:textId="77777777" w:rsidR="001442FD" w:rsidRDefault="00000000">
      <w:pPr>
        <w:pStyle w:val="Listadeltexto"/>
        <w:numPr>
          <w:ilvl w:val="0"/>
          <w:numId w:val="2"/>
        </w:numPr>
      </w:pPr>
      <w:r>
        <w:t>No hay entorno de prueba separado de producción (D-3).</w:t>
      </w:r>
    </w:p>
    <w:p w14:paraId="5EF15BA2" w14:textId="77777777" w:rsidR="001442FD" w:rsidRDefault="00000000">
      <w:pPr>
        <w:pStyle w:val="Listadeltexto"/>
        <w:numPr>
          <w:ilvl w:val="0"/>
          <w:numId w:val="2"/>
        </w:numPr>
      </w:pPr>
      <w:r>
        <w:t>El sistema no detecta cuándo el modelo declina sin razón una respuesta que el contexto sí sostenía: esa respuesta sale sin cita y nada lo señala.</w:t>
      </w:r>
    </w:p>
    <w:p w14:paraId="6C553A1A" w14:textId="77777777" w:rsidR="001442FD" w:rsidRDefault="00000000">
      <w:pPr>
        <w:pStyle w:val="Listadeltexto"/>
        <w:numPr>
          <w:ilvl w:val="0"/>
          <w:numId w:val="2"/>
        </w:numPr>
      </w:pPr>
      <w:r>
        <w:t>El 26 % del banco no se responde bien, sobre todo por límites del corpus y por la regla que prohíbe al modelo completar definiciones.</w:t>
      </w:r>
    </w:p>
    <w:p w14:paraId="1CA2F900" w14:textId="77777777" w:rsidR="001442FD" w:rsidRDefault="00000000">
      <w:pPr>
        <w:pStyle w:val="Listadeltexto"/>
        <w:numPr>
          <w:ilvl w:val="0"/>
          <w:numId w:val="2"/>
        </w:numPr>
      </w:pPr>
      <w:r>
        <w:t>Los umbrales de similitud se mantienen por decisión y evidencia de uso, sin una calibración cerrada.</w:t>
      </w:r>
    </w:p>
    <w:p w14:paraId="33372ABA" w14:textId="77777777" w:rsidR="001442FD" w:rsidRDefault="00000000">
      <w:pPr>
        <w:pStyle w:val="Ttulo3"/>
      </w:pPr>
      <w:bookmarkStart w:id="26" w:name="_Toc241311785"/>
      <w:r>
        <w:lastRenderedPageBreak/>
        <w:t>Lecciones aprendidas</w:t>
      </w:r>
      <w:bookmarkEnd w:id="26"/>
    </w:p>
    <w:p w14:paraId="666EDE1C" w14:textId="77777777" w:rsidR="001442FD" w:rsidRDefault="00000000">
      <w:pPr>
        <w:pStyle w:val="Listadeltexto"/>
        <w:numPr>
          <w:ilvl w:val="0"/>
          <w:numId w:val="2"/>
        </w:numPr>
      </w:pPr>
      <w:r>
        <w:rPr>
          <w:b/>
          <w:bCs/>
        </w:rPr>
        <w:t>Medir por el camino de producción.</w:t>
      </w:r>
      <w:r>
        <w:t xml:space="preserve"> Una medición hecha sobre un montaje distinto no vale: el top-k se evaluó con una consulta que el agente nunca envía a la recuperación.</w:t>
      </w:r>
    </w:p>
    <w:p w14:paraId="464BCF62" w14:textId="77777777" w:rsidR="001442FD" w:rsidRDefault="00000000">
      <w:pPr>
        <w:pStyle w:val="Listadeltexto"/>
        <w:numPr>
          <w:ilvl w:val="0"/>
          <w:numId w:val="2"/>
        </w:numPr>
      </w:pPr>
      <w:r>
        <w:rPr>
          <w:b/>
          <w:bCs/>
        </w:rPr>
        <w:t>No dar por buena una sola corrida.</w:t>
      </w:r>
      <w:r>
        <w:t xml:space="preserve"> Dos conclusiones sobre el modelo generativo se cerraron con una ejecución y la repetición las deshizo.</w:t>
      </w:r>
    </w:p>
    <w:p w14:paraId="655FBC10" w14:textId="77777777" w:rsidR="001442FD" w:rsidRDefault="00000000">
      <w:pPr>
        <w:pStyle w:val="Listadeltexto"/>
        <w:numPr>
          <w:ilvl w:val="0"/>
          <w:numId w:val="2"/>
        </w:numPr>
      </w:pPr>
      <w:r>
        <w:rPr>
          <w:b/>
          <w:bCs/>
        </w:rPr>
        <w:t>Un indicador puede medir lo que no es.</w:t>
      </w:r>
      <w:r>
        <w:t xml:space="preserve"> Una comprobación del enrutamiento buscaba la cita en la respuesta y empezó a fallar con el producto correcto.</w:t>
      </w:r>
    </w:p>
    <w:p w14:paraId="24BEAD5F" w14:textId="77777777" w:rsidR="001442FD" w:rsidRDefault="00000000">
      <w:pPr>
        <w:pStyle w:val="Listadeltexto"/>
        <w:numPr>
          <w:ilvl w:val="0"/>
          <w:numId w:val="2"/>
        </w:numPr>
      </w:pPr>
      <w:r>
        <w:rPr>
          <w:b/>
          <w:bCs/>
        </w:rPr>
        <w:t>Inventariar, no buscar sospechosos</w:t>
      </w:r>
      <w:r>
        <w:t>, en todo texto extraído de un documento.</w:t>
      </w:r>
    </w:p>
    <w:p w14:paraId="420DDD25" w14:textId="77777777" w:rsidR="001442FD" w:rsidRDefault="00000000">
      <w:pPr>
        <w:pStyle w:val="Listadeltexto"/>
        <w:numPr>
          <w:ilvl w:val="0"/>
          <w:numId w:val="2"/>
        </w:numPr>
      </w:pPr>
      <w:r>
        <w:rPr>
          <w:b/>
          <w:bCs/>
        </w:rPr>
        <w:t>Consultar el sistema antes de planificar sobre él.</w:t>
      </w:r>
      <w:r>
        <w:t xml:space="preserve"> El plan heredó tres errores por leer un documento de estado en lugar de consultar el despliegue.</w:t>
      </w:r>
    </w:p>
    <w:p w14:paraId="28E9A0CC" w14:textId="77777777" w:rsidR="001442FD" w:rsidRDefault="00000000">
      <w:pPr>
        <w:pStyle w:val="Listadeltexto"/>
        <w:numPr>
          <w:ilvl w:val="0"/>
          <w:numId w:val="2"/>
        </w:numPr>
      </w:pPr>
      <w:r>
        <w:rPr>
          <w:b/>
          <w:bCs/>
        </w:rPr>
        <w:t>Registrar la aceptación desde el principio.</w:t>
      </w:r>
      <w:r>
        <w:t xml:space="preserve"> Reconstruirla después mostró que tres casos de uso no tenían evidencia.</w:t>
      </w:r>
    </w:p>
    <w:sectPr w:rsidR="001442FD">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AC7EF" w14:textId="77777777" w:rsidR="00563975" w:rsidRDefault="00563975">
      <w:pPr>
        <w:spacing w:line="240" w:lineRule="auto"/>
      </w:pPr>
      <w:r>
        <w:separator/>
      </w:r>
    </w:p>
  </w:endnote>
  <w:endnote w:type="continuationSeparator" w:id="0">
    <w:p w14:paraId="57ADC06B" w14:textId="77777777" w:rsidR="00563975" w:rsidRDefault="005639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8943" w14:textId="77777777" w:rsidR="001442FD" w:rsidRDefault="00000000">
    <w:pPr>
      <w:jc w:val="center"/>
    </w:pPr>
    <w:r>
      <w:rPr>
        <w:sz w:val="20"/>
        <w:szCs w:val="20"/>
      </w:rPr>
      <w:fldChar w:fldCharType="begin"/>
    </w:r>
    <w:r>
      <w:rPr>
        <w:sz w:val="20"/>
        <w:szCs w:val="20"/>
      </w:rPr>
      <w:instrText>PAGE</w:instrText>
    </w:r>
    <w:r>
      <w:rPr>
        <w:sz w:val="20"/>
        <w:szCs w:val="20"/>
      </w:rPr>
      <w:fldChar w:fldCharType="separate"/>
    </w:r>
    <w:r w:rsidR="00D4056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F4893" w14:textId="77777777" w:rsidR="00563975" w:rsidRDefault="00563975">
      <w:pPr>
        <w:spacing w:line="240" w:lineRule="auto"/>
      </w:pPr>
      <w:r>
        <w:separator/>
      </w:r>
    </w:p>
  </w:footnote>
  <w:footnote w:type="continuationSeparator" w:id="0">
    <w:p w14:paraId="274C4103" w14:textId="77777777" w:rsidR="00563975" w:rsidRDefault="005639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2868"/>
    <w:multiLevelType w:val="hybridMultilevel"/>
    <w:tmpl w:val="49E2F932"/>
    <w:lvl w:ilvl="0" w:tplc="AAA2B3CC">
      <w:start w:val="1"/>
      <w:numFmt w:val="bullet"/>
      <w:lvlText w:val="●"/>
      <w:lvlJc w:val="left"/>
      <w:pPr>
        <w:ind w:left="720" w:hanging="360"/>
      </w:pPr>
    </w:lvl>
    <w:lvl w:ilvl="1" w:tplc="409C1622">
      <w:start w:val="1"/>
      <w:numFmt w:val="bullet"/>
      <w:lvlText w:val="○"/>
      <w:lvlJc w:val="left"/>
      <w:pPr>
        <w:ind w:left="1440" w:hanging="360"/>
      </w:pPr>
    </w:lvl>
    <w:lvl w:ilvl="2" w:tplc="8542B8C8">
      <w:start w:val="1"/>
      <w:numFmt w:val="bullet"/>
      <w:lvlText w:val="■"/>
      <w:lvlJc w:val="left"/>
      <w:pPr>
        <w:ind w:left="2160" w:hanging="360"/>
      </w:pPr>
    </w:lvl>
    <w:lvl w:ilvl="3" w:tplc="68CA8926">
      <w:start w:val="1"/>
      <w:numFmt w:val="bullet"/>
      <w:lvlText w:val="●"/>
      <w:lvlJc w:val="left"/>
      <w:pPr>
        <w:ind w:left="2880" w:hanging="360"/>
      </w:pPr>
    </w:lvl>
    <w:lvl w:ilvl="4" w:tplc="03B49024">
      <w:start w:val="1"/>
      <w:numFmt w:val="bullet"/>
      <w:lvlText w:val="○"/>
      <w:lvlJc w:val="left"/>
      <w:pPr>
        <w:ind w:left="3600" w:hanging="360"/>
      </w:pPr>
    </w:lvl>
    <w:lvl w:ilvl="5" w:tplc="267CEB4C">
      <w:start w:val="1"/>
      <w:numFmt w:val="bullet"/>
      <w:lvlText w:val="■"/>
      <w:lvlJc w:val="left"/>
      <w:pPr>
        <w:ind w:left="4320" w:hanging="360"/>
      </w:pPr>
    </w:lvl>
    <w:lvl w:ilvl="6" w:tplc="54B63FB2">
      <w:start w:val="1"/>
      <w:numFmt w:val="bullet"/>
      <w:lvlText w:val="●"/>
      <w:lvlJc w:val="left"/>
      <w:pPr>
        <w:ind w:left="5040" w:hanging="360"/>
      </w:pPr>
    </w:lvl>
    <w:lvl w:ilvl="7" w:tplc="1B40D430">
      <w:start w:val="1"/>
      <w:numFmt w:val="bullet"/>
      <w:lvlText w:val="●"/>
      <w:lvlJc w:val="left"/>
      <w:pPr>
        <w:ind w:left="5760" w:hanging="360"/>
      </w:pPr>
    </w:lvl>
    <w:lvl w:ilvl="8" w:tplc="AFE437F4">
      <w:start w:val="1"/>
      <w:numFmt w:val="bullet"/>
      <w:lvlText w:val="●"/>
      <w:lvlJc w:val="left"/>
      <w:pPr>
        <w:ind w:left="6480" w:hanging="360"/>
      </w:pPr>
    </w:lvl>
  </w:abstractNum>
  <w:abstractNum w:abstractNumId="1" w15:restartNumberingAfterBreak="0">
    <w:nsid w:val="67B55AB8"/>
    <w:multiLevelType w:val="hybridMultilevel"/>
    <w:tmpl w:val="FF7E522C"/>
    <w:lvl w:ilvl="0" w:tplc="CD48F90C">
      <w:start w:val="1"/>
      <w:numFmt w:val="bullet"/>
      <w:lvlText w:val="•"/>
      <w:lvlJc w:val="left"/>
      <w:pPr>
        <w:ind w:left="720" w:hanging="360"/>
      </w:pPr>
    </w:lvl>
    <w:lvl w:ilvl="1" w:tplc="E59E936A">
      <w:numFmt w:val="decimal"/>
      <w:lvlText w:val=""/>
      <w:lvlJc w:val="left"/>
    </w:lvl>
    <w:lvl w:ilvl="2" w:tplc="CA56E5D4">
      <w:numFmt w:val="decimal"/>
      <w:lvlText w:val=""/>
      <w:lvlJc w:val="left"/>
    </w:lvl>
    <w:lvl w:ilvl="3" w:tplc="B7E69DD0">
      <w:numFmt w:val="decimal"/>
      <w:lvlText w:val=""/>
      <w:lvlJc w:val="left"/>
    </w:lvl>
    <w:lvl w:ilvl="4" w:tplc="B5087022">
      <w:numFmt w:val="decimal"/>
      <w:lvlText w:val=""/>
      <w:lvlJc w:val="left"/>
    </w:lvl>
    <w:lvl w:ilvl="5" w:tplc="4454E10A">
      <w:numFmt w:val="decimal"/>
      <w:lvlText w:val=""/>
      <w:lvlJc w:val="left"/>
    </w:lvl>
    <w:lvl w:ilvl="6" w:tplc="E7148122">
      <w:numFmt w:val="decimal"/>
      <w:lvlText w:val=""/>
      <w:lvlJc w:val="left"/>
    </w:lvl>
    <w:lvl w:ilvl="7" w:tplc="7B3047C0">
      <w:numFmt w:val="decimal"/>
      <w:lvlText w:val=""/>
      <w:lvlJc w:val="left"/>
    </w:lvl>
    <w:lvl w:ilvl="8" w:tplc="ED04754E">
      <w:numFmt w:val="decimal"/>
      <w:lvlText w:val=""/>
      <w:lvlJc w:val="left"/>
    </w:lvl>
  </w:abstractNum>
  <w:num w:numId="1" w16cid:durableId="2019768678">
    <w:abstractNumId w:val="0"/>
    <w:lvlOverride w:ilvl="0">
      <w:startOverride w:val="1"/>
    </w:lvlOverride>
  </w:num>
  <w:num w:numId="2" w16cid:durableId="1714533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2FD"/>
    <w:rsid w:val="001442FD"/>
    <w:rsid w:val="002172F9"/>
    <w:rsid w:val="00266450"/>
    <w:rsid w:val="004975A3"/>
    <w:rsid w:val="00563975"/>
    <w:rsid w:val="005A4BAB"/>
    <w:rsid w:val="007B3BD0"/>
    <w:rsid w:val="008321EE"/>
    <w:rsid w:val="00847D97"/>
    <w:rsid w:val="00B56D1D"/>
    <w:rsid w:val="00D405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2AD09"/>
  <w15:docId w15:val="{47DA21F8-8485-4BCA-A0EF-7AC7FEEF6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Cuerpodeltexto"/>
    <w:uiPriority w:val="9"/>
    <w:qFormat/>
    <w:pPr>
      <w:keepNext/>
      <w:spacing w:before="360" w:after="240" w:line="276" w:lineRule="auto"/>
      <w:outlineLvl w:val="0"/>
    </w:pPr>
    <w:rPr>
      <w:b/>
      <w:bCs/>
      <w:caps/>
      <w:color w:val="000000"/>
      <w:sz w:val="28"/>
      <w:szCs w:val="28"/>
    </w:rPr>
  </w:style>
  <w:style w:type="paragraph" w:styleId="Ttulo2">
    <w:name w:val="heading 2"/>
    <w:next w:val="Cuerpodeltexto"/>
    <w:uiPriority w:val="9"/>
    <w:unhideWhenUsed/>
    <w:qFormat/>
    <w:pPr>
      <w:keepNext/>
      <w:spacing w:before="300" w:after="180" w:line="276" w:lineRule="auto"/>
      <w:outlineLvl w:val="1"/>
    </w:pPr>
    <w:rPr>
      <w:b/>
      <w:bCs/>
      <w:color w:val="000000"/>
      <w:sz w:val="26"/>
      <w:szCs w:val="26"/>
    </w:rPr>
  </w:style>
  <w:style w:type="paragraph" w:styleId="Ttulo3">
    <w:name w:val="heading 3"/>
    <w:next w:val="Cuerpodeltexto"/>
    <w:uiPriority w:val="9"/>
    <w:unhideWhenUsed/>
    <w:qFormat/>
    <w:pPr>
      <w:keepNext/>
      <w:spacing w:before="260" w:after="140" w:line="276" w:lineRule="auto"/>
      <w:outlineLvl w:val="2"/>
    </w:pPr>
    <w:rPr>
      <w:b/>
      <w:bCs/>
      <w:color w:val="000000"/>
    </w:rPr>
  </w:style>
  <w:style w:type="paragraph" w:styleId="Ttulo4">
    <w:name w:val="heading 4"/>
    <w:next w:val="Cuerpodeltexto"/>
    <w:uiPriority w:val="9"/>
    <w:unhideWhenUsed/>
    <w:qFormat/>
    <w:pPr>
      <w:keepNext/>
      <w:spacing w:before="220" w:after="120" w:line="276" w:lineRule="auto"/>
      <w:outlineLvl w:val="3"/>
    </w:pPr>
    <w:rPr>
      <w:b/>
      <w:bCs/>
      <w:i/>
      <w:iCs/>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deltexto">
    <w:name w:val="Cuerpo del texto"/>
    <w:qFormat/>
    <w:pPr>
      <w:spacing w:after="120"/>
      <w:ind w:firstLine="567"/>
      <w:jc w:val="both"/>
    </w:pPr>
  </w:style>
  <w:style w:type="paragraph" w:customStyle="1" w:styleId="Listadeltexto">
    <w:name w:val="Lista del texto"/>
    <w:pPr>
      <w:spacing w:after="80"/>
      <w:jc w:val="both"/>
    </w:pPr>
  </w:style>
  <w:style w:type="paragraph" w:customStyle="1" w:styleId="Leyendadetabla">
    <w:name w:val="Leyenda de tabla"/>
    <w:pPr>
      <w:keepNext/>
      <w:spacing w:before="240" w:after="80" w:line="240" w:lineRule="auto"/>
    </w:pPr>
    <w:rPr>
      <w:b/>
      <w:bCs/>
      <w:sz w:val="22"/>
      <w:szCs w:val="22"/>
    </w:rPr>
  </w:style>
  <w:style w:type="paragraph" w:customStyle="1" w:styleId="Notadetabla">
    <w:name w:val="Nota de tabla"/>
    <w:pPr>
      <w:spacing w:before="60" w:after="240" w:line="240" w:lineRule="auto"/>
    </w:pPr>
    <w:rPr>
      <w:sz w:val="20"/>
      <w:szCs w:val="20"/>
    </w:rPr>
  </w:style>
  <w:style w:type="paragraph" w:customStyle="1" w:styleId="Celdadetabla">
    <w:name w:val="Celda de tabla"/>
    <w:pPr>
      <w:spacing w:before="20" w:after="20" w:line="240" w:lineRule="auto"/>
    </w:pPr>
    <w:rPr>
      <w:sz w:val="20"/>
      <w:szCs w:val="20"/>
    </w:rPr>
  </w:style>
  <w:style w:type="paragraph" w:styleId="TtuloTDC">
    <w:name w:val="TOC Heading"/>
    <w:basedOn w:val="Ttulo1"/>
    <w:next w:val="Normal"/>
    <w:uiPriority w:val="39"/>
    <w:unhideWhenUsed/>
    <w:qFormat/>
    <w:rsid w:val="00D40563"/>
    <w:pPr>
      <w:keepLines/>
      <w:spacing w:before="240" w:after="0" w:line="259" w:lineRule="auto"/>
      <w:outlineLvl w:val="9"/>
    </w:pPr>
    <w:rPr>
      <w:rFonts w:asciiTheme="majorHAnsi" w:eastAsiaTheme="majorEastAsia" w:hAnsiTheme="majorHAnsi" w:cstheme="majorBidi"/>
      <w:b w:val="0"/>
      <w:bCs w:val="0"/>
      <w:caps w:val="0"/>
      <w:color w:val="0F4761" w:themeColor="accent1" w:themeShade="BF"/>
      <w:sz w:val="32"/>
      <w:szCs w:val="32"/>
    </w:rPr>
  </w:style>
  <w:style w:type="paragraph" w:styleId="TDC1">
    <w:name w:val="toc 1"/>
    <w:basedOn w:val="Normal"/>
    <w:next w:val="Normal"/>
    <w:autoRedefine/>
    <w:uiPriority w:val="39"/>
    <w:unhideWhenUsed/>
    <w:rsid w:val="00D40563"/>
    <w:pPr>
      <w:spacing w:after="100"/>
    </w:pPr>
  </w:style>
  <w:style w:type="paragraph" w:styleId="TDC2">
    <w:name w:val="toc 2"/>
    <w:basedOn w:val="Normal"/>
    <w:next w:val="Normal"/>
    <w:autoRedefine/>
    <w:uiPriority w:val="39"/>
    <w:unhideWhenUsed/>
    <w:rsid w:val="00D40563"/>
    <w:pPr>
      <w:spacing w:after="100"/>
      <w:ind w:left="240"/>
    </w:pPr>
  </w:style>
  <w:style w:type="paragraph" w:styleId="TDC3">
    <w:name w:val="toc 3"/>
    <w:basedOn w:val="Normal"/>
    <w:next w:val="Normal"/>
    <w:autoRedefine/>
    <w:uiPriority w:val="39"/>
    <w:unhideWhenUsed/>
    <w:rsid w:val="00D4056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CC2D3-82D9-4D39-A9D1-60BEDB3CC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22</Pages>
  <Words>5936</Words>
  <Characters>32654</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Capítulo 4. Pruebas</vt:lpstr>
    </vt:vector>
  </TitlesOfParts>
  <Company/>
  <LinksUpToDate>false</LinksUpToDate>
  <CharactersWithSpaces>38513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4. Pruebas</dc:title>
  <dc:creator>Andrés Ramírez</dc:creator>
  <dc:description>Capítulo de pruebas del trabajo de grado, conforme a ISO/IEC/IEEE 29119</dc:description>
  <cp:lastModifiedBy>ANDRES RAMIREZ VASQUEZ</cp:lastModifiedBy>
  <cp:revision>3</cp:revision>
  <dcterms:created xsi:type="dcterms:W3CDTF">2026-09-26T15:32:00Z</dcterms:created>
  <dcterms:modified xsi:type="dcterms:W3CDTF">2026-10-05T14:07:00Z</dcterms:modified>
</cp:coreProperties>
</file>