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407" w:rsidRDefault="00F12407" w:rsidP="00F12407">
      <w:pPr>
        <w:jc w:val="center"/>
        <w:rPr>
          <w:b/>
          <w:bCs/>
          <w:sz w:val="40"/>
          <w:szCs w:val="40"/>
          <w:u w:val="single"/>
          <w:lang w:val="es-MX"/>
        </w:rPr>
      </w:pPr>
      <w:r>
        <w:rPr>
          <w:b/>
          <w:bCs/>
          <w:sz w:val="40"/>
          <w:szCs w:val="40"/>
          <w:u w:val="single"/>
          <w:lang w:val="es-MX"/>
        </w:rPr>
        <w:t xml:space="preserve">PARTICIPANTES </w:t>
      </w:r>
    </w:p>
    <w:p w:rsidR="00F12407" w:rsidRPr="00F12407" w:rsidRDefault="00F12407" w:rsidP="00F12407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u w:val="single"/>
          <w:lang w:val="es-MX"/>
        </w:rPr>
      </w:pPr>
      <w:r>
        <w:rPr>
          <w:sz w:val="40"/>
          <w:szCs w:val="40"/>
          <w:lang w:val="es-MX"/>
        </w:rPr>
        <w:t>Gustavo Adolfo Valencia Quiroga</w:t>
      </w:r>
    </w:p>
    <w:p w:rsidR="00F12407" w:rsidRPr="00F12407" w:rsidRDefault="00F12407" w:rsidP="00F12407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u w:val="single"/>
          <w:lang w:val="es-MX"/>
        </w:rPr>
      </w:pPr>
      <w:r>
        <w:rPr>
          <w:sz w:val="40"/>
          <w:szCs w:val="40"/>
          <w:lang w:val="es-MX"/>
        </w:rPr>
        <w:t>Andres Revollo Almendras</w:t>
      </w:r>
    </w:p>
    <w:sectPr w:rsidR="00F12407" w:rsidRPr="00F12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1EA3"/>
    <w:multiLevelType w:val="hybridMultilevel"/>
    <w:tmpl w:val="0F5C95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9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07"/>
    <w:rsid w:val="00F1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8F42"/>
  <w15:chartTrackingRefBased/>
  <w15:docId w15:val="{5A468587-0652-4827-B106-0327C786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Revollo Almendras</dc:creator>
  <cp:keywords/>
  <dc:description/>
  <cp:lastModifiedBy>Andres Revollo Almendras</cp:lastModifiedBy>
  <cp:revision>1</cp:revision>
  <dcterms:created xsi:type="dcterms:W3CDTF">2023-08-24T03:57:00Z</dcterms:created>
  <dcterms:modified xsi:type="dcterms:W3CDTF">2023-08-24T03:59:00Z</dcterms:modified>
</cp:coreProperties>
</file>