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BD0" w:rsidRPr="00C91BD0" w:rsidRDefault="00C91BD0" w:rsidP="00C91BD0">
      <w:pPr>
        <w:rPr>
          <w:sz w:val="18"/>
          <w:szCs w:val="18"/>
        </w:rPr>
      </w:pPr>
      <w:r w:rsidRPr="00C91BD0">
        <w:rPr>
          <w:sz w:val="18"/>
          <w:szCs w:val="18"/>
        </w:rPr>
        <w:t xml:space="preserve">1. Aunque el trabajo realizado en el desarrollo del simulador fue excelente, el documento no puede estar centrado en el simulador, ya que este no es el objetivo principal ni objetivos secundarios de su trabajo de grado. Adicionalmente, hace falta una validación del simulador, que permita mostrar que el simulador si corresponde a lo que se puede encontrar en un mundo real, y esto no lo vi en ninguna parte del documento a pesar que se </w:t>
      </w:r>
      <w:r>
        <w:rPr>
          <w:sz w:val="18"/>
          <w:szCs w:val="18"/>
        </w:rPr>
        <w:t>lo pedí en repetidas ocasiones.</w:t>
      </w:r>
    </w:p>
    <w:p w:rsidR="00C91BD0" w:rsidRPr="00C91BD0" w:rsidRDefault="00C91BD0" w:rsidP="00C91BD0">
      <w:pPr>
        <w:rPr>
          <w:sz w:val="18"/>
          <w:szCs w:val="18"/>
        </w:rPr>
      </w:pPr>
      <w:r w:rsidRPr="00C91BD0">
        <w:rPr>
          <w:sz w:val="18"/>
          <w:szCs w:val="18"/>
        </w:rPr>
        <w:t xml:space="preserve">2. Después de la exposición realizada en el seminario, Enrique le realizó varios comentarios acerca del uso de la red neuronal y la lógica difusa, </w:t>
      </w:r>
      <w:r>
        <w:rPr>
          <w:sz w:val="18"/>
          <w:szCs w:val="18"/>
        </w:rPr>
        <w:t>y no se ve co</w:t>
      </w:r>
      <w:r w:rsidRPr="00C91BD0">
        <w:rPr>
          <w:sz w:val="18"/>
          <w:szCs w:val="18"/>
        </w:rPr>
        <w:t>mo se dan respuestas a esos comentarios. Ya que muy probable</w:t>
      </w:r>
      <w:r>
        <w:rPr>
          <w:sz w:val="18"/>
          <w:szCs w:val="18"/>
        </w:rPr>
        <w:t>mente Enrique sea el evaluador.</w:t>
      </w:r>
    </w:p>
    <w:p w:rsidR="00C91BD0" w:rsidRPr="00C91BD0" w:rsidRDefault="00C91BD0" w:rsidP="00C91BD0">
      <w:pPr>
        <w:rPr>
          <w:sz w:val="18"/>
          <w:szCs w:val="18"/>
        </w:rPr>
      </w:pPr>
      <w:r w:rsidRPr="00C91BD0">
        <w:rPr>
          <w:sz w:val="18"/>
          <w:szCs w:val="18"/>
        </w:rPr>
        <w:t>3. En la decisión de utilizar redes neuronales no hay una decisión soportada científicamente, como se evidencia en el documento se muestra como si usted HUBIERA decidido que fuese así y ya. Así mismo, la justificación de porqué se está utilizando esa topología de red neuronal está muy mal fundamentada y no se muestra que se haya hecho experimentos con otras topolo</w:t>
      </w:r>
      <w:r>
        <w:rPr>
          <w:sz w:val="18"/>
          <w:szCs w:val="18"/>
        </w:rPr>
        <w:t>gías para seleccionar la mejor.</w:t>
      </w:r>
    </w:p>
    <w:p w:rsidR="00C91BD0" w:rsidRPr="00C91BD0" w:rsidRDefault="00C91BD0" w:rsidP="00C91BD0">
      <w:pPr>
        <w:rPr>
          <w:sz w:val="18"/>
          <w:szCs w:val="18"/>
        </w:rPr>
      </w:pPr>
      <w:r w:rsidRPr="00C91BD0">
        <w:rPr>
          <w:sz w:val="18"/>
          <w:szCs w:val="18"/>
        </w:rPr>
        <w:t xml:space="preserve">4.   El modelo </w:t>
      </w:r>
      <w:proofErr w:type="spellStart"/>
      <w:r w:rsidRPr="00C91BD0">
        <w:rPr>
          <w:sz w:val="18"/>
          <w:szCs w:val="18"/>
        </w:rPr>
        <w:t>multi</w:t>
      </w:r>
      <w:proofErr w:type="spellEnd"/>
      <w:r w:rsidRPr="00C91BD0">
        <w:rPr>
          <w:sz w:val="18"/>
          <w:szCs w:val="18"/>
        </w:rPr>
        <w:t xml:space="preserve"> agente expuesto en el documento está incompleto, ya que hace falta mostrar cómo se van a manejar los conflictos, las asignaciones de ro</w:t>
      </w:r>
      <w:r>
        <w:rPr>
          <w:sz w:val="18"/>
          <w:szCs w:val="18"/>
        </w:rPr>
        <w:t>les, asignación de tareas, etc.</w:t>
      </w:r>
    </w:p>
    <w:p w:rsidR="00C91BD0" w:rsidRPr="00C91BD0" w:rsidRDefault="00C91BD0" w:rsidP="00C91BD0">
      <w:pPr>
        <w:pBdr>
          <w:bottom w:val="single" w:sz="6" w:space="1" w:color="auto"/>
        </w:pBdr>
        <w:rPr>
          <w:sz w:val="18"/>
          <w:szCs w:val="18"/>
        </w:rPr>
      </w:pPr>
      <w:r w:rsidRPr="00C91BD0">
        <w:rPr>
          <w:sz w:val="18"/>
          <w:szCs w:val="18"/>
        </w:rPr>
        <w:t>5.   No hay un diseño de experimentos, lo cual permite soportar que lo realizado en verdad se</w:t>
      </w:r>
      <w:r>
        <w:rPr>
          <w:sz w:val="18"/>
          <w:szCs w:val="18"/>
        </w:rPr>
        <w:t>a significativo.</w:t>
      </w:r>
    </w:p>
    <w:p w:rsidR="00C91BD0" w:rsidRPr="00C91BD0" w:rsidRDefault="00C91BD0" w:rsidP="00C91BD0">
      <w:pPr>
        <w:rPr>
          <w:sz w:val="18"/>
          <w:szCs w:val="18"/>
        </w:rPr>
      </w:pPr>
    </w:p>
    <w:p w:rsidR="00C91BD0" w:rsidRPr="00C91BD0" w:rsidRDefault="00C91BD0" w:rsidP="00C91BD0">
      <w:pPr>
        <w:rPr>
          <w:sz w:val="18"/>
          <w:szCs w:val="18"/>
        </w:rPr>
      </w:pPr>
      <w:r w:rsidRPr="00C91BD0">
        <w:rPr>
          <w:b/>
          <w:sz w:val="18"/>
          <w:szCs w:val="18"/>
          <w:u w:val="single"/>
        </w:rPr>
        <w:t>TAREAS</w:t>
      </w:r>
    </w:p>
    <w:p w:rsidR="00C91BD0" w:rsidRPr="00C91BD0" w:rsidRDefault="00C91BD0" w:rsidP="00C91BD0">
      <w:pPr>
        <w:rPr>
          <w:sz w:val="18"/>
          <w:szCs w:val="18"/>
        </w:rPr>
      </w:pPr>
    </w:p>
    <w:p w:rsidR="00C91BD0" w:rsidRPr="00C91BD0" w:rsidRDefault="00C91BD0" w:rsidP="00C91BD0">
      <w:pPr>
        <w:rPr>
          <w:sz w:val="18"/>
          <w:szCs w:val="18"/>
        </w:rPr>
      </w:pPr>
      <w:r w:rsidRPr="00C91BD0">
        <w:rPr>
          <w:sz w:val="18"/>
          <w:szCs w:val="18"/>
        </w:rPr>
        <w:t>1. Validación del simulador</w:t>
      </w:r>
    </w:p>
    <w:p w:rsidR="00C91BD0" w:rsidRDefault="00C91BD0" w:rsidP="00C91BD0">
      <w:pPr>
        <w:ind w:left="708"/>
        <w:rPr>
          <w:sz w:val="18"/>
          <w:szCs w:val="18"/>
        </w:rPr>
      </w:pPr>
      <w:r>
        <w:rPr>
          <w:noProof/>
          <w:lang w:eastAsia="es-CO"/>
        </w:rPr>
        <w:drawing>
          <wp:inline distT="0" distB="0" distL="0" distR="0" wp14:anchorId="5FD4FE2B" wp14:editId="5003172B">
            <wp:extent cx="4589253" cy="958042"/>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89253" cy="958042"/>
                    </a:xfrm>
                    <a:prstGeom prst="rect">
                      <a:avLst/>
                    </a:prstGeom>
                  </pic:spPr>
                </pic:pic>
              </a:graphicData>
            </a:graphic>
          </wp:inline>
        </w:drawing>
      </w:r>
      <w:r w:rsidRPr="00C91BD0">
        <w:rPr>
          <w:sz w:val="18"/>
          <w:szCs w:val="18"/>
        </w:rPr>
        <w:t>(SIIKONEN-AICONTROL.pdf)</w:t>
      </w:r>
    </w:p>
    <w:p w:rsidR="00C91BD0" w:rsidRPr="00C91BD0" w:rsidRDefault="00C91BD0" w:rsidP="00C91BD0">
      <w:pPr>
        <w:rPr>
          <w:sz w:val="18"/>
          <w:szCs w:val="18"/>
        </w:rPr>
      </w:pPr>
    </w:p>
    <w:p w:rsidR="00C91BD0" w:rsidRPr="00C91BD0" w:rsidRDefault="00C91BD0" w:rsidP="00C91BD0">
      <w:pPr>
        <w:rPr>
          <w:sz w:val="18"/>
          <w:szCs w:val="18"/>
        </w:rPr>
      </w:pPr>
      <w:r w:rsidRPr="00C91BD0">
        <w:rPr>
          <w:sz w:val="18"/>
          <w:szCs w:val="18"/>
        </w:rPr>
        <w:t>2. Sustentar red neuronal y lógica difusa</w:t>
      </w:r>
    </w:p>
    <w:p w:rsidR="00C91BD0" w:rsidRDefault="00B3715B" w:rsidP="00B3715B">
      <w:pPr>
        <w:autoSpaceDE w:val="0"/>
        <w:autoSpaceDN w:val="0"/>
        <w:adjustRightInd w:val="0"/>
        <w:spacing w:after="0" w:line="240" w:lineRule="auto"/>
        <w:rPr>
          <w:rFonts w:ascii="Times New Roman" w:hAnsi="Times New Roman" w:cs="Times New Roman"/>
          <w:sz w:val="20"/>
          <w:szCs w:val="20"/>
          <w:lang w:val="en-US"/>
        </w:rPr>
      </w:pPr>
      <w:r w:rsidRPr="00B3715B">
        <w:rPr>
          <w:rFonts w:ascii="Times New Roman" w:hAnsi="Times New Roman" w:cs="Times New Roman"/>
          <w:i/>
          <w:iCs/>
          <w:sz w:val="20"/>
          <w:szCs w:val="20"/>
          <w:lang w:val="en-US"/>
        </w:rPr>
        <w:t xml:space="preserve">Hall call assignment part </w:t>
      </w:r>
      <w:r w:rsidRPr="00B3715B">
        <w:rPr>
          <w:rFonts w:ascii="Times New Roman" w:hAnsi="Times New Roman" w:cs="Times New Roman"/>
          <w:sz w:val="20"/>
          <w:szCs w:val="20"/>
          <w:lang w:val="en-US"/>
        </w:rPr>
        <w:t xml:space="preserve">assigns the hall call to </w:t>
      </w:r>
      <w:proofErr w:type="gramStart"/>
      <w:r w:rsidRPr="00B3715B">
        <w:rPr>
          <w:rFonts w:ascii="Times New Roman" w:hAnsi="Times New Roman" w:cs="Times New Roman"/>
          <w:sz w:val="20"/>
          <w:szCs w:val="20"/>
          <w:lang w:val="en-US"/>
        </w:rPr>
        <w:t>an</w:t>
      </w:r>
      <w:proofErr w:type="gramEnd"/>
      <w:r w:rsidRPr="00B3715B">
        <w:rPr>
          <w:rFonts w:ascii="Times New Roman" w:hAnsi="Times New Roman" w:cs="Times New Roman"/>
          <w:sz w:val="20"/>
          <w:szCs w:val="20"/>
          <w:lang w:val="en-US"/>
        </w:rPr>
        <w:t xml:space="preserve"> suitable</w:t>
      </w:r>
      <w:r>
        <w:rPr>
          <w:rFonts w:ascii="Times New Roman" w:hAnsi="Times New Roman" w:cs="Times New Roman"/>
          <w:sz w:val="20"/>
          <w:szCs w:val="20"/>
          <w:lang w:val="en-US"/>
        </w:rPr>
        <w:t xml:space="preserve"> </w:t>
      </w:r>
      <w:r w:rsidRPr="00B3715B">
        <w:rPr>
          <w:rFonts w:ascii="Times New Roman" w:hAnsi="Times New Roman" w:cs="Times New Roman"/>
          <w:sz w:val="20"/>
          <w:szCs w:val="20"/>
          <w:lang w:val="en-US"/>
        </w:rPr>
        <w:t>elevator considering the elevator status, passenger traffic, and</w:t>
      </w:r>
      <w:r>
        <w:rPr>
          <w:rFonts w:ascii="Times New Roman" w:hAnsi="Times New Roman" w:cs="Times New Roman"/>
          <w:sz w:val="20"/>
          <w:szCs w:val="20"/>
          <w:lang w:val="en-US"/>
        </w:rPr>
        <w:t xml:space="preserve"> </w:t>
      </w:r>
      <w:r w:rsidRPr="00B3715B">
        <w:rPr>
          <w:rFonts w:ascii="Times New Roman" w:hAnsi="Times New Roman" w:cs="Times New Roman"/>
          <w:sz w:val="20"/>
          <w:szCs w:val="20"/>
          <w:lang w:val="en-US"/>
        </w:rPr>
        <w:t>control strategy.</w:t>
      </w:r>
    </w:p>
    <w:p w:rsidR="00B3715B" w:rsidRDefault="00B3715B" w:rsidP="00B3715B">
      <w:pPr>
        <w:autoSpaceDE w:val="0"/>
        <w:autoSpaceDN w:val="0"/>
        <w:adjustRightInd w:val="0"/>
        <w:spacing w:after="0" w:line="240" w:lineRule="auto"/>
        <w:rPr>
          <w:rFonts w:ascii="Times New Roman" w:hAnsi="Times New Roman" w:cs="Times New Roman"/>
          <w:sz w:val="20"/>
          <w:szCs w:val="20"/>
          <w:lang w:val="en-US"/>
        </w:rPr>
      </w:pPr>
    </w:p>
    <w:p w:rsidR="00B3715B" w:rsidRPr="00B3715B" w:rsidRDefault="00B3715B" w:rsidP="00B3715B">
      <w:pPr>
        <w:autoSpaceDE w:val="0"/>
        <w:autoSpaceDN w:val="0"/>
        <w:adjustRightInd w:val="0"/>
        <w:spacing w:after="0" w:line="240" w:lineRule="auto"/>
        <w:rPr>
          <w:sz w:val="18"/>
          <w:szCs w:val="18"/>
          <w:lang w:val="en-US"/>
        </w:rPr>
      </w:pPr>
    </w:p>
    <w:p w:rsidR="00C91BD0" w:rsidRPr="00C91BD0" w:rsidRDefault="00C91BD0" w:rsidP="00C91BD0">
      <w:pPr>
        <w:rPr>
          <w:sz w:val="18"/>
          <w:szCs w:val="18"/>
        </w:rPr>
      </w:pPr>
      <w:r w:rsidRPr="00C91BD0">
        <w:rPr>
          <w:sz w:val="18"/>
          <w:szCs w:val="18"/>
        </w:rPr>
        <w:t xml:space="preserve">3. Soportar </w:t>
      </w:r>
      <w:r w:rsidR="00C63ED0" w:rsidRPr="00C91BD0">
        <w:rPr>
          <w:sz w:val="18"/>
          <w:szCs w:val="18"/>
        </w:rPr>
        <w:t>científicamente</w:t>
      </w:r>
      <w:r w:rsidRPr="00C91BD0">
        <w:rPr>
          <w:sz w:val="18"/>
          <w:szCs w:val="18"/>
        </w:rPr>
        <w:t xml:space="preserve"> el uso de redes neuronales para estimar TE y TV. Sustentar topología y mostrar experimentación con otras topologías.</w:t>
      </w:r>
    </w:p>
    <w:p w:rsidR="00C91BD0" w:rsidRDefault="00C91BD0" w:rsidP="00C91BD0">
      <w:pPr>
        <w:autoSpaceDE w:val="0"/>
        <w:autoSpaceDN w:val="0"/>
        <w:adjustRightInd w:val="0"/>
        <w:spacing w:after="0" w:line="240" w:lineRule="auto"/>
        <w:ind w:left="708"/>
        <w:rPr>
          <w:sz w:val="18"/>
          <w:szCs w:val="18"/>
        </w:rPr>
      </w:pPr>
      <w:r w:rsidRPr="00C91BD0">
        <w:rPr>
          <w:rFonts w:ascii="Times New Roman" w:hAnsi="Times New Roman" w:cs="Times New Roman"/>
          <w:sz w:val="20"/>
          <w:szCs w:val="20"/>
          <w:lang w:val="en-US"/>
        </w:rPr>
        <w:t xml:space="preserve">The forecasting methods of </w:t>
      </w:r>
      <w:proofErr w:type="spellStart"/>
      <w:r w:rsidRPr="00C91BD0">
        <w:rPr>
          <w:rFonts w:ascii="Times New Roman" w:hAnsi="Times New Roman" w:cs="Times New Roman"/>
          <w:sz w:val="20"/>
          <w:szCs w:val="20"/>
          <w:lang w:val="en-US"/>
        </w:rPr>
        <w:t>economical</w:t>
      </w:r>
      <w:proofErr w:type="spellEnd"/>
      <w:r w:rsidRPr="00C91BD0">
        <w:rPr>
          <w:rFonts w:ascii="Times New Roman" w:hAnsi="Times New Roman" w:cs="Times New Roman"/>
          <w:sz w:val="20"/>
          <w:szCs w:val="20"/>
          <w:lang w:val="en-US"/>
        </w:rPr>
        <w:t xml:space="preserve"> </w:t>
      </w:r>
      <w:r w:rsidRPr="00C91BD0">
        <w:rPr>
          <w:rFonts w:ascii="Times New Roman" w:hAnsi="Times New Roman" w:cs="Times New Roman"/>
          <w:sz w:val="20"/>
          <w:szCs w:val="20"/>
          <w:lang w:val="en-US"/>
        </w:rPr>
        <w:t>and technical phenomena can roughly be classified into one of two categories: time series and</w:t>
      </w:r>
      <w:r>
        <w:rPr>
          <w:rFonts w:ascii="Times New Roman" w:hAnsi="Times New Roman" w:cs="Times New Roman"/>
          <w:sz w:val="20"/>
          <w:szCs w:val="20"/>
          <w:lang w:val="en-US"/>
        </w:rPr>
        <w:t xml:space="preserve"> </w:t>
      </w:r>
      <w:r w:rsidRPr="00C91BD0">
        <w:rPr>
          <w:rFonts w:ascii="Times New Roman" w:hAnsi="Times New Roman" w:cs="Times New Roman"/>
          <w:sz w:val="20"/>
          <w:szCs w:val="20"/>
          <w:lang w:val="en-US"/>
        </w:rPr>
        <w:t>causal regression (</w:t>
      </w:r>
      <w:proofErr w:type="spellStart"/>
      <w:r w:rsidRPr="00C91BD0">
        <w:rPr>
          <w:rFonts w:ascii="Times New Roman" w:hAnsi="Times New Roman" w:cs="Times New Roman"/>
          <w:sz w:val="20"/>
          <w:szCs w:val="20"/>
          <w:lang w:val="en-US"/>
        </w:rPr>
        <w:t>Makridakis</w:t>
      </w:r>
      <w:proofErr w:type="spellEnd"/>
      <w:r w:rsidRPr="00C91BD0">
        <w:rPr>
          <w:rFonts w:ascii="Times New Roman" w:hAnsi="Times New Roman" w:cs="Times New Roman"/>
          <w:sz w:val="20"/>
          <w:szCs w:val="20"/>
          <w:lang w:val="en-US"/>
        </w:rPr>
        <w:t xml:space="preserve"> et al. 1983). The causal regression forecasts deal with several</w:t>
      </w:r>
      <w:r>
        <w:rPr>
          <w:rFonts w:ascii="Times New Roman" w:hAnsi="Times New Roman" w:cs="Times New Roman"/>
          <w:sz w:val="20"/>
          <w:szCs w:val="20"/>
          <w:lang w:val="en-US"/>
        </w:rPr>
        <w:t xml:space="preserve"> </w:t>
      </w:r>
      <w:r w:rsidRPr="00C91BD0">
        <w:rPr>
          <w:rFonts w:ascii="Times New Roman" w:hAnsi="Times New Roman" w:cs="Times New Roman"/>
          <w:sz w:val="20"/>
          <w:szCs w:val="20"/>
          <w:lang w:val="en-US"/>
        </w:rPr>
        <w:t>variables and equations. The relationship between the causes and the consequences is described</w:t>
      </w:r>
      <w:r>
        <w:rPr>
          <w:rFonts w:ascii="Times New Roman" w:hAnsi="Times New Roman" w:cs="Times New Roman"/>
          <w:sz w:val="20"/>
          <w:szCs w:val="20"/>
          <w:lang w:val="en-US"/>
        </w:rPr>
        <w:t xml:space="preserve"> </w:t>
      </w:r>
      <w:r w:rsidRPr="00C91BD0">
        <w:rPr>
          <w:rFonts w:ascii="Times New Roman" w:hAnsi="Times New Roman" w:cs="Times New Roman"/>
          <w:sz w:val="20"/>
          <w:szCs w:val="20"/>
          <w:lang w:val="en-US"/>
        </w:rPr>
        <w:t>mathematically. These methods give the best results in long-term forecasting. In the time series</w:t>
      </w:r>
      <w:r>
        <w:rPr>
          <w:rFonts w:ascii="Times New Roman" w:hAnsi="Times New Roman" w:cs="Times New Roman"/>
          <w:sz w:val="20"/>
          <w:szCs w:val="20"/>
          <w:lang w:val="en-US"/>
        </w:rPr>
        <w:t xml:space="preserve"> </w:t>
      </w:r>
      <w:r w:rsidRPr="00C91BD0">
        <w:rPr>
          <w:rFonts w:ascii="Times New Roman" w:hAnsi="Times New Roman" w:cs="Times New Roman"/>
          <w:sz w:val="20"/>
          <w:szCs w:val="20"/>
          <w:lang w:val="en-US"/>
        </w:rPr>
        <w:t>methods the forecast is based on the earlier behavior. The time series methods are suitable for</w:t>
      </w:r>
      <w:r>
        <w:rPr>
          <w:rFonts w:ascii="Times New Roman" w:hAnsi="Times New Roman" w:cs="Times New Roman"/>
          <w:sz w:val="20"/>
          <w:szCs w:val="20"/>
          <w:lang w:val="en-US"/>
        </w:rPr>
        <w:t xml:space="preserve"> </w:t>
      </w:r>
      <w:r w:rsidRPr="00C91BD0">
        <w:rPr>
          <w:rFonts w:ascii="Times New Roman" w:hAnsi="Times New Roman" w:cs="Times New Roman"/>
          <w:sz w:val="20"/>
          <w:szCs w:val="20"/>
          <w:lang w:val="en-US"/>
        </w:rPr>
        <w:t>the forecasting of elevator traffic phenomena since the forecast periods are short.</w:t>
      </w:r>
      <w:r>
        <w:rPr>
          <w:rFonts w:ascii="Times New Roman" w:hAnsi="Times New Roman" w:cs="Times New Roman"/>
          <w:sz w:val="20"/>
          <w:szCs w:val="20"/>
          <w:lang w:val="en-US"/>
        </w:rPr>
        <w:t xml:space="preserve"> </w:t>
      </w:r>
      <w:r w:rsidRPr="00C91BD0">
        <w:rPr>
          <w:sz w:val="18"/>
          <w:szCs w:val="18"/>
        </w:rPr>
        <w:t>(SIIKONEN-AICONTROL.pdf)</w:t>
      </w:r>
      <w:bookmarkStart w:id="0" w:name="_GoBack"/>
      <w:bookmarkEnd w:id="0"/>
    </w:p>
    <w:p w:rsidR="00643623" w:rsidRDefault="00643623" w:rsidP="00C91BD0">
      <w:pPr>
        <w:autoSpaceDE w:val="0"/>
        <w:autoSpaceDN w:val="0"/>
        <w:adjustRightInd w:val="0"/>
        <w:spacing w:after="0" w:line="240" w:lineRule="auto"/>
        <w:ind w:left="708"/>
        <w:rPr>
          <w:sz w:val="18"/>
          <w:szCs w:val="18"/>
        </w:rPr>
      </w:pPr>
    </w:p>
    <w:p w:rsidR="00643623" w:rsidRPr="00C63ED0" w:rsidRDefault="00643623" w:rsidP="00643623">
      <w:pPr>
        <w:autoSpaceDE w:val="0"/>
        <w:autoSpaceDN w:val="0"/>
        <w:adjustRightInd w:val="0"/>
        <w:spacing w:after="0" w:line="240" w:lineRule="auto"/>
        <w:ind w:left="708"/>
        <w:rPr>
          <w:rFonts w:ascii="Times New Roman" w:hAnsi="Times New Roman" w:cs="Times New Roman"/>
          <w:sz w:val="20"/>
          <w:szCs w:val="20"/>
        </w:rPr>
      </w:pPr>
      <w:r w:rsidRPr="00643623">
        <w:rPr>
          <w:rFonts w:ascii="Times New Roman" w:hAnsi="Times New Roman" w:cs="Times New Roman"/>
          <w:sz w:val="20"/>
          <w:szCs w:val="20"/>
          <w:lang w:val="en-US"/>
        </w:rPr>
        <w:t xml:space="preserve">When optimizing landing call times, </w:t>
      </w:r>
      <w:r>
        <w:rPr>
          <w:rFonts w:ascii="Symbol" w:hAnsi="Symbol" w:cs="Symbol"/>
          <w:sz w:val="20"/>
          <w:szCs w:val="20"/>
        </w:rPr>
        <w:t></w:t>
      </w:r>
      <w:r w:rsidRPr="00643623">
        <w:rPr>
          <w:rFonts w:ascii="Times New Roman" w:hAnsi="Times New Roman" w:cs="Times New Roman"/>
          <w:sz w:val="13"/>
          <w:szCs w:val="13"/>
          <w:lang w:val="en-US"/>
        </w:rPr>
        <w:t xml:space="preserve">k </w:t>
      </w:r>
      <w:r w:rsidRPr="00643623">
        <w:rPr>
          <w:rFonts w:ascii="Times New Roman" w:hAnsi="Times New Roman" w:cs="Times New Roman"/>
          <w:sz w:val="20"/>
          <w:szCs w:val="20"/>
          <w:lang w:val="en-US"/>
        </w:rPr>
        <w:t>correlates to the</w:t>
      </w:r>
      <w:r>
        <w:rPr>
          <w:rFonts w:ascii="Times New Roman" w:hAnsi="Times New Roman" w:cs="Times New Roman"/>
          <w:sz w:val="20"/>
          <w:szCs w:val="20"/>
          <w:lang w:val="en-US"/>
        </w:rPr>
        <w:t xml:space="preserve"> </w:t>
      </w:r>
      <w:r w:rsidRPr="00643623">
        <w:rPr>
          <w:rFonts w:ascii="Times New Roman" w:hAnsi="Times New Roman" w:cs="Times New Roman"/>
          <w:sz w:val="20"/>
          <w:szCs w:val="20"/>
          <w:lang w:val="en-US"/>
        </w:rPr>
        <w:t>traffic pattern. The weight factors for the up calls above the entrance floor, for the down calls,</w:t>
      </w:r>
      <w:r>
        <w:rPr>
          <w:rFonts w:ascii="Times New Roman" w:hAnsi="Times New Roman" w:cs="Times New Roman"/>
          <w:sz w:val="20"/>
          <w:szCs w:val="20"/>
          <w:lang w:val="en-US"/>
        </w:rPr>
        <w:t xml:space="preserve"> </w:t>
      </w:r>
      <w:r w:rsidRPr="00643623">
        <w:rPr>
          <w:rFonts w:ascii="Times New Roman" w:hAnsi="Times New Roman" w:cs="Times New Roman"/>
          <w:sz w:val="20"/>
          <w:szCs w:val="20"/>
          <w:lang w:val="en-US"/>
        </w:rPr>
        <w:t>and for the calls from the entrance floors are defined. These three weight factors are changed in</w:t>
      </w:r>
      <w:r>
        <w:rPr>
          <w:rFonts w:ascii="Times New Roman" w:hAnsi="Times New Roman" w:cs="Times New Roman"/>
          <w:sz w:val="20"/>
          <w:szCs w:val="20"/>
          <w:lang w:val="en-US"/>
        </w:rPr>
        <w:t xml:space="preserve"> </w:t>
      </w:r>
      <w:r w:rsidRPr="00643623">
        <w:rPr>
          <w:rFonts w:ascii="Times New Roman" w:hAnsi="Times New Roman" w:cs="Times New Roman"/>
          <w:sz w:val="20"/>
          <w:szCs w:val="20"/>
          <w:lang w:val="en-US"/>
        </w:rPr>
        <w:t>different traffic situations. For example, during down peak all down calls get a higher weight</w:t>
      </w:r>
      <w:r>
        <w:rPr>
          <w:rFonts w:ascii="Times New Roman" w:hAnsi="Times New Roman" w:cs="Times New Roman"/>
          <w:sz w:val="20"/>
          <w:szCs w:val="20"/>
          <w:lang w:val="en-US"/>
        </w:rPr>
        <w:t xml:space="preserve"> </w:t>
      </w:r>
      <w:r w:rsidRPr="00643623">
        <w:rPr>
          <w:rFonts w:ascii="Times New Roman" w:hAnsi="Times New Roman" w:cs="Times New Roman"/>
          <w:sz w:val="20"/>
          <w:szCs w:val="20"/>
          <w:lang w:val="en-US"/>
        </w:rPr>
        <w:t xml:space="preserve">than the up calls above </w:t>
      </w:r>
      <w:proofErr w:type="gramStart"/>
      <w:r w:rsidRPr="00643623">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 </w:t>
      </w:r>
      <w:r w:rsidRPr="00643623">
        <w:rPr>
          <w:rFonts w:ascii="Times New Roman" w:hAnsi="Times New Roman" w:cs="Times New Roman"/>
          <w:sz w:val="20"/>
          <w:szCs w:val="20"/>
          <w:lang w:val="en-US"/>
        </w:rPr>
        <w:t>entrance</w:t>
      </w:r>
      <w:proofErr w:type="gramEnd"/>
      <w:r w:rsidRPr="00643623">
        <w:rPr>
          <w:rFonts w:ascii="Times New Roman" w:hAnsi="Times New Roman" w:cs="Times New Roman"/>
          <w:sz w:val="20"/>
          <w:szCs w:val="20"/>
          <w:lang w:val="en-US"/>
        </w:rPr>
        <w:t xml:space="preserve"> floor.</w:t>
      </w:r>
      <w:r>
        <w:rPr>
          <w:rFonts w:ascii="Times New Roman" w:hAnsi="Times New Roman" w:cs="Times New Roman"/>
          <w:sz w:val="20"/>
          <w:szCs w:val="20"/>
          <w:lang w:val="en-US"/>
        </w:rPr>
        <w:t xml:space="preserve"> </w:t>
      </w:r>
      <w:r w:rsidRPr="00C91BD0">
        <w:rPr>
          <w:sz w:val="18"/>
          <w:szCs w:val="18"/>
        </w:rPr>
        <w:t>(SIIKONEN-AICONTROL.pdf)</w:t>
      </w:r>
    </w:p>
    <w:p w:rsidR="00C91BD0" w:rsidRPr="00C63ED0" w:rsidRDefault="00C91BD0" w:rsidP="00C91BD0">
      <w:pPr>
        <w:autoSpaceDE w:val="0"/>
        <w:autoSpaceDN w:val="0"/>
        <w:adjustRightInd w:val="0"/>
        <w:spacing w:after="0" w:line="240" w:lineRule="auto"/>
        <w:rPr>
          <w:sz w:val="18"/>
          <w:szCs w:val="18"/>
        </w:rPr>
      </w:pPr>
    </w:p>
    <w:p w:rsidR="00C91BD0" w:rsidRPr="00C91BD0" w:rsidRDefault="00C91BD0" w:rsidP="00C91BD0">
      <w:pPr>
        <w:rPr>
          <w:sz w:val="18"/>
          <w:szCs w:val="18"/>
        </w:rPr>
      </w:pPr>
      <w:r w:rsidRPr="00C91BD0">
        <w:rPr>
          <w:sz w:val="18"/>
          <w:szCs w:val="18"/>
        </w:rPr>
        <w:t xml:space="preserve">4. Hacer el modelo </w:t>
      </w:r>
      <w:proofErr w:type="spellStart"/>
      <w:r w:rsidRPr="00C91BD0">
        <w:rPr>
          <w:sz w:val="18"/>
          <w:szCs w:val="18"/>
        </w:rPr>
        <w:t>multi</w:t>
      </w:r>
      <w:proofErr w:type="spellEnd"/>
      <w:r w:rsidRPr="00C91BD0">
        <w:rPr>
          <w:sz w:val="18"/>
          <w:szCs w:val="18"/>
        </w:rPr>
        <w:t xml:space="preserve"> agente más riguroso, manejo de conflictos, asign</w:t>
      </w:r>
      <w:r w:rsidR="00C63ED0">
        <w:rPr>
          <w:sz w:val="18"/>
          <w:szCs w:val="18"/>
        </w:rPr>
        <w:t>a</w:t>
      </w:r>
      <w:r w:rsidRPr="00C91BD0">
        <w:rPr>
          <w:sz w:val="18"/>
          <w:szCs w:val="18"/>
        </w:rPr>
        <w:t>ción de roles, asignación de tareas.</w:t>
      </w:r>
    </w:p>
    <w:p w:rsidR="00C91BD0" w:rsidRPr="00C91BD0" w:rsidRDefault="00C91BD0" w:rsidP="00643623">
      <w:pPr>
        <w:ind w:left="705"/>
        <w:rPr>
          <w:sz w:val="18"/>
          <w:szCs w:val="18"/>
          <w:lang w:val="en-US"/>
        </w:rPr>
      </w:pPr>
      <w:r w:rsidRPr="00C91BD0">
        <w:rPr>
          <w:sz w:val="18"/>
          <w:szCs w:val="18"/>
          <w:lang w:val="en-US"/>
        </w:rPr>
        <w:t>*During heavy traffic peaks extra cars can be dispatched to the busiest floors according to the</w:t>
      </w:r>
      <w:r w:rsidR="00643623">
        <w:rPr>
          <w:sz w:val="18"/>
          <w:szCs w:val="18"/>
          <w:lang w:val="en-US"/>
        </w:rPr>
        <w:t xml:space="preserve"> </w:t>
      </w:r>
      <w:r w:rsidRPr="00C91BD0">
        <w:rPr>
          <w:sz w:val="18"/>
          <w:szCs w:val="18"/>
          <w:lang w:val="en-US"/>
        </w:rPr>
        <w:t>forecast traffic pattern; during light traffic, cars can be parked at the floors with most probable traffic. (SIIKONEN-AICONTROL.pdf)</w:t>
      </w:r>
    </w:p>
    <w:p w:rsidR="00C91BD0" w:rsidRPr="00C91BD0" w:rsidRDefault="00643623" w:rsidP="00643623">
      <w:pPr>
        <w:ind w:left="705"/>
        <w:rPr>
          <w:sz w:val="18"/>
          <w:szCs w:val="18"/>
        </w:rPr>
      </w:pPr>
      <w:r>
        <w:rPr>
          <w:sz w:val="18"/>
          <w:szCs w:val="18"/>
          <w:lang w:val="en-US"/>
        </w:rPr>
        <w:t>*</w:t>
      </w:r>
      <w:r w:rsidR="00C91BD0" w:rsidRPr="00C91BD0">
        <w:rPr>
          <w:sz w:val="18"/>
          <w:szCs w:val="18"/>
          <w:lang w:val="en-US"/>
        </w:rPr>
        <w:t>The other method to estimate the number of passenger transfers is an electronic safety beam, or a</w:t>
      </w:r>
      <w:r>
        <w:rPr>
          <w:sz w:val="18"/>
          <w:szCs w:val="18"/>
          <w:lang w:val="en-US"/>
        </w:rPr>
        <w:t xml:space="preserve"> </w:t>
      </w:r>
      <w:r w:rsidR="00C91BD0" w:rsidRPr="00C91BD0">
        <w:rPr>
          <w:sz w:val="18"/>
          <w:szCs w:val="18"/>
          <w:lang w:val="en-US"/>
        </w:rPr>
        <w:t>photocell signal device installed in the elevator door opening. An entering or exiting passenger</w:t>
      </w:r>
      <w:r>
        <w:rPr>
          <w:sz w:val="18"/>
          <w:szCs w:val="18"/>
          <w:lang w:val="en-US"/>
        </w:rPr>
        <w:t xml:space="preserve"> </w:t>
      </w:r>
      <w:r w:rsidR="00C91BD0" w:rsidRPr="00C91BD0">
        <w:rPr>
          <w:sz w:val="18"/>
          <w:szCs w:val="18"/>
          <w:lang w:val="en-US"/>
        </w:rPr>
        <w:t xml:space="preserve">breaks the safety beam or the photocell signal. An estimate to the total </w:t>
      </w:r>
      <w:r w:rsidR="00C91BD0" w:rsidRPr="00C91BD0">
        <w:rPr>
          <w:sz w:val="18"/>
          <w:szCs w:val="18"/>
          <w:lang w:val="en-US"/>
        </w:rPr>
        <w:lastRenderedPageBreak/>
        <w:t>number of the transported</w:t>
      </w:r>
      <w:r>
        <w:rPr>
          <w:sz w:val="18"/>
          <w:szCs w:val="18"/>
          <w:lang w:val="en-US"/>
        </w:rPr>
        <w:t xml:space="preserve"> </w:t>
      </w:r>
      <w:r w:rsidR="00C91BD0" w:rsidRPr="00C91BD0">
        <w:rPr>
          <w:sz w:val="18"/>
          <w:szCs w:val="18"/>
          <w:lang w:val="en-US"/>
        </w:rPr>
        <w:t>passengers is obtained by dividing the number of photocell cuts by two since one passenger</w:t>
      </w:r>
      <w:r w:rsidR="00C91BD0" w:rsidRPr="00C91BD0">
        <w:rPr>
          <w:sz w:val="18"/>
          <w:szCs w:val="18"/>
          <w:lang w:val="en-US"/>
        </w:rPr>
        <w:tab/>
      </w:r>
      <w:r w:rsidR="00C91BD0" w:rsidRPr="00C91BD0">
        <w:rPr>
          <w:sz w:val="18"/>
          <w:szCs w:val="18"/>
          <w:lang w:val="en-US"/>
        </w:rPr>
        <w:tab/>
        <w:t xml:space="preserve">breaks the light ray twice during one journey.  </w:t>
      </w:r>
      <w:r w:rsidR="00C91BD0" w:rsidRPr="00C91BD0">
        <w:rPr>
          <w:sz w:val="18"/>
          <w:szCs w:val="18"/>
        </w:rPr>
        <w:t>(SIIKONEN-AICONTROL.pdf)</w:t>
      </w:r>
    </w:p>
    <w:p w:rsidR="00C91BD0" w:rsidRDefault="00C91BD0" w:rsidP="00643623">
      <w:pPr>
        <w:autoSpaceDE w:val="0"/>
        <w:autoSpaceDN w:val="0"/>
        <w:adjustRightInd w:val="0"/>
        <w:spacing w:after="0" w:line="240" w:lineRule="auto"/>
        <w:ind w:left="705"/>
        <w:rPr>
          <w:rFonts w:ascii="Times New Roman" w:hAnsi="Times New Roman" w:cs="Times New Roman"/>
          <w:sz w:val="20"/>
          <w:szCs w:val="20"/>
          <w:lang w:val="en-US"/>
        </w:rPr>
      </w:pPr>
      <w:r w:rsidRPr="00643623">
        <w:rPr>
          <w:sz w:val="18"/>
          <w:szCs w:val="18"/>
          <w:lang w:val="en-US"/>
        </w:rPr>
        <w:t>*</w:t>
      </w:r>
      <w:r w:rsidR="00643623" w:rsidRPr="00643623">
        <w:rPr>
          <w:rFonts w:ascii="Times New Roman" w:hAnsi="Times New Roman" w:cs="Times New Roman"/>
          <w:sz w:val="20"/>
          <w:szCs w:val="20"/>
          <w:lang w:val="en-US"/>
        </w:rPr>
        <w:t>During peak traffic hours, several cars can be returned to the populated floors that need urgent</w:t>
      </w:r>
      <w:r w:rsidR="00643623">
        <w:rPr>
          <w:rFonts w:ascii="Times New Roman" w:hAnsi="Times New Roman" w:cs="Times New Roman"/>
          <w:sz w:val="20"/>
          <w:szCs w:val="20"/>
          <w:lang w:val="en-US"/>
        </w:rPr>
        <w:t xml:space="preserve"> </w:t>
      </w:r>
      <w:r w:rsidR="00643623" w:rsidRPr="00643623">
        <w:rPr>
          <w:rFonts w:ascii="Times New Roman" w:hAnsi="Times New Roman" w:cs="Times New Roman"/>
          <w:sz w:val="20"/>
          <w:szCs w:val="20"/>
          <w:lang w:val="en-US"/>
        </w:rPr>
        <w:t>service. For example, if an up-peak is forecast to begin, one or several vacant cars can be</w:t>
      </w:r>
      <w:r w:rsidR="00643623">
        <w:rPr>
          <w:rFonts w:ascii="Times New Roman" w:hAnsi="Times New Roman" w:cs="Times New Roman"/>
          <w:sz w:val="20"/>
          <w:szCs w:val="20"/>
          <w:lang w:val="en-US"/>
        </w:rPr>
        <w:t xml:space="preserve"> </w:t>
      </w:r>
      <w:r w:rsidR="00643623" w:rsidRPr="00643623">
        <w:rPr>
          <w:rFonts w:ascii="Times New Roman" w:hAnsi="Times New Roman" w:cs="Times New Roman"/>
          <w:sz w:val="20"/>
          <w:szCs w:val="20"/>
          <w:lang w:val="en-US"/>
        </w:rPr>
        <w:t>returned to the entrance floors. In the case of multiple entrance floors the group control returns</w:t>
      </w:r>
      <w:r w:rsidR="00643623">
        <w:rPr>
          <w:rFonts w:ascii="Times New Roman" w:hAnsi="Times New Roman" w:cs="Times New Roman"/>
          <w:sz w:val="20"/>
          <w:szCs w:val="20"/>
          <w:lang w:val="en-US"/>
        </w:rPr>
        <w:t xml:space="preserve"> </w:t>
      </w:r>
      <w:r w:rsidR="00643623" w:rsidRPr="00643623">
        <w:rPr>
          <w:rFonts w:ascii="Times New Roman" w:hAnsi="Times New Roman" w:cs="Times New Roman"/>
          <w:sz w:val="20"/>
          <w:szCs w:val="20"/>
          <w:lang w:val="en-US"/>
        </w:rPr>
        <w:t>cars at the entrance floors according to the forecast passenger arrival rates to the entrance floors.</w:t>
      </w:r>
    </w:p>
    <w:p w:rsidR="00643623" w:rsidRDefault="00643623" w:rsidP="00643623">
      <w:pPr>
        <w:autoSpaceDE w:val="0"/>
        <w:autoSpaceDN w:val="0"/>
        <w:adjustRightInd w:val="0"/>
        <w:spacing w:after="0" w:line="240" w:lineRule="auto"/>
        <w:ind w:left="705"/>
        <w:rPr>
          <w:rFonts w:ascii="Times New Roman" w:hAnsi="Times New Roman" w:cs="Times New Roman"/>
          <w:sz w:val="20"/>
          <w:szCs w:val="20"/>
          <w:lang w:val="en-US"/>
        </w:rPr>
      </w:pPr>
    </w:p>
    <w:p w:rsidR="00643623" w:rsidRDefault="00643623" w:rsidP="00643623">
      <w:pPr>
        <w:autoSpaceDE w:val="0"/>
        <w:autoSpaceDN w:val="0"/>
        <w:adjustRightInd w:val="0"/>
        <w:spacing w:after="0" w:line="240" w:lineRule="auto"/>
        <w:ind w:left="705"/>
        <w:rPr>
          <w:rFonts w:ascii="Times New Roman" w:hAnsi="Times New Roman" w:cs="Times New Roman"/>
          <w:sz w:val="20"/>
          <w:szCs w:val="20"/>
          <w:lang w:val="en-US"/>
        </w:rPr>
      </w:pPr>
      <w:r>
        <w:rPr>
          <w:rFonts w:ascii="Times New Roman" w:hAnsi="Times New Roman" w:cs="Times New Roman"/>
          <w:sz w:val="20"/>
          <w:szCs w:val="20"/>
          <w:lang w:val="en-US"/>
        </w:rPr>
        <w:t>*</w:t>
      </w:r>
      <w:r w:rsidRPr="00643623">
        <w:rPr>
          <w:rFonts w:ascii="Times New Roman" w:hAnsi="Times New Roman" w:cs="Times New Roman"/>
          <w:sz w:val="20"/>
          <w:szCs w:val="20"/>
          <w:lang w:val="en-US"/>
        </w:rPr>
        <w:t>Special options, such as fixed or dynamic sectoring of the building (</w:t>
      </w:r>
      <w:proofErr w:type="spellStart"/>
      <w:r w:rsidRPr="00643623">
        <w:rPr>
          <w:rFonts w:ascii="Times New Roman" w:hAnsi="Times New Roman" w:cs="Times New Roman"/>
          <w:sz w:val="20"/>
          <w:szCs w:val="20"/>
          <w:lang w:val="en-US"/>
        </w:rPr>
        <w:t>Ekholm</w:t>
      </w:r>
      <w:proofErr w:type="spellEnd"/>
      <w:r w:rsidRPr="00643623">
        <w:rPr>
          <w:rFonts w:ascii="Times New Roman" w:hAnsi="Times New Roman" w:cs="Times New Roman"/>
          <w:sz w:val="20"/>
          <w:szCs w:val="20"/>
          <w:lang w:val="en-US"/>
        </w:rPr>
        <w:t xml:space="preserve"> et al. 1988), can be</w:t>
      </w:r>
      <w:r>
        <w:rPr>
          <w:rFonts w:ascii="Times New Roman" w:hAnsi="Times New Roman" w:cs="Times New Roman"/>
          <w:sz w:val="20"/>
          <w:szCs w:val="20"/>
          <w:lang w:val="en-US"/>
        </w:rPr>
        <w:t xml:space="preserve"> </w:t>
      </w:r>
      <w:r w:rsidRPr="00643623">
        <w:rPr>
          <w:rFonts w:ascii="Times New Roman" w:hAnsi="Times New Roman" w:cs="Times New Roman"/>
          <w:sz w:val="20"/>
          <w:szCs w:val="20"/>
          <w:lang w:val="en-US"/>
        </w:rPr>
        <w:t>used to increase the handling capacity during up-peak. With these methods the building is</w:t>
      </w:r>
      <w:r>
        <w:rPr>
          <w:rFonts w:ascii="Times New Roman" w:hAnsi="Times New Roman" w:cs="Times New Roman"/>
          <w:sz w:val="20"/>
          <w:szCs w:val="20"/>
          <w:lang w:val="en-US"/>
        </w:rPr>
        <w:t xml:space="preserve"> </w:t>
      </w:r>
      <w:r w:rsidRPr="00643623">
        <w:rPr>
          <w:rFonts w:ascii="Times New Roman" w:hAnsi="Times New Roman" w:cs="Times New Roman"/>
          <w:sz w:val="20"/>
          <w:szCs w:val="20"/>
          <w:lang w:val="en-US"/>
        </w:rPr>
        <w:t>divided into zones. The elevators accept car calls given from the entrance floors only to the floors</w:t>
      </w:r>
      <w:r>
        <w:rPr>
          <w:rFonts w:ascii="Times New Roman" w:hAnsi="Times New Roman" w:cs="Times New Roman"/>
          <w:sz w:val="20"/>
          <w:szCs w:val="20"/>
          <w:lang w:val="en-US"/>
        </w:rPr>
        <w:t xml:space="preserve"> </w:t>
      </w:r>
      <w:r w:rsidRPr="00643623">
        <w:rPr>
          <w:rFonts w:ascii="Times New Roman" w:hAnsi="Times New Roman" w:cs="Times New Roman"/>
          <w:sz w:val="20"/>
          <w:szCs w:val="20"/>
          <w:lang w:val="en-US"/>
        </w:rPr>
        <w:t>within the zone. The round trip time, i.e. the average time it takes for an elevator to make an up</w:t>
      </w:r>
      <w:r>
        <w:rPr>
          <w:rFonts w:ascii="Times New Roman" w:hAnsi="Times New Roman" w:cs="Times New Roman"/>
          <w:sz w:val="20"/>
          <w:szCs w:val="20"/>
          <w:lang w:val="en-US"/>
        </w:rPr>
        <w:t xml:space="preserve"> </w:t>
      </w:r>
      <w:r w:rsidRPr="00643623">
        <w:rPr>
          <w:rFonts w:ascii="Times New Roman" w:hAnsi="Times New Roman" w:cs="Times New Roman"/>
          <w:sz w:val="20"/>
          <w:szCs w:val="20"/>
          <w:lang w:val="en-US"/>
        </w:rPr>
        <w:t>and a down trip, is shortened because of the decreased number of stops during the trips.</w:t>
      </w:r>
    </w:p>
    <w:p w:rsidR="00643623" w:rsidRDefault="00643623" w:rsidP="00643623">
      <w:pPr>
        <w:autoSpaceDE w:val="0"/>
        <w:autoSpaceDN w:val="0"/>
        <w:adjustRightInd w:val="0"/>
        <w:spacing w:after="0" w:line="240" w:lineRule="auto"/>
        <w:ind w:left="705"/>
        <w:rPr>
          <w:rFonts w:ascii="Times New Roman" w:hAnsi="Times New Roman" w:cs="Times New Roman"/>
          <w:sz w:val="20"/>
          <w:szCs w:val="20"/>
          <w:lang w:val="en-US"/>
        </w:rPr>
      </w:pPr>
      <w:r>
        <w:rPr>
          <w:rFonts w:ascii="Times New Roman" w:hAnsi="Times New Roman" w:cs="Times New Roman"/>
          <w:sz w:val="20"/>
          <w:szCs w:val="20"/>
          <w:lang w:val="en-US"/>
        </w:rPr>
        <w:tab/>
      </w:r>
    </w:p>
    <w:p w:rsidR="00643623" w:rsidRPr="00643623" w:rsidRDefault="00643623" w:rsidP="00643623">
      <w:pPr>
        <w:autoSpaceDE w:val="0"/>
        <w:autoSpaceDN w:val="0"/>
        <w:adjustRightInd w:val="0"/>
        <w:spacing w:after="0" w:line="240" w:lineRule="auto"/>
        <w:ind w:left="705"/>
        <w:rPr>
          <w:sz w:val="18"/>
          <w:szCs w:val="18"/>
          <w:lang w:val="en-US"/>
        </w:rPr>
      </w:pPr>
      <w:r>
        <w:rPr>
          <w:rFonts w:ascii="Times New Roman" w:hAnsi="Times New Roman" w:cs="Times New Roman"/>
          <w:sz w:val="20"/>
          <w:szCs w:val="20"/>
          <w:lang w:val="en-US"/>
        </w:rPr>
        <w:t>*</w:t>
      </w:r>
      <w:r w:rsidRPr="00643623">
        <w:rPr>
          <w:rFonts w:ascii="Times New Roman" w:hAnsi="Times New Roman" w:cs="Times New Roman"/>
          <w:sz w:val="20"/>
          <w:szCs w:val="20"/>
          <w:lang w:val="en-US"/>
        </w:rPr>
        <w:t>During light traffic the statistical passenger traffic forecasts are used in parking the cars at the</w:t>
      </w:r>
      <w:r>
        <w:rPr>
          <w:rFonts w:ascii="Times New Roman" w:hAnsi="Times New Roman" w:cs="Times New Roman"/>
          <w:sz w:val="20"/>
          <w:szCs w:val="20"/>
          <w:lang w:val="en-US"/>
        </w:rPr>
        <w:t xml:space="preserve"> </w:t>
      </w:r>
      <w:r w:rsidRPr="00643623">
        <w:rPr>
          <w:rFonts w:ascii="Times New Roman" w:hAnsi="Times New Roman" w:cs="Times New Roman"/>
          <w:sz w:val="20"/>
          <w:szCs w:val="20"/>
          <w:lang w:val="en-US"/>
        </w:rPr>
        <w:t>floors with probably arriving passengers. The statistical forecasts are searched as long as the</w:t>
      </w:r>
      <w:r>
        <w:rPr>
          <w:rFonts w:ascii="Times New Roman" w:hAnsi="Times New Roman" w:cs="Times New Roman"/>
          <w:sz w:val="20"/>
          <w:szCs w:val="20"/>
          <w:lang w:val="en-US"/>
        </w:rPr>
        <w:t xml:space="preserve"> </w:t>
      </w:r>
      <w:r w:rsidRPr="00643623">
        <w:rPr>
          <w:rFonts w:ascii="Times New Roman" w:hAnsi="Times New Roman" w:cs="Times New Roman"/>
          <w:sz w:val="20"/>
          <w:szCs w:val="20"/>
          <w:lang w:val="en-US"/>
        </w:rPr>
        <w:t>number of arriving passengers exceeds a certain percentage of the up-peak handling capacity</w:t>
      </w:r>
      <w:r>
        <w:rPr>
          <w:rFonts w:ascii="Times New Roman" w:hAnsi="Times New Roman" w:cs="Times New Roman"/>
          <w:sz w:val="20"/>
          <w:szCs w:val="20"/>
          <w:lang w:val="en-US"/>
        </w:rPr>
        <w:t xml:space="preserve"> </w:t>
      </w:r>
      <w:r w:rsidRPr="00643623">
        <w:rPr>
          <w:rFonts w:ascii="Times New Roman" w:hAnsi="Times New Roman" w:cs="Times New Roman"/>
          <w:sz w:val="20"/>
          <w:szCs w:val="20"/>
          <w:lang w:val="en-US"/>
        </w:rPr>
        <w:t>(</w:t>
      </w:r>
      <w:proofErr w:type="spellStart"/>
      <w:r w:rsidRPr="00643623">
        <w:rPr>
          <w:rFonts w:ascii="Times New Roman" w:hAnsi="Times New Roman" w:cs="Times New Roman"/>
          <w:sz w:val="20"/>
          <w:szCs w:val="20"/>
          <w:lang w:val="en-US"/>
        </w:rPr>
        <w:t>Leppälä</w:t>
      </w:r>
      <w:proofErr w:type="spellEnd"/>
      <w:r w:rsidRPr="00643623">
        <w:rPr>
          <w:rFonts w:ascii="Times New Roman" w:hAnsi="Times New Roman" w:cs="Times New Roman"/>
          <w:sz w:val="20"/>
          <w:szCs w:val="20"/>
          <w:lang w:val="en-US"/>
        </w:rPr>
        <w:t xml:space="preserve"> 1991). A building is divided into sectors with equal passenger arrival rates, and sectors</w:t>
      </w:r>
      <w:r>
        <w:rPr>
          <w:rFonts w:ascii="Times New Roman" w:hAnsi="Times New Roman" w:cs="Times New Roman"/>
          <w:sz w:val="20"/>
          <w:szCs w:val="20"/>
          <w:lang w:val="en-US"/>
        </w:rPr>
        <w:t xml:space="preserve"> </w:t>
      </w:r>
      <w:r w:rsidRPr="00643623">
        <w:rPr>
          <w:rFonts w:ascii="Times New Roman" w:hAnsi="Times New Roman" w:cs="Times New Roman"/>
          <w:sz w:val="20"/>
          <w:szCs w:val="20"/>
          <w:lang w:val="en-US"/>
        </w:rPr>
        <w:t>are given priorities.</w:t>
      </w:r>
    </w:p>
    <w:p w:rsidR="00C91BD0" w:rsidRPr="00643623" w:rsidRDefault="00C91BD0" w:rsidP="00C91BD0">
      <w:pPr>
        <w:rPr>
          <w:sz w:val="18"/>
          <w:szCs w:val="18"/>
          <w:lang w:val="en-US"/>
        </w:rPr>
      </w:pPr>
    </w:p>
    <w:p w:rsidR="00C91BD0" w:rsidRDefault="00C91BD0" w:rsidP="00C91BD0">
      <w:pPr>
        <w:rPr>
          <w:sz w:val="18"/>
          <w:szCs w:val="18"/>
        </w:rPr>
      </w:pPr>
      <w:r w:rsidRPr="00C91BD0">
        <w:rPr>
          <w:sz w:val="18"/>
          <w:szCs w:val="18"/>
        </w:rPr>
        <w:t>5. Diseño de experimentos.</w:t>
      </w:r>
    </w:p>
    <w:p w:rsidR="00643623" w:rsidRDefault="00643623" w:rsidP="00C91BD0">
      <w:pPr>
        <w:rPr>
          <w:sz w:val="18"/>
          <w:szCs w:val="18"/>
        </w:rPr>
      </w:pPr>
    </w:p>
    <w:p w:rsidR="00643623" w:rsidRDefault="00643623" w:rsidP="00C91BD0">
      <w:pPr>
        <w:rPr>
          <w:sz w:val="18"/>
          <w:szCs w:val="18"/>
        </w:rPr>
      </w:pPr>
      <w:proofErr w:type="spellStart"/>
      <w:r>
        <w:rPr>
          <w:sz w:val="18"/>
          <w:szCs w:val="18"/>
        </w:rPr>
        <w:t>Resulktados</w:t>
      </w:r>
      <w:proofErr w:type="spellEnd"/>
    </w:p>
    <w:p w:rsidR="00643623" w:rsidRDefault="00643623" w:rsidP="00C91BD0">
      <w:pPr>
        <w:rPr>
          <w:sz w:val="18"/>
          <w:szCs w:val="18"/>
        </w:rPr>
      </w:pPr>
      <w:r>
        <w:rPr>
          <w:noProof/>
          <w:lang w:eastAsia="es-CO"/>
        </w:rPr>
        <w:drawing>
          <wp:inline distT="0" distB="0" distL="0" distR="0" wp14:anchorId="4D6990CE" wp14:editId="3A182A9E">
            <wp:extent cx="5612130" cy="380682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806825"/>
                    </a:xfrm>
                    <a:prstGeom prst="rect">
                      <a:avLst/>
                    </a:prstGeom>
                  </pic:spPr>
                </pic:pic>
              </a:graphicData>
            </a:graphic>
          </wp:inline>
        </w:drawing>
      </w:r>
    </w:p>
    <w:p w:rsidR="00643623" w:rsidRDefault="00643623" w:rsidP="00C91BD0">
      <w:pPr>
        <w:rPr>
          <w:sz w:val="18"/>
          <w:szCs w:val="18"/>
        </w:rPr>
      </w:pPr>
      <w:r>
        <w:rPr>
          <w:noProof/>
          <w:lang w:eastAsia="es-CO"/>
        </w:rPr>
        <w:lastRenderedPageBreak/>
        <w:drawing>
          <wp:inline distT="0" distB="0" distL="0" distR="0" wp14:anchorId="6D4E0674" wp14:editId="26C582C2">
            <wp:extent cx="5612130" cy="48882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4888230"/>
                    </a:xfrm>
                    <a:prstGeom prst="rect">
                      <a:avLst/>
                    </a:prstGeom>
                  </pic:spPr>
                </pic:pic>
              </a:graphicData>
            </a:graphic>
          </wp:inline>
        </w:drawing>
      </w:r>
    </w:p>
    <w:p w:rsidR="00366E68" w:rsidRDefault="00366E68" w:rsidP="00C91BD0">
      <w:pPr>
        <w:rPr>
          <w:sz w:val="18"/>
          <w:szCs w:val="18"/>
        </w:rPr>
      </w:pPr>
    </w:p>
    <w:p w:rsidR="00366E68" w:rsidRPr="00C91BD0" w:rsidRDefault="00366E68" w:rsidP="00C91BD0">
      <w:pPr>
        <w:rPr>
          <w:sz w:val="18"/>
          <w:szCs w:val="18"/>
        </w:rPr>
      </w:pPr>
      <w:r>
        <w:rPr>
          <w:noProof/>
          <w:lang w:eastAsia="es-CO"/>
        </w:rPr>
        <w:lastRenderedPageBreak/>
        <w:drawing>
          <wp:inline distT="0" distB="0" distL="0" distR="0" wp14:anchorId="21FC8D6C" wp14:editId="10C43867">
            <wp:extent cx="5612130" cy="40970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097020"/>
                    </a:xfrm>
                    <a:prstGeom prst="rect">
                      <a:avLst/>
                    </a:prstGeom>
                  </pic:spPr>
                </pic:pic>
              </a:graphicData>
            </a:graphic>
          </wp:inline>
        </w:drawing>
      </w:r>
    </w:p>
    <w:p w:rsidR="00392CCA" w:rsidRPr="00C91BD0" w:rsidRDefault="00392CCA">
      <w:pPr>
        <w:rPr>
          <w:sz w:val="18"/>
          <w:szCs w:val="18"/>
        </w:rPr>
      </w:pPr>
    </w:p>
    <w:sectPr w:rsidR="00392CCA" w:rsidRPr="00C91BD0" w:rsidSect="00C91B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BD0"/>
    <w:rsid w:val="00366E68"/>
    <w:rsid w:val="00392CCA"/>
    <w:rsid w:val="00643623"/>
    <w:rsid w:val="00B3715B"/>
    <w:rsid w:val="00C63ED0"/>
    <w:rsid w:val="00C91BD0"/>
    <w:rsid w:val="00E213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91B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1B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91B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1B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4583</TotalTime>
  <Pages>4</Pages>
  <Words>768</Words>
  <Characters>4224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luise</dc:creator>
  <cp:lastModifiedBy>luise</cp:lastModifiedBy>
  <cp:revision>1</cp:revision>
  <dcterms:created xsi:type="dcterms:W3CDTF">2013-01-18T02:48:00Z</dcterms:created>
  <dcterms:modified xsi:type="dcterms:W3CDTF">2013-01-21T07:11:00Z</dcterms:modified>
</cp:coreProperties>
</file>