
<file path=[Content_Types].xml><?xml version="1.0" encoding="utf-8"?>
<Types xmlns="http://schemas.openxmlformats.org/package/2006/content-types">
  <Default Extension="bmp" ContentType="image/bmp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010E" w:rsidRDefault="00EE010E">
      <w:r>
        <w:rPr>
          <w:noProof/>
          <w:lang w:eastAsia="es-ES"/>
        </w:rPr>
        <w:drawing>
          <wp:inline distT="0" distB="0" distL="0" distR="0">
            <wp:extent cx="3120894" cy="2340671"/>
            <wp:effectExtent l="0" t="0" r="3810" b="254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0894" cy="234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0E" w:rsidRDefault="00EE010E" w:rsidP="00EE010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Analysis Report: Image6-1</w:t>
      </w:r>
    </w:p>
    <w:p w:rsidR="00EE010E" w:rsidRDefault="00EE010E" w:rsidP="00EE010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"/>
        </w:rPr>
        <w:drawing>
          <wp:inline distT="0" distB="0" distL="0" distR="0">
            <wp:extent cx="5731510" cy="2547338"/>
            <wp:effectExtent l="0" t="0" r="2540" b="5715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7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17"/>
        <w:gridCol w:w="607"/>
        <w:gridCol w:w="801"/>
        <w:gridCol w:w="801"/>
        <w:gridCol w:w="627"/>
        <w:gridCol w:w="596"/>
      </w:tblGrid>
      <w:tr w:rsidR="00EE010E" w:rsidTr="00EE010E">
        <w:tc>
          <w:tcPr>
            <w:tcW w:w="0" w:type="auto"/>
            <w:shd w:val="solid" w:color="C0C0C0" w:fill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b/>
                <w:sz w:val="18"/>
              </w:rPr>
              <w:t>Component</w:t>
            </w:r>
          </w:p>
        </w:tc>
        <w:tc>
          <w:tcPr>
            <w:tcW w:w="0" w:type="auto"/>
            <w:shd w:val="solid" w:color="C0C0C0" w:fill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b/>
                <w:sz w:val="18"/>
              </w:rPr>
              <w:t>Type</w:t>
            </w:r>
          </w:p>
        </w:tc>
        <w:tc>
          <w:tcPr>
            <w:tcW w:w="0" w:type="auto"/>
            <w:shd w:val="solid" w:color="C0C0C0" w:fill="auto"/>
            <w:noWrap/>
          </w:tcPr>
          <w:p w:rsidR="00EE010E" w:rsidRDefault="00EE010E" w:rsidP="00EE010E">
            <w:pPr>
              <w:rPr>
                <w:rFonts w:ascii="Times New Roman" w:hAnsi="Times New Roman" w:cs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b/>
                <w:sz w:val="18"/>
              </w:rPr>
              <w:t>Mole</w:t>
            </w:r>
          </w:p>
          <w:p w:rsidR="00EE010E" w:rsidRPr="00EE010E" w:rsidRDefault="00EE010E" w:rsidP="00EE010E">
            <w:pPr>
              <w:rPr>
                <w:rFonts w:ascii="Times New Roman" w:hAnsi="Times New Roman" w:cs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b/>
                <w:sz w:val="18"/>
              </w:rPr>
              <w:t>Conc.</w:t>
            </w:r>
          </w:p>
        </w:tc>
        <w:tc>
          <w:tcPr>
            <w:tcW w:w="0" w:type="auto"/>
            <w:shd w:val="solid" w:color="C0C0C0" w:fill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b/>
                <w:sz w:val="18"/>
              </w:rPr>
              <w:t>Conc.</w:t>
            </w:r>
          </w:p>
        </w:tc>
        <w:tc>
          <w:tcPr>
            <w:tcW w:w="0" w:type="auto"/>
            <w:shd w:val="solid" w:color="C0C0C0" w:fill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b/>
                <w:sz w:val="18"/>
              </w:rPr>
              <w:t>Units</w:t>
            </w:r>
          </w:p>
        </w:tc>
        <w:tc>
          <w:tcPr>
            <w:tcW w:w="0" w:type="auto"/>
            <w:shd w:val="solid" w:color="C0C0C0" w:fill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b/>
                <w:sz w:val="18"/>
              </w:rPr>
              <w:t xml:space="preserve"> </w:t>
            </w:r>
          </w:p>
        </w:tc>
      </w:tr>
      <w:tr w:rsidR="00EE010E" w:rsidTr="00EE010E"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C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Calc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56.307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48.505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wt.%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 </w:t>
            </w:r>
          </w:p>
        </w:tc>
      </w:tr>
      <w:tr w:rsidR="00EE010E" w:rsidTr="00EE010E"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O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Calc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41.786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47.951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wt.%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 </w:t>
            </w:r>
          </w:p>
        </w:tc>
      </w:tr>
      <w:tr w:rsidR="00EE010E" w:rsidTr="00EE010E"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Na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Calc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0.963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1.589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wt.%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 </w:t>
            </w:r>
          </w:p>
        </w:tc>
      </w:tr>
      <w:tr w:rsidR="00EE010E" w:rsidTr="00EE010E"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Mg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Calc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0.042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0.074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wt.%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 </w:t>
            </w:r>
          </w:p>
        </w:tc>
      </w:tr>
      <w:tr w:rsidR="00EE010E" w:rsidTr="00EE010E"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Al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Calc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0.498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0.963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wt.%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 </w:t>
            </w:r>
          </w:p>
        </w:tc>
      </w:tr>
      <w:tr w:rsidR="00EE010E" w:rsidTr="00EE010E"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Si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Calc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0.130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0.261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wt.%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 </w:t>
            </w:r>
          </w:p>
        </w:tc>
      </w:tr>
      <w:tr w:rsidR="00EE010E" w:rsidTr="00EE010E"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S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Calc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0.236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0.542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wt.%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 </w:t>
            </w:r>
          </w:p>
        </w:tc>
      </w:tr>
      <w:tr w:rsidR="00EE010E" w:rsidTr="00EE010E"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Ca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Calc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0.034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0.099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wt.%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 </w:t>
            </w:r>
          </w:p>
        </w:tc>
      </w:tr>
      <w:tr w:rsidR="00EE010E" w:rsidTr="00EE010E"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Ti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Calc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0.001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0.005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wt.%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 </w:t>
            </w:r>
          </w:p>
        </w:tc>
      </w:tr>
      <w:tr w:rsidR="00EE010E" w:rsidTr="00EE010E"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Fe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Calc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0.002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0.007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wt.%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 </w:t>
            </w:r>
          </w:p>
        </w:tc>
      </w:tr>
      <w:tr w:rsidR="00EE010E" w:rsidTr="00EE010E"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Co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Calc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0.001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0.005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wt.%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 xml:space="preserve"> </w:t>
            </w:r>
          </w:p>
        </w:tc>
      </w:tr>
      <w:tr w:rsidR="00EE010E" w:rsidTr="00EE010E">
        <w:tc>
          <w:tcPr>
            <w:tcW w:w="0" w:type="auto"/>
          </w:tcPr>
          <w:p w:rsidR="00EE010E" w:rsidRDefault="00EE010E" w:rsidP="00EE010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</w:tcPr>
          <w:p w:rsidR="00EE010E" w:rsidRDefault="00EE010E" w:rsidP="00EE010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100.000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100.000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wt.%</w:t>
            </w:r>
          </w:p>
        </w:tc>
        <w:tc>
          <w:tcPr>
            <w:tcW w:w="0" w:type="auto"/>
            <w:noWrap/>
          </w:tcPr>
          <w:p w:rsidR="00EE010E" w:rsidRPr="00EE010E" w:rsidRDefault="00EE010E" w:rsidP="00EE010E">
            <w:pPr>
              <w:rPr>
                <w:rFonts w:ascii="Times New Roman" w:hAnsi="Times New Roman" w:cs="Times New Roman"/>
                <w:sz w:val="18"/>
              </w:rPr>
            </w:pPr>
            <w:r>
              <w:rPr>
                <w:rFonts w:ascii="Times New Roman" w:hAnsi="Times New Roman" w:cs="Times New Roman"/>
                <w:sz w:val="18"/>
              </w:rPr>
              <w:t>Total</w:t>
            </w:r>
          </w:p>
        </w:tc>
      </w:tr>
    </w:tbl>
    <w:p w:rsidR="00EE010E" w:rsidRDefault="00EE010E" w:rsidP="00EE010E">
      <w:pPr>
        <w:spacing w:after="0"/>
        <w:rPr>
          <w:rFonts w:ascii="Times New Roman" w:hAnsi="Times New Roman" w:cs="Times New Roman"/>
        </w:rPr>
      </w:pPr>
    </w:p>
    <w:p w:rsidR="00EE010E" w:rsidRDefault="00EE010E" w:rsidP="00EE010E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kV  15.0</w:t>
      </w:r>
    </w:p>
    <w:p w:rsidR="00EE010E" w:rsidRDefault="00EE010E" w:rsidP="00EE010E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Takeoff Angle  35.0°</w:t>
      </w:r>
    </w:p>
    <w:p w:rsidR="00EE010E" w:rsidRDefault="00EE010E" w:rsidP="00EE010E">
      <w:pPr>
        <w:spacing w:after="0"/>
        <w:rPr>
          <w:rFonts w:ascii="Times New Roman" w:hAnsi="Times New Roman" w:cs="Times New Roman"/>
          <w:sz w:val="18"/>
        </w:rPr>
      </w:pPr>
      <w:r>
        <w:rPr>
          <w:rFonts w:ascii="Times New Roman" w:hAnsi="Times New Roman" w:cs="Times New Roman"/>
          <w:sz w:val="18"/>
        </w:rPr>
        <w:t>Elapsed Livetime 100.0</w:t>
      </w:r>
    </w:p>
    <w:p w:rsidR="00EE010E" w:rsidRDefault="00EE010E" w:rsidP="00EE010E">
      <w:pPr>
        <w:spacing w:after="0"/>
        <w:rPr>
          <w:rFonts w:ascii="Times New Roman" w:hAnsi="Times New Roman" w:cs="Times New Roman"/>
        </w:rPr>
      </w:pPr>
    </w:p>
    <w:p w:rsidR="00EE010E" w:rsidRDefault="00EE010E" w:rsidP="00EE010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es-ES"/>
        </w:rPr>
        <w:drawing>
          <wp:inline distT="0" distB="0" distL="0" distR="0">
            <wp:extent cx="5731510" cy="3674110"/>
            <wp:effectExtent l="0" t="0" r="2540" b="254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010E" w:rsidRDefault="00EE010E" w:rsidP="00EE010E">
      <w:pPr>
        <w:spacing w:after="0"/>
        <w:rPr>
          <w:rFonts w:ascii="Times New Roman" w:hAnsi="Times New Roman" w:cs="Times New Roman"/>
        </w:rPr>
      </w:pPr>
    </w:p>
    <w:p w:rsidR="00F8080B" w:rsidRPr="00EE010E" w:rsidRDefault="00EE010E" w:rsidP="00EE010E">
      <w:pPr>
        <w:spacing w:after="0"/>
        <w:rPr>
          <w:rFonts w:ascii="Times New Roman" w:hAnsi="Times New Roman" w:cs="Times New Roman"/>
        </w:rPr>
      </w:pPr>
      <w:bookmarkStart w:id="0" w:name="_GoBack"/>
      <w:bookmarkEnd w:id="0"/>
    </w:p>
    <w:sectPr w:rsidR="00F8080B" w:rsidRPr="00EE010E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E010E"/>
    <w:rsid w:val="00646236"/>
    <w:rsid w:val="009561BB"/>
    <w:rsid w:val="00EE01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E0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010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E01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E0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010E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E010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bmp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bmp"/><Relationship Id="rId5" Type="http://schemas.openxmlformats.org/officeDocument/2006/relationships/image" Target="media/image1.bmp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72</Words>
  <Characters>397</Characters>
  <Application>Microsoft Office Word</Application>
  <DocSecurity>0</DocSecurity>
  <Lines>3</Lines>
  <Paragraphs>1</Paragraphs>
  <ScaleCrop>false</ScaleCrop>
  <Company/>
  <LinksUpToDate>false</LinksUpToDate>
  <CharactersWithSpaces>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2019-05-15T17:50:00Z</dcterms:created>
  <dcterms:modified xsi:type="dcterms:W3CDTF">2019-05-15T17:50:00Z</dcterms:modified>
</cp:coreProperties>
</file>