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CC" w:rsidRDefault="007631CC" w:rsidP="007631CC">
      <w:pPr>
        <w:pStyle w:val="NormalWeb"/>
        <w:jc w:val="center"/>
      </w:pPr>
      <w:r>
        <w:fldChar w:fldCharType="begin"/>
      </w:r>
      <w:r>
        <w:instrText xml:space="preserve"> HYPERLINK "https://www.notion.so/2cef10dd336c4e519d86cf040fe48bea" </w:instrText>
      </w:r>
      <w:r>
        <w:fldChar w:fldCharType="separate"/>
      </w:r>
      <w:r>
        <w:rPr>
          <w:rStyle w:val="Hyperlink"/>
        </w:rPr>
        <w:t xml:space="preserve">TESTE / TORRADEIRA - </w:t>
      </w:r>
      <w:proofErr w:type="gramStart"/>
      <w:r>
        <w:rPr>
          <w:rStyle w:val="Hyperlink"/>
        </w:rPr>
        <w:t>L</w:t>
      </w:r>
      <w:r>
        <w:rPr>
          <w:rStyle w:val="Hyperlink"/>
        </w:rPr>
        <w:t>acrei</w:t>
      </w:r>
      <w:proofErr w:type="gramEnd"/>
      <w:r>
        <w:fldChar w:fldCharType="end"/>
      </w:r>
    </w:p>
    <w:p w:rsidR="007631CC" w:rsidRDefault="007631CC" w:rsidP="007631CC">
      <w:pPr>
        <w:pStyle w:val="NormalWeb"/>
      </w:pPr>
      <w:r>
        <w:t>Analista de Teste</w:t>
      </w:r>
      <w:r>
        <w:t>:</w:t>
      </w:r>
      <w:r>
        <w:tab/>
        <w:t>Andressa Caroline Miranda de Freitas</w:t>
      </w:r>
    </w:p>
    <w:p w:rsidR="007631CC" w:rsidRDefault="007631CC" w:rsidP="007631CC">
      <w:pPr>
        <w:pStyle w:val="NormalWeb"/>
      </w:pPr>
      <w:r>
        <w:t>Data de Início</w:t>
      </w:r>
      <w:r>
        <w:t>:</w:t>
      </w:r>
      <w:r>
        <w:tab/>
      </w:r>
      <w:r>
        <w:t>10/05/2022</w:t>
      </w:r>
    </w:p>
    <w:p w:rsidR="007631CC" w:rsidRDefault="007631CC" w:rsidP="007631CC">
      <w:pPr>
        <w:pStyle w:val="NormalWeb"/>
      </w:pPr>
      <w:r>
        <w:t>Prioridade</w:t>
      </w:r>
      <w:r>
        <w:t>:</w:t>
      </w:r>
      <w:r>
        <w:tab/>
      </w:r>
      <w:r>
        <w:t>Alta</w:t>
      </w:r>
    </w:p>
    <w:p w:rsidR="007631CC" w:rsidRDefault="007631CC" w:rsidP="007631CC">
      <w:pPr>
        <w:pStyle w:val="NormalWeb"/>
      </w:pPr>
      <w:r>
        <w:t>Severidade</w:t>
      </w:r>
      <w:r>
        <w:t>:</w:t>
      </w:r>
      <w:r>
        <w:tab/>
        <w:t>Alta</w:t>
      </w:r>
    </w:p>
    <w:p w:rsidR="007631CC" w:rsidRDefault="007631CC" w:rsidP="007631CC">
      <w:pPr>
        <w:pStyle w:val="NormalWeb"/>
        <w:ind w:left="1410" w:hanging="1410"/>
      </w:pPr>
      <w:r>
        <w:t>Propósito</w:t>
      </w:r>
      <w:r>
        <w:t>:</w:t>
      </w:r>
      <w:r>
        <w:tab/>
        <w:t>O propósito é registrar o projeto e as estratégias utilizadas para testar o produto.</w:t>
      </w:r>
    </w:p>
    <w:p w:rsidR="007631CC" w:rsidRDefault="007631CC" w:rsidP="007631CC">
      <w:pPr>
        <w:pStyle w:val="NormalWeb"/>
        <w:ind w:left="1410" w:hanging="1410"/>
      </w:pPr>
      <w:r>
        <w:t>Público Alvo</w:t>
      </w:r>
      <w:r>
        <w:t>:</w:t>
      </w:r>
      <w:r>
        <w:tab/>
        <w:t>Aplicável aos resp</w:t>
      </w:r>
      <w:r>
        <w:t>onsáveis pelo teste da Lacrei e,</w:t>
      </w:r>
      <w:r>
        <w:t xml:space="preserve"> ainda, aos possíveis consumidores do produto.</w:t>
      </w:r>
    </w:p>
    <w:p w:rsidR="007631CC" w:rsidRDefault="007631CC" w:rsidP="007631CC">
      <w:pPr>
        <w:pStyle w:val="NormalWeb"/>
      </w:pPr>
      <w:r>
        <w:t>Escopo</w:t>
      </w:r>
      <w:r>
        <w:t>:</w:t>
      </w:r>
      <w:r>
        <w:tab/>
        <w:t>Detalhamento de testes e os planos aplicáveis com a respectiva estratégia.</w:t>
      </w:r>
    </w:p>
    <w:p w:rsidR="007631CC" w:rsidRDefault="007631CC" w:rsidP="007631CC">
      <w:pPr>
        <w:pStyle w:val="NormalWeb"/>
        <w:ind w:left="1410" w:hanging="1410"/>
      </w:pPr>
      <w:r>
        <w:t>Referências</w:t>
      </w:r>
      <w:r>
        <w:tab/>
      </w:r>
      <w:proofErr w:type="gramStart"/>
      <w:r>
        <w:t>[</w:t>
      </w:r>
      <w:proofErr w:type="gramEnd"/>
      <w:r>
        <w:t xml:space="preserve">1] Formulário disponibilizado pelo portal Lacrei para avaliação. . </w:t>
      </w:r>
      <w:r>
        <w:t>[2</w:t>
      </w:r>
      <w:proofErr w:type="gramStart"/>
      <w:r>
        <w:t>]</w:t>
      </w:r>
      <w:r>
        <w:t>Localização</w:t>
      </w:r>
      <w:proofErr w:type="gramEnd"/>
      <w:r>
        <w:t xml:space="preserve">.  </w:t>
      </w:r>
      <w:proofErr w:type="gramStart"/>
      <w:r>
        <w:t>https</w:t>
      </w:r>
      <w:proofErr w:type="gramEnd"/>
      <w:r>
        <w:t>://lacrei.notion.site/Desafio-Como-voc-testaria-uma-Torradeira-d8d65639ab3b403b940dbb107325b0ca</w:t>
      </w:r>
    </w:p>
    <w:p w:rsidR="007631CC" w:rsidRDefault="007631CC" w:rsidP="007631CC">
      <w:pPr>
        <w:pStyle w:val="NormalWeb"/>
      </w:pPr>
      <w:r>
        <w:t xml:space="preserve">Estratégia de teste (estágio): </w:t>
      </w:r>
      <w:r>
        <w:tab/>
      </w:r>
      <w:r>
        <w:t>Teste de Sistema</w:t>
      </w:r>
    </w:p>
    <w:p w:rsidR="007631CC" w:rsidRDefault="007631CC" w:rsidP="007631CC">
      <w:pPr>
        <w:pStyle w:val="NormalWeb"/>
      </w:pPr>
      <w:r>
        <w:t>Estratégia de teste (tipos)</w:t>
      </w:r>
      <w:r>
        <w:t>:</w:t>
      </w:r>
      <w:r>
        <w:tab/>
        <w:t>Funcional, Segurança, Desempenho, Usabilidade.</w:t>
      </w:r>
    </w:p>
    <w:p w:rsidR="007631CC" w:rsidRDefault="007631CC" w:rsidP="007631CC">
      <w:pPr>
        <w:pStyle w:val="NormalWeb"/>
        <w:ind w:left="1410" w:hanging="1410"/>
      </w:pPr>
      <w:r>
        <w:t>Objetivo:</w:t>
      </w:r>
      <w:r>
        <w:tab/>
        <w:t xml:space="preserve">Validar os critérios necessário para </w:t>
      </w:r>
      <w:proofErr w:type="gramStart"/>
      <w:r>
        <w:t>implementação</w:t>
      </w:r>
      <w:proofErr w:type="gramEnd"/>
      <w:r>
        <w:t xml:space="preserve"> do produto e verificar se foram bem aplicados.</w:t>
      </w:r>
    </w:p>
    <w:p w:rsidR="007631CC" w:rsidRDefault="007631CC" w:rsidP="007631CC">
      <w:pPr>
        <w:pStyle w:val="NormalWeb"/>
        <w:ind w:left="1410" w:hanging="1410"/>
      </w:pPr>
    </w:p>
    <w:p w:rsidR="007631CC" w:rsidRPr="007631CC" w:rsidRDefault="007631CC" w:rsidP="007631CC">
      <w:pPr>
        <w:pStyle w:val="NormalWeb"/>
        <w:spacing w:before="0" w:beforeAutospacing="0" w:after="0" w:afterAutospacing="0"/>
        <w:ind w:left="1410" w:hanging="1410"/>
        <w:rPr>
          <w:b/>
        </w:rPr>
      </w:pPr>
      <w:r w:rsidRPr="007631CC">
        <w:rPr>
          <w:b/>
        </w:rPr>
        <w:t>CT - 1: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Dado: colocar o pão na torradeira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Quando: ligar na tomada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Então: o pão deverá ser tostado</w:t>
      </w:r>
    </w:p>
    <w:p w:rsidR="007631CC" w:rsidRDefault="007631CC" w:rsidP="007631CC">
      <w:pPr>
        <w:pStyle w:val="NormalWeb"/>
        <w:spacing w:before="0" w:beforeAutospacing="0" w:after="0" w:afterAutospacing="0"/>
      </w:pPr>
    </w:p>
    <w:p w:rsidR="007631CC" w:rsidRPr="007631CC" w:rsidRDefault="007631CC" w:rsidP="007631CC">
      <w:pPr>
        <w:pStyle w:val="NormalWeb"/>
        <w:spacing w:before="0" w:beforeAutospacing="0" w:after="0" w:afterAutospacing="0"/>
        <w:rPr>
          <w:b/>
        </w:rPr>
      </w:pPr>
      <w:r w:rsidRPr="007631CC">
        <w:rPr>
          <w:b/>
        </w:rPr>
        <w:t>CT - 2: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 xml:space="preserve">Dado: o acionamento </w:t>
      </w:r>
      <w:proofErr w:type="gramStart"/>
      <w:r>
        <w:t>do botão ligar</w:t>
      </w:r>
      <w:proofErr w:type="gramEnd"/>
    </w:p>
    <w:p w:rsidR="007631CC" w:rsidRDefault="007631CC" w:rsidP="007631CC">
      <w:pPr>
        <w:pStyle w:val="NormalWeb"/>
        <w:spacing w:before="0" w:beforeAutospacing="0" w:after="0" w:afterAutospacing="0"/>
      </w:pPr>
      <w:proofErr w:type="gramStart"/>
      <w:r>
        <w:t>quando</w:t>
      </w:r>
      <w:proofErr w:type="gramEnd"/>
      <w:r>
        <w:t>: a luz vermelha acender</w:t>
      </w:r>
    </w:p>
    <w:p w:rsidR="007631CC" w:rsidRDefault="007631CC" w:rsidP="007631CC">
      <w:pPr>
        <w:pStyle w:val="NormalWeb"/>
        <w:spacing w:before="0" w:beforeAutospacing="0" w:after="0" w:afterAutospacing="0"/>
      </w:pPr>
      <w:proofErr w:type="gramStart"/>
      <w:r>
        <w:t>então</w:t>
      </w:r>
      <w:proofErr w:type="gramEnd"/>
      <w:r>
        <w:t xml:space="preserve">: a torradeira deverá iniciar o processo de </w:t>
      </w:r>
      <w:proofErr w:type="spellStart"/>
      <w:r>
        <w:t>tostagem</w:t>
      </w:r>
      <w:proofErr w:type="spellEnd"/>
      <w:r>
        <w:t>.</w:t>
      </w:r>
    </w:p>
    <w:p w:rsidR="007631CC" w:rsidRDefault="007631CC" w:rsidP="007631CC">
      <w:pPr>
        <w:pStyle w:val="NormalWeb"/>
        <w:spacing w:before="0" w:beforeAutospacing="0" w:after="0" w:afterAutospacing="0"/>
      </w:pPr>
    </w:p>
    <w:p w:rsidR="007631CC" w:rsidRPr="007631CC" w:rsidRDefault="007631CC" w:rsidP="007631CC">
      <w:pPr>
        <w:pStyle w:val="NormalWeb"/>
        <w:spacing w:before="0" w:beforeAutospacing="0" w:after="0" w:afterAutospacing="0"/>
        <w:rPr>
          <w:b/>
        </w:rPr>
      </w:pPr>
      <w:r w:rsidRPr="007631CC">
        <w:rPr>
          <w:b/>
        </w:rPr>
        <w:t>CT - 3: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Dado: a torradeira estar em funcionamento</w:t>
      </w:r>
    </w:p>
    <w:p w:rsidR="007631CC" w:rsidRDefault="007631CC" w:rsidP="007631CC">
      <w:pPr>
        <w:pStyle w:val="NormalWeb"/>
        <w:spacing w:before="0" w:beforeAutospacing="0" w:after="0" w:afterAutospacing="0"/>
      </w:pPr>
      <w:proofErr w:type="gramStart"/>
      <w:r>
        <w:t>quando</w:t>
      </w:r>
      <w:proofErr w:type="gramEnd"/>
      <w:r>
        <w:t>: o pão atingir a temperatura ideal</w:t>
      </w:r>
    </w:p>
    <w:p w:rsidR="007631CC" w:rsidRDefault="007631CC" w:rsidP="007631CC">
      <w:pPr>
        <w:pStyle w:val="NormalWeb"/>
        <w:spacing w:before="0" w:beforeAutospacing="0" w:after="0" w:afterAutospacing="0"/>
      </w:pPr>
      <w:proofErr w:type="gramStart"/>
      <w:r>
        <w:t>então</w:t>
      </w:r>
      <w:proofErr w:type="gramEnd"/>
      <w:r>
        <w:t>: acender luz verde e parar de aquecer</w:t>
      </w:r>
    </w:p>
    <w:p w:rsidR="007631CC" w:rsidRDefault="007631CC" w:rsidP="007631CC">
      <w:pPr>
        <w:pStyle w:val="NormalWeb"/>
        <w:spacing w:before="0" w:beforeAutospacing="0" w:after="0" w:afterAutospacing="0"/>
      </w:pPr>
    </w:p>
    <w:p w:rsidR="007631CC" w:rsidRDefault="007631CC" w:rsidP="007631CC">
      <w:pPr>
        <w:pStyle w:val="NormalWeb"/>
        <w:spacing w:before="0" w:beforeAutospacing="0" w:after="0" w:afterAutospacing="0"/>
        <w:rPr>
          <w:b/>
        </w:rPr>
      </w:pPr>
      <w:r w:rsidRPr="007631CC">
        <w:rPr>
          <w:b/>
        </w:rPr>
        <w:t>CT - 4: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Dado: a torradeira for acionada sem pão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Quando: e não for desligada em 30 segundos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Então: ativar modo hibernar e resfriar a temperatura</w:t>
      </w:r>
    </w:p>
    <w:p w:rsidR="007631CC" w:rsidRDefault="007631CC" w:rsidP="007631CC">
      <w:pPr>
        <w:pStyle w:val="NormalWeb"/>
        <w:spacing w:before="0" w:beforeAutospacing="0" w:after="0" w:afterAutospacing="0"/>
      </w:pPr>
    </w:p>
    <w:p w:rsidR="007631CC" w:rsidRPr="007631CC" w:rsidRDefault="007631CC" w:rsidP="007631CC">
      <w:pPr>
        <w:pStyle w:val="NormalWeb"/>
        <w:spacing w:before="0" w:beforeAutospacing="0" w:after="0" w:afterAutospacing="0"/>
        <w:rPr>
          <w:b/>
        </w:rPr>
      </w:pPr>
      <w:r w:rsidRPr="007631CC">
        <w:rPr>
          <w:b/>
        </w:rPr>
        <w:t>CT - 5: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>Dado que a torradeira for ligada</w:t>
      </w:r>
    </w:p>
    <w:p w:rsidR="007631CC" w:rsidRDefault="007631CC" w:rsidP="007631CC">
      <w:pPr>
        <w:pStyle w:val="NormalWeb"/>
        <w:spacing w:before="0" w:beforeAutospacing="0" w:after="0" w:afterAutospacing="0"/>
      </w:pPr>
      <w:r>
        <w:t xml:space="preserve">Quando estiver em tensão diferente de </w:t>
      </w:r>
      <w:proofErr w:type="gramStart"/>
      <w:r>
        <w:t>22</w:t>
      </w:r>
      <w:bookmarkStart w:id="0" w:name="_GoBack"/>
      <w:bookmarkEnd w:id="0"/>
      <w:r>
        <w:t>0w</w:t>
      </w:r>
      <w:proofErr w:type="gramEnd"/>
    </w:p>
    <w:p w:rsidR="00DE54EE" w:rsidRDefault="007631CC" w:rsidP="007631CC">
      <w:pPr>
        <w:pStyle w:val="NormalWeb"/>
        <w:spacing w:before="0" w:beforeAutospacing="0" w:after="0" w:afterAutospacing="0"/>
      </w:pPr>
      <w:r>
        <w:t>Então ativar função bivolt</w:t>
      </w:r>
    </w:p>
    <w:sectPr w:rsidR="00DE54EE" w:rsidSect="007631CC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CC"/>
    <w:rsid w:val="007631CC"/>
    <w:rsid w:val="008C3D76"/>
    <w:rsid w:val="00DE54EE"/>
    <w:rsid w:val="00E84D5F"/>
    <w:rsid w:val="00E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31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631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31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63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1</cp:revision>
  <cp:lastPrinted>2022-05-10T23:30:00Z</cp:lastPrinted>
  <dcterms:created xsi:type="dcterms:W3CDTF">2022-05-10T23:24:00Z</dcterms:created>
  <dcterms:modified xsi:type="dcterms:W3CDTF">2022-05-10T23:31:00Z</dcterms:modified>
</cp:coreProperties>
</file>