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8C6E22"/>
          <w:sz w:val="16"/>
          <w:spacing w:val="50"/>
        </w:rPr>
        <w:t>CONSULTORIA 03  ·  PRÓXIMO PASSO</w:t>
      </w:r>
    </w:p>
    <w:p>
      <w:pPr>
        <w:spacing w:after="80"/>
      </w:pPr>
      <w:r>
        <w:rPr>
          <w:rFonts w:ascii="Georgia" w:hAnsi="Georgia"/>
          <w:b/>
          <w:color w:val="0A0A0B"/>
          <w:sz w:val="56"/>
        </w:rPr>
        <w:t>Central de Promoções e ADS</w:t>
      </w:r>
    </w:p>
    <w:p>
      <w:pPr>
        <w:spacing w:after="360"/>
      </w:pPr>
      <w:r>
        <w:rPr>
          <w:rFonts w:ascii="Georgia" w:hAnsi="Georgia"/>
          <w:i/>
          <w:color w:val="8C6E22"/>
          <w:sz w:val="26"/>
        </w:rPr>
        <w:t>O que fazer ESTA SEMANA para parar de aceitar promoção no escuro.</w:t>
      </w:r>
    </w:p>
    <w:p>
      <w:pPr>
        <w:spacing w:after="280"/>
        <w:pBdr>
          <w:bottom w:val="single" w:sz="6" w:space="1" w:color="C8A24A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8EFD8"/>
            <w:tcBorders>
              <w:left w:val="single" w:sz="36" w:color="C8A24A"/>
              <w:top w:val="single" w:sz="6" w:color="E8DDC9"/>
              <w:right w:val="single" w:sz="6" w:color="E8DDC9"/>
              <w:bottom w:val="single" w:sz="6" w:color="E8DDC9"/>
            </w:tcBorders>
          </w:tcPr>
          <w:p>
            <w:r/>
            <w:r>
              <w:rPr>
                <w:b/>
                <w:color w:val="8C6E22"/>
                <w:sz w:val="16"/>
              </w:rPr>
              <w:t>OBJETIVO DESTA SEMANA</w:t>
            </w:r>
          </w:p>
          <w:p>
            <w:pPr>
              <w:spacing w:before="80"/>
            </w:pPr>
            <w:r>
              <w:rPr>
                <w:b/>
                <w:color w:val="0A0A0B"/>
                <w:sz w:val="26"/>
              </w:rPr>
              <w:t>Reconstruir o histórico das últimas 20 promoções para o Claude virar seu "analista de promoções" — diz se aceita ou recusa cada nova oferta da central.</w:t>
            </w:r>
          </w:p>
        </w:tc>
      </w:tr>
    </w:tbl>
    <w:p>
      <w:pPr>
        <w:spacing w:after="120"/>
      </w:pPr>
    </w:p>
    <w:p>
      <w:pPr>
        <w:spacing w:before="400" w:after="200"/>
      </w:pPr>
      <w:r>
        <w:rPr>
          <w:rFonts w:ascii="Georgia" w:hAnsi="Georgia"/>
          <w:b/>
          <w:color w:val="0A0A0B"/>
          <w:sz w:val="32"/>
        </w:rPr>
        <w:t>As 3 tarefas</w:t>
      </w:r>
    </w:p>
    <w:p>
      <w:pPr>
        <w:spacing w:after="160"/>
      </w:pPr>
      <w:r>
        <w:rPr>
          <w:b w:val="0"/>
          <w:i/>
          <w:color w:val="6B4F35"/>
          <w:sz w:val="22"/>
        </w:rPr>
        <w:t>Em março, as visualizações da loja triplicaram, mas a conversão foi péssima. O motivo: vocês entram em promoção no feeling. Estimativa total: 2 horas e meia.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6DDC8"/>
          <w:bottom w:val="single" w:sz="4" w:color="E6DDC8"/>
          <w:left w:val="single" w:sz="4" w:color="E6DDC8"/>
          <w:right w:val="single" w:sz="4" w:color="E6DDC8"/>
          <w:insideV w:val="single" w:sz="4" w:color="E6DDC8"/>
        </w:tblBorders>
      </w:tblPr>
      <w:tblGrid>
        <w:gridCol w:w="1417"/>
        <w:gridCol w:w="7654"/>
      </w:tblGrid>
      <w:tr>
        <w:tc>
          <w:tcPr>
            <w:tcW w:type="dxa" w:w="1417"/>
            <w:shd w:val="clear" w:color="auto" w:fill="0A0A0B"/>
            <w:vAlign w:val="center"/>
          </w:tcPr>
          <w:p>
            <w:pPr>
              <w:spacing w:before="280"/>
              <w:jc w:val="center"/>
            </w:pPr>
            <w:r/>
            <w:r>
              <w:rPr>
                <w:rFonts w:ascii="Georgia" w:hAnsi="Georgia"/>
                <w:b/>
                <w:color w:val="C8A24A"/>
                <w:sz w:val="72"/>
              </w:rPr>
              <w:t>1</w:t>
            </w:r>
          </w:p>
        </w:tc>
        <w:tc>
          <w:tcPr>
            <w:tcW w:type="dxa" w:w="7654"/>
            <w:shd w:val="clear" w:color="auto" w:fill="F2EBDD"/>
          </w:tcPr>
          <w:p>
            <w:pPr>
              <w:spacing w:before="200" w:after="160"/>
            </w:pPr>
            <w:r/>
            <w:r>
              <w:rPr>
                <w:rFonts w:ascii="Georgia" w:hAnsi="Georgia"/>
                <w:b/>
                <w:color w:val="0A0A0B"/>
                <w:sz w:val="28"/>
              </w:rPr>
              <w:t>Listar as últimas 20 promoções participadas</w:t>
            </w:r>
          </w:p>
          <w:p>
            <w:pPr>
              <w:spacing w:after="160"/>
            </w:pPr>
            <w:r>
              <w:rPr>
                <w:b/>
                <w:color w:val="8C6E22"/>
                <w:sz w:val="18"/>
              </w:rPr>
              <w:t xml:space="preserve">Quem faz: </w:t>
            </w:r>
            <w:r>
              <w:rPr>
                <w:color w:val="2A2622"/>
                <w:sz w:val="20"/>
              </w:rPr>
              <w:t>Cayque (com apoio da Isa)</w:t>
            </w:r>
            <w:r>
              <w:rPr>
                <w:b/>
                <w:color w:val="8C6E22"/>
                <w:sz w:val="18"/>
              </w:rPr>
              <w:t xml:space="preserve">    Tempo: </w:t>
            </w:r>
            <w:r>
              <w:rPr>
                <w:color w:val="2A2622"/>
                <w:sz w:val="20"/>
              </w:rPr>
              <w:t>1 hora</w:t>
            </w:r>
            <w:r>
              <w:rPr>
                <w:b/>
                <w:color w:val="8C6E22"/>
                <w:sz w:val="18"/>
              </w:rPr>
              <w:t xml:space="preserve">    Ferramenta: </w:t>
            </w:r>
            <w:r>
              <w:rPr>
                <w:color w:val="2A2622"/>
                <w:sz w:val="20"/>
              </w:rPr>
              <w:t>Histórico da central de promoções do Mercado Livre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Mercado Livre: "Promoções" → "Histórico" → últimos 90 dias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Para cada promoção, anotar: tipo (desconto, frete grátis, super oferta), período (data de início e fim), e quais produtos entraram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Não precisa medir conversão ainda — só listar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Salvar num arquivo simples no Drive: "promocoes_historico.xlsx"</w:t>
            </w:r>
          </w:p>
        </w:tc>
      </w:tr>
    </w:tbl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6DDC8"/>
          <w:bottom w:val="single" w:sz="4" w:color="E6DDC8"/>
          <w:left w:val="single" w:sz="4" w:color="E6DDC8"/>
          <w:right w:val="single" w:sz="4" w:color="E6DDC8"/>
          <w:insideV w:val="single" w:sz="4" w:color="E6DDC8"/>
        </w:tblBorders>
      </w:tblPr>
      <w:tblGrid>
        <w:gridCol w:w="1417"/>
        <w:gridCol w:w="7654"/>
      </w:tblGrid>
      <w:tr>
        <w:tc>
          <w:tcPr>
            <w:tcW w:type="dxa" w:w="1417"/>
            <w:shd w:val="clear" w:color="auto" w:fill="0A0A0B"/>
            <w:vAlign w:val="center"/>
          </w:tcPr>
          <w:p>
            <w:pPr>
              <w:spacing w:before="280"/>
              <w:jc w:val="center"/>
            </w:pPr>
            <w:r/>
            <w:r>
              <w:rPr>
                <w:rFonts w:ascii="Georgia" w:hAnsi="Georgia"/>
                <w:b/>
                <w:color w:val="C8A24A"/>
                <w:sz w:val="72"/>
              </w:rPr>
              <w:t>2</w:t>
            </w:r>
          </w:p>
        </w:tc>
        <w:tc>
          <w:tcPr>
            <w:tcW w:type="dxa" w:w="7654"/>
            <w:shd w:val="clear" w:color="auto" w:fill="F2EBDD"/>
          </w:tcPr>
          <w:p>
            <w:pPr>
              <w:spacing w:before="200" w:after="160"/>
            </w:pPr>
            <w:r/>
            <w:r>
              <w:rPr>
                <w:rFonts w:ascii="Georgia" w:hAnsi="Georgia"/>
                <w:b/>
                <w:color w:val="0A0A0B"/>
                <w:sz w:val="28"/>
              </w:rPr>
              <w:t>Marcar cada promoção como BOA, NEUTRA ou RUIM</w:t>
            </w:r>
          </w:p>
          <w:p>
            <w:pPr>
              <w:spacing w:after="160"/>
            </w:pPr>
            <w:r>
              <w:rPr>
                <w:b/>
                <w:color w:val="8C6E22"/>
                <w:sz w:val="18"/>
              </w:rPr>
              <w:t xml:space="preserve">Quem faz: </w:t>
            </w:r>
            <w:r>
              <w:rPr>
                <w:color w:val="2A2622"/>
                <w:sz w:val="20"/>
              </w:rPr>
              <w:t>Cayque</w:t>
            </w:r>
            <w:r>
              <w:rPr>
                <w:b/>
                <w:color w:val="8C6E22"/>
                <w:sz w:val="18"/>
              </w:rPr>
              <w:t xml:space="preserve">    Tempo: </w:t>
            </w:r>
            <w:r>
              <w:rPr>
                <w:color w:val="2A2622"/>
                <w:sz w:val="20"/>
              </w:rPr>
              <w:t>45 minutos</w:t>
            </w:r>
            <w:r>
              <w:rPr>
                <w:b/>
                <w:color w:val="8C6E22"/>
                <w:sz w:val="18"/>
              </w:rPr>
              <w:t xml:space="preserve">    Ferramenta: </w:t>
            </w:r>
            <w:r>
              <w:rPr>
                <w:color w:val="2A2622"/>
                <w:sz w:val="20"/>
              </w:rPr>
              <w:t>A própria planilha + memória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Para cada uma das 20 promoções da planilha, adicionar 1 coluna chamada "Resultado"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Marcar: BOA (vendeu bem), NEUTRA (vendeu normal), RUIM (vendeu menos ou deu prejuízo)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Pode usar a memória — não precisa ser preciso. O Claude vai aprender depois com mais dados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Se lembrar do motivo, anota numa coluna "Por quê" (ex: "era época boa", "preço muito apertado")</w:t>
            </w:r>
          </w:p>
        </w:tc>
      </w:tr>
    </w:tbl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6DDC8"/>
          <w:bottom w:val="single" w:sz="4" w:color="E6DDC8"/>
          <w:left w:val="single" w:sz="4" w:color="E6DDC8"/>
          <w:right w:val="single" w:sz="4" w:color="E6DDC8"/>
          <w:insideV w:val="single" w:sz="4" w:color="E6DDC8"/>
        </w:tblBorders>
      </w:tblPr>
      <w:tblGrid>
        <w:gridCol w:w="1417"/>
        <w:gridCol w:w="7654"/>
      </w:tblGrid>
      <w:tr>
        <w:tc>
          <w:tcPr>
            <w:tcW w:type="dxa" w:w="1417"/>
            <w:shd w:val="clear" w:color="auto" w:fill="0A0A0B"/>
            <w:vAlign w:val="center"/>
          </w:tcPr>
          <w:p>
            <w:pPr>
              <w:spacing w:before="280"/>
              <w:jc w:val="center"/>
            </w:pPr>
            <w:r/>
            <w:r>
              <w:rPr>
                <w:rFonts w:ascii="Georgia" w:hAnsi="Georgia"/>
                <w:b/>
                <w:color w:val="C8A24A"/>
                <w:sz w:val="72"/>
              </w:rPr>
              <w:t>3</w:t>
            </w:r>
          </w:p>
        </w:tc>
        <w:tc>
          <w:tcPr>
            <w:tcW w:type="dxa" w:w="7654"/>
            <w:shd w:val="clear" w:color="auto" w:fill="F2EBDD"/>
          </w:tcPr>
          <w:p>
            <w:pPr>
              <w:spacing w:before="200" w:after="160"/>
            </w:pPr>
            <w:r/>
            <w:r>
              <w:rPr>
                <w:rFonts w:ascii="Georgia" w:hAnsi="Georgia"/>
                <w:b/>
                <w:color w:val="0A0A0B"/>
                <w:sz w:val="28"/>
              </w:rPr>
              <w:t>Subir tudo no Claude e criar o agente "analista de promoções"</w:t>
            </w:r>
          </w:p>
          <w:p>
            <w:pPr>
              <w:spacing w:after="160"/>
            </w:pPr>
            <w:r>
              <w:rPr>
                <w:b/>
                <w:color w:val="8C6E22"/>
                <w:sz w:val="18"/>
              </w:rPr>
              <w:t xml:space="preserve">Quem faz: </w:t>
            </w:r>
            <w:r>
              <w:rPr>
                <w:color w:val="2A2622"/>
                <w:sz w:val="20"/>
              </w:rPr>
              <w:t>Cayque + Gil</w:t>
            </w:r>
            <w:r>
              <w:rPr>
                <w:b/>
                <w:color w:val="8C6E22"/>
                <w:sz w:val="18"/>
              </w:rPr>
              <w:t xml:space="preserve">    Tempo: </w:t>
            </w:r>
            <w:r>
              <w:rPr>
                <w:color w:val="2A2622"/>
                <w:sz w:val="20"/>
              </w:rPr>
              <w:t>45 minutos</w:t>
            </w:r>
            <w:r>
              <w:rPr>
                <w:b/>
                <w:color w:val="8C6E22"/>
                <w:sz w:val="18"/>
              </w:rPr>
              <w:t xml:space="preserve">    Ferramenta: </w:t>
            </w:r>
            <w:r>
              <w:rPr>
                <w:color w:val="2A2622"/>
                <w:sz w:val="20"/>
              </w:rPr>
              <w:t>Claude Desktop</w:t>
            </w:r>
          </w:p>
          <w:p>
            <w:pPr>
              <w:spacing w:after="160"/>
            </w:pPr>
            <w:r>
              <w:rPr>
                <w:b/>
                <w:color w:val="8C6E22"/>
                <w:sz w:val="18"/>
              </w:rPr>
              <w:t xml:space="preserve">Link: </w:t>
            </w:r>
            <w:r>
              <w:rPr>
                <w:i/>
                <w:color w:val="6B4F35"/>
                <w:sz w:val="20"/>
              </w:rPr>
              <w:t>https://claude.ai/download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Abrir o Claude Desktop e criar um Projeto novo chamado "Promoções Coisa e Lar"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Anexar a planilha "promocoes_historico.xlsx" no projeto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Escrever nas instruções do projeto: "Você é meu analista de promoções. Quando eu te mostrar uma nova oferta da central de promoções do Mercado Livre, você compara com meu histórico e diz: aceitar ou recusar — com motivo."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Testar com a próxima oferta que aparecer na central de promoções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0A0A0B"/>
          </w:tcPr>
          <w:p>
            <w:pPr>
              <w:spacing w:before="200" w:after="200"/>
            </w:pPr>
            <w:r/>
            <w:r>
              <w:rPr>
                <w:b/>
                <w:color w:val="C8A24A"/>
                <w:sz w:val="18"/>
              </w:rPr>
              <w:t>✓  COMO SABER QUE DEU CERTO</w:t>
              <w:br/>
            </w:r>
          </w:p>
          <w:p>
            <w:pPr>
              <w:spacing w:before="40" w:after="200"/>
            </w:pPr>
            <w:r>
              <w:rPr>
                <w:color w:val="F2EBDD"/>
                <w:sz w:val="22"/>
              </w:rPr>
              <w:t>Cayque para de aceitar promoção no impulso. Em 5 minutos, o Claude dá um score e diz: aceita essa, recusa aquela, e o motivo. Quanto mais promoções entrarem no histórico, melhor o agente fica.</w:t>
            </w:r>
          </w:p>
        </w:tc>
      </w:tr>
    </w:tbl>
    <w:p>
      <w:pPr>
        <w:spacing w:after="120"/>
      </w:pPr>
    </w:p>
    <w:p>
      <w:pPr>
        <w:spacing w:before="400" w:after="200"/>
      </w:pPr>
      <w:r>
        <w:rPr>
          <w:rFonts w:ascii="Georgia" w:hAnsi="Georgia"/>
          <w:b/>
          <w:color w:val="0A0A0B"/>
          <w:sz w:val="32"/>
        </w:rPr>
        <w:t>Próxima reunião</w:t>
      </w:r>
    </w:p>
    <w:p>
      <w:pPr>
        <w:spacing w:after="160"/>
      </w:pPr>
      <w:r>
        <w:rPr>
          <w:b w:val="0"/>
          <w:i w:val="0"/>
          <w:color w:val="2A2622"/>
          <w:sz w:val="22"/>
        </w:rPr>
        <w:t>Essa consultoria é com o Diogo. Quando as 3 tarefas estiverem prontas, ele faz uma tutoria de 1h com vocês pra refinar o agente e configurar o ritual semanal.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  <w:pgBorders w:offsetFrom="page">
        <w:top w:val="single" w:sz="6" w:space="24" w:color="C8A24A"/>
        <w:left w:val="single" w:sz="6" w:space="24" w:color="C8A24A"/>
        <w:bottom w:val="single" w:sz="6" w:space="24" w:color="C8A24A"/>
        <w:right w:val="single" w:sz="6" w:space="24" w:color="C8A24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C6E22"/>
        <w:sz w:val="16"/>
      </w:rPr>
      <w:t>winner.ia  ·  programa de aceleração em ia  ·  coisa e lar  ·  Consultoria 3  ·  Próximo Passo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26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