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C6E22"/>
          <w:sz w:val="16"/>
          <w:spacing w:val="50"/>
        </w:rPr>
        <w:t>CONSULTORIA 04  ·  PRÓXIMO PASSO</w:t>
      </w:r>
    </w:p>
    <w:p>
      <w:pPr>
        <w:spacing w:after="80"/>
      </w:pPr>
      <w:r>
        <w:rPr>
          <w:rFonts w:ascii="Georgia" w:hAnsi="Georgia"/>
          <w:b/>
          <w:color w:val="0A0A0B"/>
          <w:sz w:val="56"/>
        </w:rPr>
        <w:t>Imagens com IA</w:t>
      </w:r>
    </w:p>
    <w:p>
      <w:pPr>
        <w:spacing w:after="360"/>
      </w:pPr>
      <w:r>
        <w:rPr>
          <w:rFonts w:ascii="Georgia" w:hAnsi="Georgia"/>
          <w:i/>
          <w:color w:val="8C6E22"/>
          <w:sz w:val="26"/>
        </w:rPr>
        <w:t>O que fazer ESTA SEMANA para o estilo da Isa virar pipeline replicável.</w:t>
      </w:r>
    </w:p>
    <w:p>
      <w:pPr>
        <w:spacing w:after="280"/>
        <w:pBdr>
          <w:bottom w:val="single" w:sz="6" w:space="1" w:color="C8A24A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8EFD8"/>
            <w:tcBorders>
              <w:left w:val="single" w:sz="36" w:color="C8A24A"/>
              <w:top w:val="single" w:sz="6" w:color="E8DDC9"/>
              <w:right w:val="single" w:sz="6" w:color="E8DDC9"/>
              <w:bottom w:val="single" w:sz="6" w:color="E8DDC9"/>
            </w:tcBorders>
          </w:tcPr>
          <w:p>
            <w:r/>
            <w:r>
              <w:rPr>
                <w:b/>
                <w:color w:val="8C6E22"/>
                <w:sz w:val="16"/>
              </w:rPr>
              <w:t>OBJETIVO DESTA SEMANA</w:t>
            </w:r>
          </w:p>
          <w:p>
            <w:pPr>
              <w:spacing w:before="80"/>
            </w:pPr>
            <w:r>
              <w:rPr>
                <w:b/>
                <w:color w:val="0A0A0B"/>
                <w:sz w:val="26"/>
              </w:rPr>
              <w:t>Catalogar 20 imagens "estilo Isa" como referência para o Claude treinar o prompt-mestre que vai gerar as próximas imagens da Coisa e Lar.</w:t>
            </w:r>
          </w:p>
        </w:tc>
      </w:tr>
    </w:tbl>
    <w:p>
      <w:pPr>
        <w:spacing w:after="120"/>
      </w:pPr>
    </w:p>
    <w:p>
      <w:pPr>
        <w:spacing w:before="400" w:after="200"/>
      </w:pPr>
      <w:r>
        <w:rPr>
          <w:rFonts w:ascii="Georgia" w:hAnsi="Georgia"/>
          <w:b/>
          <w:color w:val="0A0A0B"/>
          <w:sz w:val="32"/>
        </w:rPr>
        <w:t>As 3 tarefas</w:t>
      </w:r>
    </w:p>
    <w:p>
      <w:pPr>
        <w:spacing w:after="160"/>
      </w:pPr>
      <w:r>
        <w:rPr>
          <w:b w:val="0"/>
          <w:i/>
          <w:color w:val="6B4F35"/>
          <w:sz w:val="22"/>
        </w:rPr>
        <w:t>A Isa criou um estilo realista de imagens de mantas em sofá que vende. Vamos transformar esse talento em sistema. Estimativa total: 2 horas.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6DDC8"/>
          <w:bottom w:val="single" w:sz="4" w:color="E6DDC8"/>
          <w:left w:val="single" w:sz="4" w:color="E6DDC8"/>
          <w:right w:val="single" w:sz="4" w:color="E6DDC8"/>
          <w:insideV w:val="single" w:sz="4" w:color="E6DDC8"/>
        </w:tblBorders>
      </w:tblPr>
      <w:tblGrid>
        <w:gridCol w:w="1417"/>
        <w:gridCol w:w="7654"/>
      </w:tblGrid>
      <w:tr>
        <w:tc>
          <w:tcPr>
            <w:tcW w:type="dxa" w:w="1417"/>
            <w:shd w:val="clear" w:color="auto" w:fill="0A0A0B"/>
            <w:vAlign w:val="center"/>
          </w:tcPr>
          <w:p>
            <w:pPr>
              <w:spacing w:before="280"/>
              <w:jc w:val="center"/>
            </w:pPr>
            <w:r/>
            <w:r>
              <w:rPr>
                <w:rFonts w:ascii="Georgia" w:hAnsi="Georgia"/>
                <w:b/>
                <w:color w:val="C8A24A"/>
                <w:sz w:val="72"/>
              </w:rPr>
              <w:t>1</w:t>
            </w:r>
          </w:p>
        </w:tc>
        <w:tc>
          <w:tcPr>
            <w:tcW w:type="dxa" w:w="7654"/>
            <w:shd w:val="clear" w:color="auto" w:fill="F2EBDD"/>
          </w:tcPr>
          <w:p>
            <w:pPr>
              <w:spacing w:before="200" w:after="160"/>
            </w:pPr>
            <w:r/>
            <w:r>
              <w:rPr>
                <w:rFonts w:ascii="Georgia" w:hAnsi="Georgia"/>
                <w:b/>
                <w:color w:val="0A0A0B"/>
                <w:sz w:val="28"/>
              </w:rPr>
              <w:t>Selecionar 20 imagens "estilo Isa" como referência</w:t>
            </w:r>
          </w:p>
          <w:p>
            <w:pPr>
              <w:spacing w:after="160"/>
            </w:pPr>
            <w:r>
              <w:rPr>
                <w:b/>
                <w:color w:val="8C6E22"/>
                <w:sz w:val="18"/>
              </w:rPr>
              <w:t xml:space="preserve">Quem faz: </w:t>
            </w:r>
            <w:r>
              <w:rPr>
                <w:color w:val="2A2622"/>
                <w:sz w:val="20"/>
              </w:rPr>
              <w:t>Isa</w:t>
            </w:r>
            <w:r>
              <w:rPr>
                <w:b/>
                <w:color w:val="8C6E22"/>
                <w:sz w:val="18"/>
              </w:rPr>
              <w:t xml:space="preserve">    Tempo: </w:t>
            </w:r>
            <w:r>
              <w:rPr>
                <w:color w:val="2A2622"/>
                <w:sz w:val="20"/>
              </w:rPr>
              <w:t>40 minutos</w:t>
            </w:r>
            <w:r>
              <w:rPr>
                <w:b/>
                <w:color w:val="8C6E22"/>
                <w:sz w:val="18"/>
              </w:rPr>
              <w:t xml:space="preserve">    Ferramenta: </w:t>
            </w:r>
            <w:r>
              <w:rPr>
                <w:color w:val="2A2622"/>
                <w:sz w:val="20"/>
              </w:rPr>
              <w:t>Drive ou pasta do computador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Escolher 20 imagens que melhor representam o estilo Coisa e Lar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Tentar variar: sala clara, sala escura, sofá grande, sofá pequeno, ângulos diferentes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Salvar todas em uma pasta no Drive chamada "imagens_referencia"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Renomear cada uma com o nome do produto (ex: "manta_cinza_sofa_3lugares.jpg")</w:t>
            </w:r>
          </w:p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6DDC8"/>
          <w:bottom w:val="single" w:sz="4" w:color="E6DDC8"/>
          <w:left w:val="single" w:sz="4" w:color="E6DDC8"/>
          <w:right w:val="single" w:sz="4" w:color="E6DDC8"/>
          <w:insideV w:val="single" w:sz="4" w:color="E6DDC8"/>
        </w:tblBorders>
      </w:tblPr>
      <w:tblGrid>
        <w:gridCol w:w="1417"/>
        <w:gridCol w:w="7654"/>
      </w:tblGrid>
      <w:tr>
        <w:tc>
          <w:tcPr>
            <w:tcW w:type="dxa" w:w="1417"/>
            <w:shd w:val="clear" w:color="auto" w:fill="0A0A0B"/>
            <w:vAlign w:val="center"/>
          </w:tcPr>
          <w:p>
            <w:pPr>
              <w:spacing w:before="280"/>
              <w:jc w:val="center"/>
            </w:pPr>
            <w:r/>
            <w:r>
              <w:rPr>
                <w:rFonts w:ascii="Georgia" w:hAnsi="Georgia"/>
                <w:b/>
                <w:color w:val="C8A24A"/>
                <w:sz w:val="72"/>
              </w:rPr>
              <w:t>2</w:t>
            </w:r>
          </w:p>
        </w:tc>
        <w:tc>
          <w:tcPr>
            <w:tcW w:type="dxa" w:w="7654"/>
            <w:shd w:val="clear" w:color="auto" w:fill="F2EBDD"/>
          </w:tcPr>
          <w:p>
            <w:pPr>
              <w:spacing w:before="200" w:after="160"/>
            </w:pPr>
            <w:r/>
            <w:r>
              <w:rPr>
                <w:rFonts w:ascii="Georgia" w:hAnsi="Georgia"/>
                <w:b/>
                <w:color w:val="0A0A0B"/>
                <w:sz w:val="28"/>
              </w:rPr>
              <w:t>Descrever o que faz cada imagem funcionar</w:t>
            </w:r>
          </w:p>
          <w:p>
            <w:pPr>
              <w:spacing w:after="160"/>
            </w:pPr>
            <w:r>
              <w:rPr>
                <w:b/>
                <w:color w:val="8C6E22"/>
                <w:sz w:val="18"/>
              </w:rPr>
              <w:t xml:space="preserve">Quem faz: </w:t>
            </w:r>
            <w:r>
              <w:rPr>
                <w:color w:val="2A2622"/>
                <w:sz w:val="20"/>
              </w:rPr>
              <w:t>Isa</w:t>
            </w:r>
            <w:r>
              <w:rPr>
                <w:b/>
                <w:color w:val="8C6E22"/>
                <w:sz w:val="18"/>
              </w:rPr>
              <w:t xml:space="preserve">    Tempo: </w:t>
            </w:r>
            <w:r>
              <w:rPr>
                <w:color w:val="2A2622"/>
                <w:sz w:val="20"/>
              </w:rPr>
              <w:t>30 minutos</w:t>
            </w:r>
            <w:r>
              <w:rPr>
                <w:b/>
                <w:color w:val="8C6E22"/>
                <w:sz w:val="18"/>
              </w:rPr>
              <w:t xml:space="preserve">    Ferramenta: </w:t>
            </w:r>
            <w:r>
              <w:rPr>
                <w:color w:val="2A2622"/>
                <w:sz w:val="20"/>
              </w:rPr>
              <w:t>Documento simples (Google Docs ou Word)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Para 5 das 20 imagens, escrever 3 ou 4 linhas sobre: que luz tem, que ambiente, que ângulo, que sensação passa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Não precisa ser técnico — pode ser do tipo "sala aconchegante de fim de tarde, luz lateral quente, manta caindo natural no sofá"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Identificar os 3 "ingredientes não-negociáveis" — sem eles, não é Coisa e Lar (ex: textura visível da manta, luz natural, ambiente real e habitado)</w:t>
            </w:r>
          </w:p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6DDC8"/>
          <w:bottom w:val="single" w:sz="4" w:color="E6DDC8"/>
          <w:left w:val="single" w:sz="4" w:color="E6DDC8"/>
          <w:right w:val="single" w:sz="4" w:color="E6DDC8"/>
          <w:insideV w:val="single" w:sz="4" w:color="E6DDC8"/>
        </w:tblBorders>
      </w:tblPr>
      <w:tblGrid>
        <w:gridCol w:w="1417"/>
        <w:gridCol w:w="7654"/>
      </w:tblGrid>
      <w:tr>
        <w:tc>
          <w:tcPr>
            <w:tcW w:type="dxa" w:w="1417"/>
            <w:shd w:val="clear" w:color="auto" w:fill="0A0A0B"/>
            <w:vAlign w:val="center"/>
          </w:tcPr>
          <w:p>
            <w:pPr>
              <w:spacing w:before="280"/>
              <w:jc w:val="center"/>
            </w:pPr>
            <w:r/>
            <w:r>
              <w:rPr>
                <w:rFonts w:ascii="Georgia" w:hAnsi="Georgia"/>
                <w:b/>
                <w:color w:val="C8A24A"/>
                <w:sz w:val="72"/>
              </w:rPr>
              <w:t>3</w:t>
            </w:r>
          </w:p>
        </w:tc>
        <w:tc>
          <w:tcPr>
            <w:tcW w:type="dxa" w:w="7654"/>
            <w:shd w:val="clear" w:color="auto" w:fill="F2EBDD"/>
          </w:tcPr>
          <w:p>
            <w:pPr>
              <w:spacing w:before="200" w:after="160"/>
            </w:pPr>
            <w:r/>
            <w:r>
              <w:rPr>
                <w:rFonts w:ascii="Georgia" w:hAnsi="Georgia"/>
                <w:b/>
                <w:color w:val="0A0A0B"/>
                <w:sz w:val="28"/>
              </w:rPr>
              <w:t>Testar geração de imagem no Nano Banana</w:t>
            </w:r>
          </w:p>
          <w:p>
            <w:pPr>
              <w:spacing w:after="160"/>
            </w:pPr>
            <w:r>
              <w:rPr>
                <w:b/>
                <w:color w:val="8C6E22"/>
                <w:sz w:val="18"/>
              </w:rPr>
              <w:t xml:space="preserve">Quem faz: </w:t>
            </w:r>
            <w:r>
              <w:rPr>
                <w:color w:val="2A2622"/>
                <w:sz w:val="20"/>
              </w:rPr>
              <w:t>Isa + Gil</w:t>
            </w:r>
            <w:r>
              <w:rPr>
                <w:b/>
                <w:color w:val="8C6E22"/>
                <w:sz w:val="18"/>
              </w:rPr>
              <w:t xml:space="preserve">    Tempo: </w:t>
            </w:r>
            <w:r>
              <w:rPr>
                <w:color w:val="2A2622"/>
                <w:sz w:val="20"/>
              </w:rPr>
              <w:t>50 minutos</w:t>
            </w:r>
            <w:r>
              <w:rPr>
                <w:b/>
                <w:color w:val="8C6E22"/>
                <w:sz w:val="18"/>
              </w:rPr>
              <w:t xml:space="preserve">    Ferramenta: </w:t>
            </w:r>
            <w:r>
              <w:rPr>
                <w:color w:val="2A2622"/>
                <w:sz w:val="20"/>
              </w:rPr>
              <w:t>Gemini (Nano Banana)</w:t>
            </w:r>
          </w:p>
          <w:p>
            <w:pPr>
              <w:spacing w:after="160"/>
            </w:pPr>
            <w:r>
              <w:rPr>
                <w:b/>
                <w:color w:val="8C6E22"/>
                <w:sz w:val="18"/>
              </w:rPr>
              <w:t xml:space="preserve">Link: </w:t>
            </w:r>
            <w:r>
              <w:rPr>
                <w:i/>
                <w:color w:val="6B4F35"/>
                <w:sz w:val="20"/>
              </w:rPr>
              <w:t>https://gemini.google.com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Entrar no Gemini com a conta Google que está no plano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Subir 3 imagens de referência da pasta "imagens_referencia"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Escrever um prompt inicial baseado nas descrições da tarefa 2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Pedir 3 variações de uma manta nova num sofá novo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Comparar com o estilo Isa — anotar o que ficou diferente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Salvar tudo (prompt, resultado, comparação) numa pasta "primeiro_teste" no Drive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0A0A0B"/>
          </w:tcPr>
          <w:p>
            <w:pPr>
              <w:spacing w:before="200" w:after="200"/>
            </w:pPr>
            <w:r/>
            <w:r>
              <w:rPr>
                <w:b/>
                <w:color w:val="C8A24A"/>
                <w:sz w:val="18"/>
              </w:rPr>
              <w:t>✓  COMO SABER QUE DEU CERTO</w:t>
              <w:br/>
            </w:r>
          </w:p>
          <w:p>
            <w:pPr>
              <w:spacing w:before="40" w:after="200"/>
            </w:pPr>
            <w:r>
              <w:rPr>
                <w:color w:val="F2EBDD"/>
                <w:sz w:val="22"/>
              </w:rPr>
              <w:t>A Isa para de gastar dias produzindo cada imagem. O prompt-mestre vira o sistema da Coisa e Lar — qualquer pessoa da equipe gera, e a Isa vira diretora de arte, não executora.</w:t>
            </w:r>
          </w:p>
        </w:tc>
      </w:tr>
    </w:tbl>
    <w:p>
      <w:pPr>
        <w:spacing w:after="120"/>
      </w:pPr>
    </w:p>
    <w:p>
      <w:pPr>
        <w:spacing w:before="400" w:after="200"/>
      </w:pPr>
      <w:r>
        <w:rPr>
          <w:rFonts w:ascii="Georgia" w:hAnsi="Georgia"/>
          <w:b/>
          <w:color w:val="0A0A0B"/>
          <w:sz w:val="32"/>
        </w:rPr>
        <w:t>Próxima reunião</w:t>
      </w:r>
    </w:p>
    <w:p>
      <w:pPr>
        <w:spacing w:after="160"/>
      </w:pPr>
      <w:r>
        <w:rPr>
          <w:b w:val="0"/>
          <w:i w:val="0"/>
          <w:color w:val="2A2622"/>
          <w:sz w:val="22"/>
        </w:rPr>
        <w:t>Essa consultoria é com o Diogo. Quando as 3 tarefas estiverem feitas, ele faz uma tutoria de 1h com vocês para refinar o prompt-mestre e montar o pipeline definitivo.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  <w:pgBorders w:offsetFrom="page">
        <w:top w:val="single" w:sz="6" w:space="24" w:color="C8A24A"/>
        <w:left w:val="single" w:sz="6" w:space="24" w:color="C8A24A"/>
        <w:bottom w:val="single" w:sz="6" w:space="24" w:color="C8A24A"/>
        <w:right w:val="single" w:sz="6" w:space="24" w:color="C8A24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C6E22"/>
        <w:sz w:val="16"/>
      </w:rPr>
      <w:t>winner.ia  ·  programa de aceleração em ia  ·  coisa e lar  ·  Consultoria 4  ·  Próximo Passo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6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