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673D" w14:textId="4EEA6528" w:rsidR="000614B0" w:rsidRPr="000614B0" w:rsidRDefault="000614B0" w:rsidP="000614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4B0">
        <w:rPr>
          <w:rFonts w:ascii="Arial" w:hAnsi="Arial" w:cs="Arial"/>
          <w:sz w:val="24"/>
          <w:szCs w:val="24"/>
        </w:rPr>
        <w:t>Un amplificador operacional, posee diversas funciones según el circuito en</w:t>
      </w:r>
      <w:r>
        <w:rPr>
          <w:rFonts w:ascii="Arial" w:hAnsi="Arial" w:cs="Arial"/>
          <w:sz w:val="24"/>
          <w:szCs w:val="24"/>
        </w:rPr>
        <w:t xml:space="preserve"> </w:t>
      </w:r>
      <w:r w:rsidRPr="000614B0">
        <w:rPr>
          <w:rFonts w:ascii="Arial" w:hAnsi="Arial" w:cs="Arial"/>
          <w:sz w:val="24"/>
          <w:szCs w:val="24"/>
        </w:rPr>
        <w:t>donde este implementado.</w:t>
      </w:r>
    </w:p>
    <w:p w14:paraId="03DA385A" w14:textId="4FAC7BF0" w:rsidR="000614B0" w:rsidRPr="000614B0" w:rsidRDefault="000614B0" w:rsidP="000614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4B0">
        <w:rPr>
          <w:rFonts w:ascii="Arial" w:hAnsi="Arial" w:cs="Arial"/>
          <w:sz w:val="24"/>
          <w:szCs w:val="24"/>
        </w:rPr>
        <w:t>Según la disposición del amplificador, este puede poseer un rango amplificante u</w:t>
      </w:r>
      <w:r w:rsidRPr="000614B0">
        <w:rPr>
          <w:rFonts w:ascii="Arial" w:hAnsi="Arial" w:cs="Arial"/>
          <w:sz w:val="24"/>
          <w:szCs w:val="24"/>
        </w:rPr>
        <w:t xml:space="preserve"> </w:t>
      </w:r>
      <w:r w:rsidRPr="000614B0">
        <w:rPr>
          <w:rFonts w:ascii="Arial" w:hAnsi="Arial" w:cs="Arial"/>
          <w:sz w:val="24"/>
          <w:szCs w:val="24"/>
        </w:rPr>
        <w:t>otro.</w:t>
      </w:r>
    </w:p>
    <w:p w14:paraId="697D32ED" w14:textId="6CAFE88D" w:rsidR="000614B0" w:rsidRPr="000614B0" w:rsidRDefault="000614B0" w:rsidP="000614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4B0">
        <w:rPr>
          <w:rFonts w:ascii="Arial" w:hAnsi="Arial" w:cs="Arial"/>
          <w:sz w:val="24"/>
          <w:szCs w:val="24"/>
        </w:rPr>
        <w:t xml:space="preserve">En un circuito sumador, 2 o </w:t>
      </w:r>
      <w:r w:rsidRPr="000614B0">
        <w:rPr>
          <w:rFonts w:ascii="Arial" w:hAnsi="Arial" w:cs="Arial"/>
          <w:sz w:val="24"/>
          <w:szCs w:val="24"/>
        </w:rPr>
        <w:t>más</w:t>
      </w:r>
      <w:r w:rsidRPr="000614B0">
        <w:rPr>
          <w:rFonts w:ascii="Arial" w:hAnsi="Arial" w:cs="Arial"/>
          <w:sz w:val="24"/>
          <w:szCs w:val="24"/>
        </w:rPr>
        <w:t xml:space="preserve"> señales de entradas son sumadas obteniendo</w:t>
      </w:r>
      <w:r w:rsidRPr="000614B0">
        <w:rPr>
          <w:rFonts w:ascii="Arial" w:hAnsi="Arial" w:cs="Arial"/>
          <w:sz w:val="24"/>
          <w:szCs w:val="24"/>
        </w:rPr>
        <w:t xml:space="preserve"> </w:t>
      </w:r>
      <w:r w:rsidRPr="000614B0">
        <w:rPr>
          <w:rFonts w:ascii="Arial" w:hAnsi="Arial" w:cs="Arial"/>
          <w:sz w:val="24"/>
          <w:szCs w:val="24"/>
        </w:rPr>
        <w:t>como resultado, una señal resultante del total de las anteriores.</w:t>
      </w:r>
    </w:p>
    <w:p w14:paraId="1988E148" w14:textId="1F3B64C3" w:rsidR="000614B0" w:rsidRPr="000614B0" w:rsidRDefault="000614B0" w:rsidP="000614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14B0">
        <w:rPr>
          <w:rFonts w:ascii="Arial" w:hAnsi="Arial" w:cs="Arial"/>
          <w:sz w:val="24"/>
          <w:szCs w:val="24"/>
        </w:rPr>
        <w:t>En un circuito amplificador no inversor, la señal de entrada se verá amplificada</w:t>
      </w:r>
      <w:r>
        <w:rPr>
          <w:rFonts w:ascii="Arial" w:hAnsi="Arial" w:cs="Arial"/>
          <w:sz w:val="24"/>
          <w:szCs w:val="24"/>
        </w:rPr>
        <w:t xml:space="preserve"> </w:t>
      </w:r>
      <w:r w:rsidRPr="000614B0">
        <w:rPr>
          <w:rFonts w:ascii="Arial" w:hAnsi="Arial" w:cs="Arial"/>
          <w:sz w:val="24"/>
          <w:szCs w:val="24"/>
        </w:rPr>
        <w:t>permitiendo su mejor aprovechamiento posteriormente. Al estarse utilizando la</w:t>
      </w:r>
      <w:r w:rsidRPr="000614B0">
        <w:rPr>
          <w:rFonts w:ascii="Arial" w:hAnsi="Arial" w:cs="Arial"/>
          <w:sz w:val="24"/>
          <w:szCs w:val="24"/>
        </w:rPr>
        <w:t xml:space="preserve"> </w:t>
      </w:r>
      <w:r w:rsidRPr="000614B0">
        <w:rPr>
          <w:rFonts w:ascii="Arial" w:hAnsi="Arial" w:cs="Arial"/>
          <w:sz w:val="24"/>
          <w:szCs w:val="24"/>
        </w:rPr>
        <w:t xml:space="preserve">entrada no inversora, la </w:t>
      </w:r>
      <w:r w:rsidRPr="000614B0">
        <w:rPr>
          <w:rFonts w:ascii="Arial" w:hAnsi="Arial" w:cs="Arial"/>
          <w:sz w:val="24"/>
          <w:szCs w:val="24"/>
        </w:rPr>
        <w:t>señal</w:t>
      </w:r>
      <w:r w:rsidRPr="000614B0">
        <w:rPr>
          <w:rFonts w:ascii="Arial" w:hAnsi="Arial" w:cs="Arial"/>
          <w:sz w:val="24"/>
          <w:szCs w:val="24"/>
        </w:rPr>
        <w:t xml:space="preserve"> no vera el desfase de que se suele apreciar en</w:t>
      </w:r>
      <w:r w:rsidRPr="000614B0">
        <w:rPr>
          <w:rFonts w:ascii="Arial" w:hAnsi="Arial" w:cs="Arial"/>
          <w:sz w:val="24"/>
          <w:szCs w:val="24"/>
        </w:rPr>
        <w:t xml:space="preserve"> </w:t>
      </w:r>
      <w:r w:rsidRPr="000614B0">
        <w:rPr>
          <w:rFonts w:ascii="Arial" w:hAnsi="Arial" w:cs="Arial"/>
          <w:sz w:val="24"/>
          <w:szCs w:val="24"/>
        </w:rPr>
        <w:t>circuitos inversores.</w:t>
      </w:r>
    </w:p>
    <w:p w14:paraId="2C6B63DB" w14:textId="34A67C67" w:rsidR="00E00DCE" w:rsidRDefault="00E00DCE" w:rsidP="000614B0"/>
    <w:sectPr w:rsidR="00E00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476E4"/>
    <w:multiLevelType w:val="hybridMultilevel"/>
    <w:tmpl w:val="A91294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B0"/>
    <w:rsid w:val="000614B0"/>
    <w:rsid w:val="00E0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A5ED"/>
  <w15:chartTrackingRefBased/>
  <w15:docId w15:val="{39ED316E-2357-46A5-864B-CA239169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2021-04-01T12:37:00Z</dcterms:created>
  <dcterms:modified xsi:type="dcterms:W3CDTF">2021-04-01T12:42:00Z</dcterms:modified>
</cp:coreProperties>
</file>