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6D7" w:rsidRPr="005C7D0A" w:rsidRDefault="009B44C9">
      <w:pPr>
        <w:rPr>
          <w:b/>
          <w:i/>
        </w:rPr>
      </w:pPr>
      <w:r w:rsidRPr="005C7D0A">
        <w:rPr>
          <w:b/>
          <w:i/>
        </w:rPr>
        <w:t>3. Un generador monofásico alimenta una carga compuesta por un resistor de 200 ohm y un c</w:t>
      </w:r>
      <w:r w:rsidRPr="005C7D0A">
        <w:rPr>
          <w:b/>
          <w:i/>
        </w:rPr>
        <w:t>apacitor con reactancia de 175ohm.</w:t>
      </w:r>
      <w:r w:rsidRPr="005C7D0A">
        <w:rPr>
          <w:b/>
          <w:i/>
        </w:rPr>
        <w:t xml:space="preserve"> El generador produce un voltaje de 100 V. Determine la magnitud de la corriente de carga.</w:t>
      </w:r>
    </w:p>
    <w:p w:rsidR="009B44C9" w:rsidRPr="009B44C9" w:rsidRDefault="009B44C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Carga total=175+200=375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:rsidR="009B44C9" w:rsidRPr="009B44C9" w:rsidRDefault="009B44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100∠0° V</m:t>
              </m:r>
            </m:num>
            <m:den>
              <m:r>
                <w:rPr>
                  <w:rFonts w:ascii="Cambria Math" w:hAnsi="Cambria Math"/>
                </w:rPr>
                <m:t xml:space="preserve">375∠0°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=0.267∠0° A</m:t>
          </m:r>
        </m:oMath>
      </m:oMathPara>
    </w:p>
    <w:p w:rsidR="009B44C9" w:rsidRPr="005C7D0A" w:rsidRDefault="005C7D0A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Potencia total suministrada</m:t>
          </m:r>
        </m:oMath>
      </m:oMathPara>
    </w:p>
    <w:p w:rsidR="009B44C9" w:rsidRPr="009B44C9" w:rsidRDefault="009B44C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RL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0.267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375</m:t>
              </m:r>
            </m:e>
          </m:d>
          <m:r>
            <w:rPr>
              <w:rFonts w:ascii="Cambria Math" w:eastAsiaTheme="minorEastAsia" w:hAnsi="Cambria Math"/>
            </w:rPr>
            <m:t>=26.73 W</m:t>
          </m:r>
        </m:oMath>
      </m:oMathPara>
    </w:p>
    <w:p w:rsidR="009B44C9" w:rsidRDefault="009B44C9">
      <w:bookmarkStart w:id="0" w:name="_GoBack"/>
      <w:r>
        <w:t xml:space="preserve">9. Determine las siguientes cantidades para el sistema Y-Y de la figura: </w:t>
      </w:r>
    </w:p>
    <w:p w:rsidR="009B44C9" w:rsidRPr="005C7D0A" w:rsidRDefault="009B44C9">
      <w:pPr>
        <w:rPr>
          <w:b/>
          <w:i/>
        </w:rPr>
      </w:pPr>
      <w:r w:rsidRPr="005C7D0A">
        <w:rPr>
          <w:b/>
          <w:i/>
        </w:rPr>
        <w:t xml:space="preserve">(a) </w:t>
      </w:r>
      <w:r w:rsidRPr="005C7D0A">
        <w:rPr>
          <w:b/>
          <w:i/>
        </w:rPr>
        <w:t>Las corrientes de carga</w:t>
      </w:r>
      <w:r w:rsidRPr="005C7D0A">
        <w:rPr>
          <w:b/>
          <w:i/>
        </w:rPr>
        <w:t xml:space="preserve">(b) Las corrientes de </w:t>
      </w:r>
      <w:r w:rsidRPr="005C7D0A">
        <w:rPr>
          <w:b/>
          <w:i/>
        </w:rPr>
        <w:t>línea</w:t>
      </w:r>
      <w:r w:rsidRPr="005C7D0A">
        <w:rPr>
          <w:b/>
          <w:i/>
        </w:rPr>
        <w:t xml:space="preserve"> (c) Las corrientes de </w:t>
      </w:r>
      <w:r w:rsidRPr="005C7D0A">
        <w:rPr>
          <w:b/>
          <w:i/>
        </w:rPr>
        <w:t>fase</w:t>
      </w:r>
      <w:r w:rsidRPr="005C7D0A">
        <w:rPr>
          <w:b/>
          <w:i/>
        </w:rPr>
        <w:t xml:space="preserve"> (d) Las </w:t>
      </w:r>
      <w:r w:rsidRPr="005C7D0A">
        <w:rPr>
          <w:b/>
          <w:i/>
        </w:rPr>
        <w:t>corrientes neutras</w:t>
      </w:r>
      <w:r w:rsidRPr="005C7D0A">
        <w:rPr>
          <w:b/>
          <w:i/>
        </w:rPr>
        <w:t xml:space="preserve"> (e) Los voltajes de carga</w:t>
      </w:r>
    </w:p>
    <w:p w:rsidR="009B44C9" w:rsidRDefault="009B44C9" w:rsidP="009B44C9">
      <w:pPr>
        <w:jc w:val="center"/>
        <w:rPr>
          <w:rFonts w:eastAsiaTheme="minorEastAsia"/>
        </w:rPr>
      </w:pPr>
      <w:r w:rsidRPr="009B44C9">
        <w:rPr>
          <w:rFonts w:eastAsiaTheme="minorEastAsia"/>
        </w:rPr>
        <w:drawing>
          <wp:inline distT="0" distB="0" distL="0" distR="0" wp14:anchorId="7C88B1A6" wp14:editId="01CC02EA">
            <wp:extent cx="3419475" cy="1533543"/>
            <wp:effectExtent l="19050" t="19050" r="9525" b="28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9620" cy="15470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44C9" w:rsidRPr="005C7D0A" w:rsidRDefault="009B44C9" w:rsidP="009B44C9">
      <w:pPr>
        <w:pStyle w:val="Prrafodelista"/>
        <w:numPr>
          <w:ilvl w:val="0"/>
          <w:numId w:val="1"/>
        </w:numPr>
        <w:rPr>
          <w:rFonts w:eastAsiaTheme="minorEastAsia"/>
          <w:b/>
          <w:i/>
        </w:rPr>
      </w:pPr>
      <w:r w:rsidRPr="005C7D0A">
        <w:rPr>
          <w:rFonts w:eastAsiaTheme="minorEastAsia"/>
          <w:b/>
          <w:i/>
        </w:rPr>
        <w:t>Este sistema tiene una carga balanceada</w:t>
      </w:r>
    </w:p>
    <w:p w:rsidR="009B44C9" w:rsidRPr="009B44C9" w:rsidRDefault="009B44C9" w:rsidP="009B44C9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=1∠32° k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:rsidR="009B44C9" w:rsidRPr="001F3AF7" w:rsidRDefault="001F3AF7" w:rsidP="009B44C9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Za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500∠0° V</m:t>
              </m:r>
            </m:num>
            <m:den>
              <m:r>
                <w:rPr>
                  <w:rFonts w:ascii="Cambria Math" w:eastAsiaTheme="minorEastAsia" w:hAnsi="Cambria Math"/>
                </w:rPr>
                <m:t>1∠32°</m:t>
              </m:r>
            </m:den>
          </m:f>
          <m:r>
            <w:rPr>
              <w:rFonts w:ascii="Cambria Math" w:eastAsiaTheme="minorEastAsia" w:hAnsi="Cambria Math"/>
            </w:rPr>
            <m:t>=500∠-32° A</m:t>
          </m:r>
        </m:oMath>
      </m:oMathPara>
    </w:p>
    <w:p w:rsidR="001F3AF7" w:rsidRPr="001F3AF7" w:rsidRDefault="001F3AF7" w:rsidP="009B44C9">
      <w:pPr>
        <w:ind w:left="360"/>
        <w:rPr>
          <w:rFonts w:eastAsiaTheme="minorEastAsia"/>
        </w:rPr>
      </w:pPr>
    </w:p>
    <w:p w:rsidR="001F3AF7" w:rsidRPr="001F3AF7" w:rsidRDefault="001F3AF7" w:rsidP="001F3AF7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Zb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  <m:r>
                    <w:rPr>
                      <w:rFonts w:ascii="Cambria Math" w:eastAsiaTheme="minorEastAsia" w:hAnsi="Cambria Math"/>
                    </w:rPr>
                    <m:t>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</m:t>
              </m:r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∠</m:t>
              </m:r>
              <m:r>
                <w:rPr>
                  <w:rFonts w:ascii="Cambria Math" w:eastAsiaTheme="minorEastAsia" w:hAnsi="Cambria Math"/>
                </w:rPr>
                <m:t>12</m:t>
              </m:r>
              <m:r>
                <w:rPr>
                  <w:rFonts w:ascii="Cambria Math" w:eastAsiaTheme="minorEastAsia" w:hAnsi="Cambria Math"/>
                </w:rPr>
                <m:t>0° V</m:t>
              </m:r>
            </m:num>
            <m:den>
              <m:r>
                <w:rPr>
                  <w:rFonts w:ascii="Cambria Math" w:eastAsiaTheme="minorEastAsia" w:hAnsi="Cambria Math"/>
                </w:rPr>
                <m:t>1∠32°</m:t>
              </m:r>
            </m:den>
          </m:f>
          <m:r>
            <w:rPr>
              <w:rFonts w:ascii="Cambria Math" w:eastAsiaTheme="minorEastAsia" w:hAnsi="Cambria Math"/>
            </w:rPr>
            <m:t>=500∠</m:t>
          </m:r>
          <m:r>
            <w:rPr>
              <w:rFonts w:ascii="Cambria Math" w:eastAsiaTheme="minorEastAsia" w:hAnsi="Cambria Math"/>
            </w:rPr>
            <m:t>88</m:t>
          </m:r>
          <m:r>
            <w:rPr>
              <w:rFonts w:ascii="Cambria Math" w:eastAsiaTheme="minorEastAsia" w:hAnsi="Cambria Math"/>
            </w:rPr>
            <m:t>° A</m:t>
          </m:r>
        </m:oMath>
      </m:oMathPara>
    </w:p>
    <w:p w:rsidR="001F3AF7" w:rsidRPr="001F3AF7" w:rsidRDefault="001F3AF7" w:rsidP="001F3AF7">
      <w:pPr>
        <w:ind w:left="360"/>
        <w:rPr>
          <w:rFonts w:eastAsiaTheme="minorEastAsia"/>
        </w:rPr>
      </w:pPr>
    </w:p>
    <w:p w:rsidR="001F3AF7" w:rsidRPr="001F3AF7" w:rsidRDefault="001F3AF7" w:rsidP="001F3AF7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Za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  <m:r>
                    <w:rPr>
                      <w:rFonts w:ascii="Cambria Math" w:eastAsiaTheme="minorEastAsia" w:hAnsi="Cambria Math"/>
                    </w:rPr>
                    <m:t>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</m:t>
              </m:r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∠</m:t>
              </m:r>
              <m:r>
                <w:rPr>
                  <w:rFonts w:ascii="Cambria Math" w:eastAsiaTheme="minorEastAsia" w:hAnsi="Cambria Math"/>
                </w:rPr>
                <m:t>-12</m:t>
              </m:r>
              <m:r>
                <w:rPr>
                  <w:rFonts w:ascii="Cambria Math" w:eastAsiaTheme="minorEastAsia" w:hAnsi="Cambria Math"/>
                </w:rPr>
                <m:t>0° V</m:t>
              </m:r>
            </m:num>
            <m:den>
              <m:r>
                <w:rPr>
                  <w:rFonts w:ascii="Cambria Math" w:eastAsiaTheme="minorEastAsia" w:hAnsi="Cambria Math"/>
                </w:rPr>
                <m:t>1∠32°</m:t>
              </m:r>
            </m:den>
          </m:f>
          <m:r>
            <w:rPr>
              <w:rFonts w:ascii="Cambria Math" w:eastAsiaTheme="minorEastAsia" w:hAnsi="Cambria Math"/>
            </w:rPr>
            <m:t>=500∠-</m:t>
          </m:r>
          <m:r>
            <w:rPr>
              <w:rFonts w:ascii="Cambria Math" w:eastAsiaTheme="minorEastAsia" w:hAnsi="Cambria Math"/>
            </w:rPr>
            <m:t>15</m:t>
          </m:r>
          <m:r>
            <w:rPr>
              <w:rFonts w:ascii="Cambria Math" w:eastAsiaTheme="minorEastAsia" w:hAnsi="Cambria Math"/>
            </w:rPr>
            <m:t>2° A</m:t>
          </m:r>
        </m:oMath>
      </m:oMathPara>
    </w:p>
    <w:p w:rsidR="001F3AF7" w:rsidRPr="001F3AF7" w:rsidRDefault="001F3AF7" w:rsidP="001F3AF7">
      <w:pPr>
        <w:ind w:left="360"/>
        <w:rPr>
          <w:rFonts w:eastAsiaTheme="minorEastAsia"/>
        </w:rPr>
      </w:pPr>
    </w:p>
    <w:p w:rsidR="001F3AF7" w:rsidRPr="005C7D0A" w:rsidRDefault="001F3AF7" w:rsidP="009B44C9">
      <w:pPr>
        <w:ind w:left="360"/>
        <w:rPr>
          <w:rFonts w:eastAsiaTheme="minorEastAsia"/>
          <w:b/>
          <w:i/>
        </w:rPr>
      </w:pPr>
      <w:r w:rsidRPr="005C7D0A">
        <w:rPr>
          <w:rFonts w:eastAsiaTheme="minorEastAsia"/>
          <w:b/>
          <w:i/>
        </w:rPr>
        <w:t>b)</w:t>
      </w:r>
    </w:p>
    <w:p w:rsidR="001F3AF7" w:rsidRPr="001F3AF7" w:rsidRDefault="001F3AF7" w:rsidP="009B44C9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L1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500∠-32° A</m:t>
        </m:r>
      </m:oMath>
      <w:r>
        <w:rPr>
          <w:rFonts w:eastAsiaTheme="minorEastAsia"/>
        </w:rPr>
        <w:t xml:space="preserve"> </w:t>
      </w:r>
    </w:p>
    <w:p w:rsidR="001F3AF7" w:rsidRPr="001F3AF7" w:rsidRDefault="001F3AF7" w:rsidP="009B44C9">
      <w:pPr>
        <w:ind w:left="360"/>
        <w:rPr>
          <w:rFonts w:eastAsiaTheme="minorEastAsia"/>
        </w:rPr>
      </w:pPr>
    </w:p>
    <w:p w:rsidR="001F3AF7" w:rsidRPr="00FB569D" w:rsidRDefault="001F3AF7" w:rsidP="009B44C9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500∠88° A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FB569D" w:rsidRPr="001F3AF7" w:rsidRDefault="00FB569D" w:rsidP="009B44C9">
      <w:pPr>
        <w:ind w:left="360"/>
        <w:rPr>
          <w:rFonts w:eastAsiaTheme="minorEastAsia"/>
        </w:rPr>
      </w:pPr>
    </w:p>
    <w:p w:rsidR="001F3AF7" w:rsidRPr="001F3AF7" w:rsidRDefault="001F3AF7" w:rsidP="009B44C9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500∠-152° A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9B44C9" w:rsidRPr="005C7D0A" w:rsidRDefault="00FB569D" w:rsidP="00FB569D">
      <w:pPr>
        <w:rPr>
          <w:rFonts w:eastAsiaTheme="minorEastAsia"/>
          <w:b/>
          <w:i/>
        </w:rPr>
      </w:pPr>
      <w:r w:rsidRPr="005C7D0A">
        <w:rPr>
          <w:rFonts w:eastAsiaTheme="minorEastAsia"/>
          <w:b/>
          <w:i/>
        </w:rPr>
        <w:t>c)</w:t>
      </w:r>
    </w:p>
    <w:p w:rsidR="00FB569D" w:rsidRPr="00FB569D" w:rsidRDefault="00FB569D" w:rsidP="00FB569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θ1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500∠-32° A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FB569D" w:rsidRDefault="00FB569D" w:rsidP="00FB569D">
      <w:pPr>
        <w:rPr>
          <w:rFonts w:eastAsiaTheme="minorEastAsia"/>
        </w:rPr>
      </w:pPr>
    </w:p>
    <w:p w:rsidR="00FB569D" w:rsidRPr="00FB569D" w:rsidRDefault="00FB569D" w:rsidP="00FB569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500∠88° A 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FB569D" w:rsidRDefault="00FB569D" w:rsidP="00FB569D">
      <w:pPr>
        <w:rPr>
          <w:rFonts w:eastAsiaTheme="minorEastAsia"/>
        </w:rPr>
      </w:pPr>
    </w:p>
    <w:p w:rsidR="00FB569D" w:rsidRPr="00601889" w:rsidRDefault="00FB569D" w:rsidP="00FB569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500∠-152° A 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601889" w:rsidRPr="005C7D0A" w:rsidRDefault="00601889" w:rsidP="00FB569D">
      <w:pPr>
        <w:rPr>
          <w:rFonts w:eastAsiaTheme="minorEastAsia"/>
          <w:b/>
          <w:i/>
        </w:rPr>
      </w:pPr>
      <w:r w:rsidRPr="005C7D0A">
        <w:rPr>
          <w:rFonts w:eastAsiaTheme="minorEastAsia"/>
          <w:b/>
          <w:i/>
        </w:rPr>
        <w:t>d)</w:t>
      </w:r>
    </w:p>
    <w:p w:rsidR="00601889" w:rsidRPr="00601889" w:rsidRDefault="00601889" w:rsidP="00FB569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neutro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Za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Zb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Za</m:t>
              </m:r>
            </m:sub>
          </m:sSub>
        </m:oMath>
      </m:oMathPara>
    </w:p>
    <w:p w:rsidR="00601889" w:rsidRPr="00601889" w:rsidRDefault="00601889" w:rsidP="00FB569D">
      <w:pPr>
        <w:rPr>
          <w:rFonts w:eastAsiaTheme="minorEastAsia"/>
        </w:rPr>
      </w:pPr>
    </w:p>
    <w:p w:rsidR="00601889" w:rsidRPr="00601889" w:rsidRDefault="00601889" w:rsidP="00FB569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neutro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424.024-j264.959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17.449+j499.695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-441.473-j234.735</m:t>
              </m:r>
            </m:e>
          </m:d>
        </m:oMath>
      </m:oMathPara>
    </w:p>
    <w:p w:rsidR="00601889" w:rsidRDefault="00601889" w:rsidP="00FB569D">
      <w:pPr>
        <w:rPr>
          <w:rFonts w:eastAsiaTheme="minorEastAsia"/>
        </w:rPr>
      </w:pPr>
    </w:p>
    <w:p w:rsidR="00601889" w:rsidRPr="00601889" w:rsidRDefault="00601889" w:rsidP="00FB569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neutro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601889" w:rsidRPr="005C7D0A" w:rsidRDefault="00601889" w:rsidP="00FB569D">
      <w:pPr>
        <w:rPr>
          <w:b/>
          <w:i/>
        </w:rPr>
      </w:pPr>
      <w:r w:rsidRPr="005C7D0A">
        <w:rPr>
          <w:b/>
          <w:i/>
        </w:rPr>
        <w:t>Si las impedancias de carga no fueran iguales (carga desbalanceada), la corriente neutra tendría un valor distinto de cero</w:t>
      </w:r>
    </w:p>
    <w:p w:rsidR="00601889" w:rsidRPr="005C7D0A" w:rsidRDefault="00601889" w:rsidP="00FB569D">
      <w:pPr>
        <w:rPr>
          <w:b/>
          <w:i/>
        </w:rPr>
      </w:pPr>
      <w:r w:rsidRPr="005C7D0A">
        <w:rPr>
          <w:b/>
          <w:i/>
        </w:rPr>
        <w:t>e)</w:t>
      </w:r>
    </w:p>
    <w:p w:rsidR="00601889" w:rsidRPr="005C7D0A" w:rsidRDefault="00601889" w:rsidP="00FB569D">
      <w:pPr>
        <w:rPr>
          <w:b/>
          <w:i/>
        </w:rPr>
      </w:pPr>
      <w:r w:rsidRPr="005C7D0A">
        <w:rPr>
          <w:b/>
          <w:i/>
        </w:rPr>
        <w:t>Los voltajes de carga son iguales a los voltajes de fase de fuente correspondiente</w:t>
      </w:r>
    </w:p>
    <w:p w:rsidR="00601889" w:rsidRPr="00601889" w:rsidRDefault="00601889" w:rsidP="00FB569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za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500∠0° V</m:t>
          </m:r>
        </m:oMath>
      </m:oMathPara>
    </w:p>
    <w:p w:rsidR="00601889" w:rsidRPr="00601889" w:rsidRDefault="00601889" w:rsidP="00FB569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500∠120° V</m:t>
          </m:r>
        </m:oMath>
      </m:oMathPara>
    </w:p>
    <w:p w:rsidR="00601889" w:rsidRPr="00601889" w:rsidRDefault="00601889" w:rsidP="00FB569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zc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500∠-120° V</m:t>
          </m:r>
        </m:oMath>
      </m:oMathPara>
    </w:p>
    <w:bookmarkEnd w:id="0"/>
    <w:p w:rsidR="00601889" w:rsidRDefault="00601889" w:rsidP="00FB569D">
      <w:pPr>
        <w:rPr>
          <w:rFonts w:eastAsiaTheme="minorEastAsia"/>
        </w:rPr>
      </w:pPr>
    </w:p>
    <w:p w:rsidR="00601889" w:rsidRDefault="00601889" w:rsidP="00FB569D"/>
    <w:p w:rsidR="00601889" w:rsidRDefault="00601889" w:rsidP="00FB569D"/>
    <w:p w:rsidR="00601889" w:rsidRDefault="00601889" w:rsidP="00FB569D"/>
    <w:p w:rsidR="00601889" w:rsidRDefault="00601889" w:rsidP="00FB569D"/>
    <w:p w:rsidR="00601889" w:rsidRDefault="00601889" w:rsidP="00FB569D"/>
    <w:p w:rsidR="00601889" w:rsidRDefault="00601889" w:rsidP="00FB569D"/>
    <w:p w:rsidR="00601889" w:rsidRDefault="00601889" w:rsidP="00FB569D"/>
    <w:p w:rsidR="00601889" w:rsidRDefault="00601889" w:rsidP="00FB569D">
      <w:r>
        <w:lastRenderedPageBreak/>
        <w:t>15. Determine la potencia suministrada a la carga en las figuras 21-37 a 21-41.</w:t>
      </w:r>
    </w:p>
    <w:p w:rsidR="00601889" w:rsidRDefault="00601889" w:rsidP="00FB569D">
      <w:pPr>
        <w:rPr>
          <w:rFonts w:eastAsiaTheme="minorEastAsia"/>
        </w:rPr>
      </w:pPr>
      <w:r w:rsidRPr="00601889">
        <w:rPr>
          <w:rFonts w:eastAsiaTheme="minorEastAsia"/>
        </w:rPr>
        <w:drawing>
          <wp:inline distT="0" distB="0" distL="0" distR="0" wp14:anchorId="52FA3458" wp14:editId="39038C92">
            <wp:extent cx="4709319" cy="16859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283" b="1013"/>
                    <a:stretch/>
                  </pic:blipFill>
                  <pic:spPr bwMode="auto">
                    <a:xfrm>
                      <a:off x="0" y="0"/>
                      <a:ext cx="4872709" cy="1744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7D0A" w:rsidRPr="005C7D0A" w:rsidRDefault="005C7D0A" w:rsidP="00FB569D">
      <w:pPr>
        <w:rPr>
          <w:rFonts w:eastAsiaTheme="minorEastAsia"/>
          <w:b/>
          <w:i/>
        </w:rPr>
      </w:pPr>
      <w:r w:rsidRPr="005C7D0A">
        <w:rPr>
          <w:rFonts w:eastAsiaTheme="minorEastAsia"/>
          <w:b/>
          <w:i/>
        </w:rPr>
        <w:t>Magnitud de la carga</w:t>
      </w:r>
    </w:p>
    <w:p w:rsidR="005C7D0A" w:rsidRPr="005C7D0A" w:rsidRDefault="005C7D0A" w:rsidP="00FB569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500 V</m:t>
              </m:r>
            </m:num>
            <m:den>
              <m:r>
                <w:rPr>
                  <w:rFonts w:ascii="Cambria Math" w:eastAsiaTheme="minorEastAsia" w:hAnsi="Cambria Math"/>
                </w:rPr>
                <m:t>1 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=0.5 A</m:t>
          </m:r>
        </m:oMath>
      </m:oMathPara>
    </w:p>
    <w:p w:rsidR="005C7D0A" w:rsidRPr="005C7D0A" w:rsidRDefault="005C7D0A" w:rsidP="00FB569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</m:t>
              </m:r>
            </m:e>
          </m:d>
          <m:r>
            <w:rPr>
              <w:rFonts w:ascii="Cambria Math" w:eastAsiaTheme="minorEastAsia" w:hAnsi="Cambria Math"/>
            </w:rPr>
            <m:t>=0.866 A</m:t>
          </m:r>
        </m:oMath>
      </m:oMathPara>
    </w:p>
    <w:p w:rsidR="005C7D0A" w:rsidRPr="005C7D0A" w:rsidRDefault="005C7D0A" w:rsidP="00FB569D">
      <w:pPr>
        <w:rPr>
          <w:rFonts w:eastAsiaTheme="minorEastAsia"/>
          <w:b/>
          <w:i/>
        </w:rPr>
      </w:pPr>
      <w:r w:rsidRPr="005C7D0A">
        <w:rPr>
          <w:rFonts w:eastAsiaTheme="minorEastAsia"/>
          <w:b/>
          <w:i/>
        </w:rPr>
        <w:t xml:space="preserve">El factor de potencia </w:t>
      </w:r>
    </w:p>
    <w:p w:rsidR="005C7D0A" w:rsidRPr="005C7D0A" w:rsidRDefault="005C7D0A" w:rsidP="00FB569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cosθ=cos32=0.848</m:t>
          </m:r>
        </m:oMath>
      </m:oMathPara>
    </w:p>
    <w:p w:rsidR="005C7D0A" w:rsidRPr="005C7D0A" w:rsidRDefault="005C7D0A" w:rsidP="00FB569D">
      <w:pPr>
        <w:rPr>
          <w:rFonts w:eastAsiaTheme="minorEastAsia"/>
          <w:b/>
          <w:i/>
        </w:rPr>
      </w:pPr>
      <w:r w:rsidRPr="005C7D0A">
        <w:rPr>
          <w:rFonts w:eastAsiaTheme="minorEastAsia"/>
          <w:b/>
          <w:i/>
        </w:rPr>
        <w:t>Potencia total suministrada a la carga</w:t>
      </w:r>
    </w:p>
    <w:p w:rsidR="005C7D0A" w:rsidRPr="005C7D0A" w:rsidRDefault="005C7D0A" w:rsidP="00FB569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500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0.866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0.848</m:t>
              </m:r>
            </m:e>
          </m:d>
          <m:r>
            <w:rPr>
              <w:rFonts w:ascii="Cambria Math" w:eastAsiaTheme="minorEastAsia" w:hAnsi="Cambria Math"/>
            </w:rPr>
            <m:t>=0.636 kW</m:t>
          </m:r>
        </m:oMath>
      </m:oMathPara>
    </w:p>
    <w:p w:rsidR="005C7D0A" w:rsidRDefault="005C7D0A" w:rsidP="005C7D0A">
      <w:pPr>
        <w:jc w:val="center"/>
        <w:rPr>
          <w:rFonts w:eastAsiaTheme="minorEastAsia"/>
        </w:rPr>
      </w:pPr>
      <w:r w:rsidRPr="005C7D0A">
        <w:rPr>
          <w:rFonts w:eastAsiaTheme="minorEastAsia"/>
        </w:rPr>
        <w:drawing>
          <wp:inline distT="0" distB="0" distL="0" distR="0" wp14:anchorId="565F9BEF" wp14:editId="17A396E4">
            <wp:extent cx="4362450" cy="1728099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3335" cy="174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D0A" w:rsidRPr="005C7D0A" w:rsidRDefault="005C7D0A" w:rsidP="005C7D0A">
      <w:pPr>
        <w:rPr>
          <w:rFonts w:eastAsiaTheme="minorEastAsia"/>
          <w:b/>
          <w:i/>
        </w:rPr>
      </w:pPr>
      <w:r w:rsidRPr="005C7D0A">
        <w:rPr>
          <w:rFonts w:eastAsiaTheme="minorEastAsia"/>
          <w:b/>
          <w:i/>
        </w:rPr>
        <w:t>Magnitud de la carga</w:t>
      </w:r>
    </w:p>
    <w:p w:rsidR="005C7D0A" w:rsidRPr="005C7D0A" w:rsidRDefault="005C7D0A" w:rsidP="005C7D0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330</m:t>
              </m:r>
              <m:r>
                <w:rPr>
                  <w:rFonts w:ascii="Cambria Math" w:eastAsiaTheme="minorEastAsia" w:hAnsi="Cambria Math"/>
                </w:rPr>
                <m:t xml:space="preserve"> V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=66</m:t>
          </m:r>
          <m:r>
            <w:rPr>
              <w:rFonts w:ascii="Cambria Math" w:eastAsiaTheme="minorEastAsia" w:hAnsi="Cambria Math"/>
            </w:rPr>
            <m:t xml:space="preserve"> A</m:t>
          </m:r>
        </m:oMath>
      </m:oMathPara>
    </w:p>
    <w:p w:rsidR="005C7D0A" w:rsidRPr="005C7D0A" w:rsidRDefault="005C7D0A" w:rsidP="005C7D0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66</m:t>
              </m:r>
            </m:e>
          </m:d>
          <m:r>
            <w:rPr>
              <w:rFonts w:ascii="Cambria Math" w:eastAsiaTheme="minorEastAsia" w:hAnsi="Cambria Math"/>
            </w:rPr>
            <m:t>=114.31</m:t>
          </m:r>
          <m:r>
            <w:rPr>
              <w:rFonts w:ascii="Cambria Math" w:eastAsiaTheme="minorEastAsia" w:hAnsi="Cambria Math"/>
            </w:rPr>
            <m:t xml:space="preserve"> A</m:t>
          </m:r>
        </m:oMath>
      </m:oMathPara>
    </w:p>
    <w:p w:rsidR="005C7D0A" w:rsidRPr="005C7D0A" w:rsidRDefault="005C7D0A" w:rsidP="005C7D0A">
      <w:pPr>
        <w:rPr>
          <w:rFonts w:eastAsiaTheme="minorEastAsia"/>
          <w:b/>
          <w:i/>
        </w:rPr>
      </w:pPr>
      <w:r w:rsidRPr="005C7D0A">
        <w:rPr>
          <w:rFonts w:eastAsiaTheme="minorEastAsia"/>
          <w:b/>
          <w:i/>
        </w:rPr>
        <w:t xml:space="preserve">El factor de potencia </w:t>
      </w:r>
    </w:p>
    <w:p w:rsidR="005C7D0A" w:rsidRPr="005C7D0A" w:rsidRDefault="005C7D0A" w:rsidP="005C7D0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cosθ=cos</m:t>
          </m:r>
          <m:r>
            <w:rPr>
              <w:rFonts w:ascii="Cambria Math" w:eastAsiaTheme="minorEastAsia" w:hAnsi="Cambria Math"/>
            </w:rPr>
            <m:t>60</m:t>
          </m:r>
          <m:r>
            <w:rPr>
              <w:rFonts w:ascii="Cambria Math" w:eastAsiaTheme="minorEastAsia" w:hAnsi="Cambria Math"/>
            </w:rPr>
            <m:t>=0.</m:t>
          </m:r>
          <m:r>
            <w:rPr>
              <w:rFonts w:ascii="Cambria Math" w:eastAsiaTheme="minorEastAsia" w:hAnsi="Cambria Math"/>
            </w:rPr>
            <m:t>5</m:t>
          </m:r>
        </m:oMath>
      </m:oMathPara>
    </w:p>
    <w:p w:rsidR="005C7D0A" w:rsidRPr="005C7D0A" w:rsidRDefault="005C7D0A" w:rsidP="005C7D0A">
      <w:pPr>
        <w:rPr>
          <w:rFonts w:eastAsiaTheme="minorEastAsia"/>
          <w:b/>
          <w:i/>
        </w:rPr>
      </w:pPr>
      <w:r w:rsidRPr="005C7D0A">
        <w:rPr>
          <w:rFonts w:eastAsiaTheme="minorEastAsia"/>
          <w:b/>
          <w:i/>
        </w:rPr>
        <w:t>Potencia total suministrada a la carga</w:t>
      </w:r>
    </w:p>
    <w:p w:rsidR="005C7D0A" w:rsidRPr="005C7D0A" w:rsidRDefault="005C7D0A" w:rsidP="005C7D0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cosθ=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330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114.31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33.668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k</m:t>
          </m:r>
          <m:r>
            <w:rPr>
              <w:rFonts w:ascii="Cambria Math" w:eastAsiaTheme="minorEastAsia" w:hAnsi="Cambria Math"/>
            </w:rPr>
            <m:t>W</m:t>
          </m:r>
        </m:oMath>
      </m:oMathPara>
    </w:p>
    <w:sectPr w:rsidR="005C7D0A" w:rsidRPr="005C7D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529F8"/>
    <w:multiLevelType w:val="hybridMultilevel"/>
    <w:tmpl w:val="52E44FDC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4C9"/>
    <w:rsid w:val="001F3AF7"/>
    <w:rsid w:val="005C7D0A"/>
    <w:rsid w:val="00601889"/>
    <w:rsid w:val="006356D7"/>
    <w:rsid w:val="007A5BE4"/>
    <w:rsid w:val="009B44C9"/>
    <w:rsid w:val="00FB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CDB6D"/>
  <w15:chartTrackingRefBased/>
  <w15:docId w15:val="{10553CE6-2774-491F-A2F9-68A2F9AD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B44C9"/>
    <w:rPr>
      <w:color w:val="808080"/>
    </w:rPr>
  </w:style>
  <w:style w:type="paragraph" w:styleId="Prrafodelista">
    <w:name w:val="List Paragraph"/>
    <w:basedOn w:val="Normal"/>
    <w:uiPriority w:val="34"/>
    <w:qFormat/>
    <w:rsid w:val="009B4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317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Sebastián Manotoa Abambari</dc:creator>
  <cp:keywords/>
  <dc:description/>
  <cp:lastModifiedBy>Eddy Sebastián Manotoa Abambari</cp:lastModifiedBy>
  <cp:revision>1</cp:revision>
  <dcterms:created xsi:type="dcterms:W3CDTF">2021-03-30T00:37:00Z</dcterms:created>
  <dcterms:modified xsi:type="dcterms:W3CDTF">2021-03-30T01:45:00Z</dcterms:modified>
</cp:coreProperties>
</file>