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1CDA" w:rsidRPr="00831CDA" w:rsidRDefault="00831CDA" w:rsidP="00831CDA">
      <w:pPr>
        <w:spacing w:after="0" w:line="240" w:lineRule="auto"/>
        <w:jc w:val="center"/>
        <w:rPr>
          <w:rFonts w:ascii="Arial" w:hAnsi="Arial" w:cs="Arial"/>
          <w:b/>
          <w:bCs/>
          <w:sz w:val="20"/>
          <w:szCs w:val="20"/>
          <w:lang w:val="es-ES"/>
        </w:rPr>
      </w:pPr>
      <w:r>
        <w:rPr>
          <w:rFonts w:ascii="Arial" w:hAnsi="Arial" w:cs="Arial"/>
          <w:b/>
          <w:bCs/>
          <w:sz w:val="20"/>
          <w:szCs w:val="20"/>
          <w:lang w:val="es-ES"/>
        </w:rPr>
        <w:t>CONTRATO DE CONSTITUCIÓN DE SOCIEDAD POR ACCIONES SIMPLIFICADA</w:t>
      </w:r>
    </w:p>
    <w:p w:rsidR="00831CDA" w:rsidRDefault="00831CDA" w:rsidP="00ED1EE7">
      <w:pPr>
        <w:spacing w:after="0" w:line="240" w:lineRule="auto"/>
        <w:jc w:val="both"/>
        <w:rPr>
          <w:rFonts w:ascii="Arial" w:hAnsi="Arial" w:cs="Arial"/>
          <w:sz w:val="20"/>
          <w:szCs w:val="20"/>
          <w:lang w:val="es-ES"/>
        </w:rPr>
      </w:pPr>
    </w:p>
    <w:p w:rsidR="009724C5" w:rsidRPr="00ED1EE7" w:rsidRDefault="00E5387E" w:rsidP="00ED1EE7">
      <w:pPr>
        <w:spacing w:after="0" w:line="240" w:lineRule="auto"/>
        <w:jc w:val="both"/>
        <w:rPr>
          <w:rFonts w:ascii="Arial" w:hAnsi="Arial" w:cs="Arial"/>
          <w:sz w:val="20"/>
          <w:szCs w:val="20"/>
          <w:lang w:val="es-ES"/>
        </w:rPr>
      </w:pPr>
      <w:r w:rsidRPr="00ED1EE7">
        <w:rPr>
          <w:rFonts w:ascii="Arial" w:hAnsi="Arial" w:cs="Arial"/>
          <w:sz w:val="20"/>
          <w:szCs w:val="20"/>
          <w:lang w:val="es-ES"/>
        </w:rPr>
        <w:t>En la ciudad de (</w:t>
      </w:r>
      <w:r w:rsidR="00B42FCD">
        <w:rPr>
          <w:rFonts w:ascii="Arial" w:hAnsi="Arial" w:cs="Arial"/>
          <w:b/>
          <w:bCs/>
          <w:sz w:val="20"/>
          <w:szCs w:val="20"/>
          <w:u w:val="single"/>
          <w:lang w:val="es-ES"/>
        </w:rPr>
        <w:t>incluir ciudad</w:t>
      </w:r>
      <w:r w:rsidRPr="00ED1EE7">
        <w:rPr>
          <w:rFonts w:ascii="Arial" w:hAnsi="Arial" w:cs="Arial"/>
          <w:sz w:val="20"/>
          <w:szCs w:val="20"/>
          <w:lang w:val="es-ES"/>
        </w:rPr>
        <w:t>), hoy día (</w:t>
      </w:r>
      <w:r w:rsidR="00B42FCD">
        <w:rPr>
          <w:rFonts w:ascii="Arial" w:hAnsi="Arial" w:cs="Arial"/>
          <w:b/>
          <w:bCs/>
          <w:sz w:val="20"/>
          <w:szCs w:val="20"/>
          <w:u w:val="single"/>
          <w:lang w:val="es-ES"/>
        </w:rPr>
        <w:t>incluir fecha de otorgamiento</w:t>
      </w:r>
      <w:r w:rsidRPr="00ED1EE7">
        <w:rPr>
          <w:rFonts w:ascii="Arial" w:hAnsi="Arial" w:cs="Arial"/>
          <w:sz w:val="20"/>
          <w:szCs w:val="20"/>
          <w:lang w:val="es-ES"/>
        </w:rPr>
        <w:t xml:space="preserve">), </w:t>
      </w:r>
      <w:r w:rsidR="00C20A10">
        <w:rPr>
          <w:rFonts w:ascii="Arial" w:hAnsi="Arial" w:cs="Arial"/>
          <w:sz w:val="20"/>
          <w:szCs w:val="20"/>
          <w:lang w:val="es-ES"/>
        </w:rPr>
        <w:t xml:space="preserve">se </w:t>
      </w:r>
      <w:r w:rsidR="00806645">
        <w:rPr>
          <w:rFonts w:ascii="Arial" w:hAnsi="Arial" w:cs="Arial"/>
          <w:sz w:val="20"/>
          <w:szCs w:val="20"/>
          <w:lang w:val="es-ES"/>
        </w:rPr>
        <w:t>otorga</w:t>
      </w:r>
      <w:r w:rsidR="00C20A10">
        <w:rPr>
          <w:rFonts w:ascii="Arial" w:hAnsi="Arial" w:cs="Arial"/>
          <w:sz w:val="20"/>
          <w:szCs w:val="20"/>
          <w:lang w:val="es-ES"/>
        </w:rPr>
        <w:t xml:space="preserve"> el presente contrato de constitución de la sociedad por acciones simplificada denominada (</w:t>
      </w:r>
      <w:r w:rsidR="00B42FCD">
        <w:rPr>
          <w:rFonts w:ascii="Arial" w:hAnsi="Arial" w:cs="Arial"/>
          <w:b/>
          <w:bCs/>
          <w:sz w:val="20"/>
          <w:szCs w:val="20"/>
          <w:u w:val="single"/>
          <w:lang w:val="es-ES"/>
        </w:rPr>
        <w:t>incluir denominación)</w:t>
      </w:r>
      <w:r w:rsidR="00C20A10">
        <w:rPr>
          <w:rFonts w:ascii="Arial" w:hAnsi="Arial" w:cs="Arial"/>
          <w:sz w:val="20"/>
          <w:szCs w:val="20"/>
          <w:lang w:val="es-ES"/>
        </w:rPr>
        <w:t xml:space="preserve"> S</w:t>
      </w:r>
      <w:r w:rsidR="00821596">
        <w:rPr>
          <w:rFonts w:ascii="Arial" w:hAnsi="Arial" w:cs="Arial"/>
          <w:sz w:val="20"/>
          <w:szCs w:val="20"/>
          <w:lang w:val="es-ES"/>
        </w:rPr>
        <w:t>.</w:t>
      </w:r>
      <w:r w:rsidR="00C20A10">
        <w:rPr>
          <w:rFonts w:ascii="Arial" w:hAnsi="Arial" w:cs="Arial"/>
          <w:sz w:val="20"/>
          <w:szCs w:val="20"/>
          <w:lang w:val="es-ES"/>
        </w:rPr>
        <w:t>A</w:t>
      </w:r>
      <w:r w:rsidR="00821596">
        <w:rPr>
          <w:rFonts w:ascii="Arial" w:hAnsi="Arial" w:cs="Arial"/>
          <w:sz w:val="20"/>
          <w:szCs w:val="20"/>
          <w:lang w:val="es-ES"/>
        </w:rPr>
        <w:t>.</w:t>
      </w:r>
      <w:r w:rsidR="00C20A10">
        <w:rPr>
          <w:rFonts w:ascii="Arial" w:hAnsi="Arial" w:cs="Arial"/>
          <w:sz w:val="20"/>
          <w:szCs w:val="20"/>
          <w:lang w:val="es-ES"/>
        </w:rPr>
        <w:t>S</w:t>
      </w:r>
      <w:r w:rsidR="00821596">
        <w:rPr>
          <w:rFonts w:ascii="Arial" w:hAnsi="Arial" w:cs="Arial"/>
          <w:sz w:val="20"/>
          <w:szCs w:val="20"/>
          <w:lang w:val="es-ES"/>
        </w:rPr>
        <w:t>.</w:t>
      </w:r>
      <w:r w:rsidR="00B42FCD">
        <w:rPr>
          <w:rFonts w:ascii="Arial" w:hAnsi="Arial" w:cs="Arial"/>
          <w:sz w:val="20"/>
          <w:szCs w:val="20"/>
          <w:lang w:val="es-ES"/>
        </w:rPr>
        <w:t>,</w:t>
      </w:r>
      <w:r w:rsidR="00C20A10">
        <w:rPr>
          <w:rFonts w:ascii="Arial" w:hAnsi="Arial" w:cs="Arial"/>
          <w:sz w:val="20"/>
          <w:szCs w:val="20"/>
          <w:lang w:val="es-ES"/>
        </w:rPr>
        <w:t xml:space="preserve"> al tenor de las siguientes cláusulas:</w:t>
      </w:r>
    </w:p>
    <w:p w:rsidR="00C20A10" w:rsidRDefault="00C20A10" w:rsidP="00ED1EE7">
      <w:pPr>
        <w:spacing w:after="0" w:line="240" w:lineRule="auto"/>
        <w:jc w:val="both"/>
        <w:rPr>
          <w:rFonts w:ascii="Arial" w:hAnsi="Arial" w:cs="Arial"/>
          <w:sz w:val="20"/>
          <w:szCs w:val="20"/>
          <w:lang w:val="es-ES"/>
        </w:rPr>
      </w:pPr>
    </w:p>
    <w:p w:rsidR="00E5387E" w:rsidRPr="00ED1EE7" w:rsidRDefault="00C20A10" w:rsidP="00ED1EE7">
      <w:pPr>
        <w:spacing w:after="0" w:line="240" w:lineRule="auto"/>
        <w:jc w:val="both"/>
        <w:rPr>
          <w:rFonts w:ascii="Arial" w:hAnsi="Arial" w:cs="Arial"/>
          <w:sz w:val="20"/>
          <w:szCs w:val="20"/>
          <w:lang w:val="es-ES"/>
        </w:rPr>
      </w:pPr>
      <w:r w:rsidRPr="003A4353">
        <w:rPr>
          <w:rFonts w:ascii="Arial" w:hAnsi="Arial" w:cs="Arial"/>
          <w:b/>
          <w:sz w:val="20"/>
          <w:szCs w:val="20"/>
          <w:lang w:val="es-ES"/>
        </w:rPr>
        <w:t>CLÁUSULA PRIMERA</w:t>
      </w:r>
      <w:r w:rsidR="00B42FCD">
        <w:rPr>
          <w:rFonts w:ascii="Arial" w:hAnsi="Arial" w:cs="Arial"/>
          <w:b/>
          <w:sz w:val="20"/>
          <w:szCs w:val="20"/>
          <w:lang w:val="es-ES"/>
        </w:rPr>
        <w:t>:</w:t>
      </w:r>
      <w:r w:rsidRPr="003A4353">
        <w:rPr>
          <w:rFonts w:ascii="Arial" w:hAnsi="Arial" w:cs="Arial"/>
          <w:b/>
          <w:sz w:val="20"/>
          <w:szCs w:val="20"/>
          <w:lang w:val="es-ES"/>
        </w:rPr>
        <w:t xml:space="preserve">  </w:t>
      </w:r>
      <w:proofErr w:type="gramStart"/>
      <w:r w:rsidRPr="003A4353">
        <w:rPr>
          <w:rFonts w:ascii="Arial" w:hAnsi="Arial" w:cs="Arial"/>
          <w:b/>
          <w:sz w:val="20"/>
          <w:szCs w:val="20"/>
          <w:lang w:val="es-ES"/>
        </w:rPr>
        <w:t>Comparecientes</w:t>
      </w:r>
      <w:r w:rsidR="00B42FCD">
        <w:rPr>
          <w:rFonts w:ascii="Arial" w:hAnsi="Arial" w:cs="Arial"/>
          <w:b/>
          <w:sz w:val="20"/>
          <w:szCs w:val="20"/>
          <w:lang w:val="es-ES"/>
        </w:rPr>
        <w:t>.-</w:t>
      </w:r>
      <w:proofErr w:type="gramEnd"/>
      <w:r>
        <w:rPr>
          <w:rFonts w:ascii="Arial" w:hAnsi="Arial" w:cs="Arial"/>
          <w:b/>
          <w:sz w:val="20"/>
          <w:szCs w:val="20"/>
          <w:lang w:val="es-ES"/>
        </w:rPr>
        <w:t xml:space="preserve">  </w:t>
      </w:r>
      <w:r>
        <w:rPr>
          <w:rFonts w:ascii="Arial" w:hAnsi="Arial" w:cs="Arial"/>
          <w:sz w:val="20"/>
          <w:szCs w:val="20"/>
          <w:lang w:val="es-ES"/>
        </w:rPr>
        <w:t>Comparecen a la suscripción del presente contrato los señores: (</w:t>
      </w:r>
      <w:r w:rsidR="00B42FCD">
        <w:rPr>
          <w:rFonts w:ascii="Arial" w:hAnsi="Arial" w:cs="Arial"/>
          <w:b/>
          <w:bCs/>
          <w:sz w:val="20"/>
          <w:szCs w:val="20"/>
          <w:u w:val="single"/>
          <w:lang w:val="es-ES"/>
        </w:rPr>
        <w:t>incluir nombres completos</w:t>
      </w:r>
      <w:r>
        <w:rPr>
          <w:rFonts w:ascii="Arial" w:hAnsi="Arial" w:cs="Arial"/>
          <w:sz w:val="20"/>
          <w:szCs w:val="20"/>
          <w:lang w:val="es-ES"/>
        </w:rPr>
        <w:t>)</w:t>
      </w:r>
      <w:r w:rsidR="00290B08">
        <w:rPr>
          <w:rFonts w:ascii="Arial" w:hAnsi="Arial" w:cs="Arial"/>
          <w:sz w:val="20"/>
          <w:szCs w:val="20"/>
          <w:lang w:val="es-ES"/>
        </w:rPr>
        <w:t xml:space="preserve"> </w:t>
      </w:r>
      <w:r w:rsidR="003A4353">
        <w:rPr>
          <w:rFonts w:ascii="Arial" w:hAnsi="Arial" w:cs="Arial"/>
          <w:sz w:val="20"/>
          <w:szCs w:val="20"/>
          <w:lang w:val="es-ES"/>
        </w:rPr>
        <w:t>y (</w:t>
      </w:r>
      <w:r w:rsidR="00B42FCD">
        <w:rPr>
          <w:rFonts w:ascii="Arial" w:hAnsi="Arial" w:cs="Arial"/>
          <w:b/>
          <w:bCs/>
          <w:sz w:val="20"/>
          <w:szCs w:val="20"/>
          <w:u w:val="single"/>
          <w:lang w:val="es-ES"/>
        </w:rPr>
        <w:t>incluir nombres completos</w:t>
      </w:r>
      <w:r w:rsidR="003A4353">
        <w:rPr>
          <w:rFonts w:ascii="Arial" w:hAnsi="Arial" w:cs="Arial"/>
          <w:sz w:val="20"/>
          <w:szCs w:val="20"/>
          <w:lang w:val="es-ES"/>
        </w:rPr>
        <w:t xml:space="preserve">), </w:t>
      </w:r>
      <w:r>
        <w:rPr>
          <w:rFonts w:ascii="Arial" w:hAnsi="Arial" w:cs="Arial"/>
          <w:sz w:val="20"/>
          <w:szCs w:val="20"/>
          <w:lang w:val="es-ES"/>
        </w:rPr>
        <w:t xml:space="preserve">de </w:t>
      </w:r>
      <w:r w:rsidRPr="00ED1EE7">
        <w:rPr>
          <w:rFonts w:ascii="Arial" w:hAnsi="Arial" w:cs="Arial"/>
          <w:sz w:val="20"/>
          <w:szCs w:val="20"/>
          <w:lang w:val="es-ES"/>
        </w:rPr>
        <w:t>nacionalidad (</w:t>
      </w:r>
      <w:r w:rsidR="00B42FCD">
        <w:rPr>
          <w:rFonts w:ascii="Arial" w:hAnsi="Arial" w:cs="Arial"/>
          <w:b/>
          <w:bCs/>
          <w:sz w:val="20"/>
          <w:szCs w:val="20"/>
          <w:u w:val="single"/>
          <w:lang w:val="es-ES"/>
        </w:rPr>
        <w:t>incluir nacionalidad</w:t>
      </w:r>
      <w:r w:rsidRPr="00ED1EE7">
        <w:rPr>
          <w:rFonts w:ascii="Arial" w:hAnsi="Arial" w:cs="Arial"/>
          <w:sz w:val="20"/>
          <w:szCs w:val="20"/>
          <w:lang w:val="es-ES"/>
        </w:rPr>
        <w:t>), de estado civil (</w:t>
      </w:r>
      <w:r w:rsidR="00B42FCD">
        <w:rPr>
          <w:rFonts w:ascii="Arial" w:hAnsi="Arial" w:cs="Arial"/>
          <w:b/>
          <w:bCs/>
          <w:sz w:val="20"/>
          <w:szCs w:val="20"/>
          <w:u w:val="single"/>
          <w:lang w:val="es-ES"/>
        </w:rPr>
        <w:t>incluir estado civil</w:t>
      </w:r>
      <w:r w:rsidRPr="00ED1EE7">
        <w:rPr>
          <w:rFonts w:ascii="Arial" w:hAnsi="Arial" w:cs="Arial"/>
          <w:sz w:val="20"/>
          <w:szCs w:val="20"/>
          <w:lang w:val="es-ES"/>
        </w:rPr>
        <w:t>), mayores de edad, domiciliados en la ciudad de (</w:t>
      </w:r>
      <w:r w:rsidR="00B42FCD">
        <w:rPr>
          <w:rFonts w:ascii="Arial" w:hAnsi="Arial" w:cs="Arial"/>
          <w:b/>
          <w:bCs/>
          <w:sz w:val="20"/>
          <w:szCs w:val="20"/>
          <w:u w:val="single"/>
          <w:lang w:val="es-ES"/>
        </w:rPr>
        <w:t>incluir ciudad de domicilio</w:t>
      </w:r>
      <w:r w:rsidRPr="00ED1EE7">
        <w:rPr>
          <w:rFonts w:ascii="Arial" w:hAnsi="Arial" w:cs="Arial"/>
          <w:sz w:val="20"/>
          <w:szCs w:val="20"/>
          <w:lang w:val="es-ES"/>
        </w:rPr>
        <w:t>), con correo electrónico (</w:t>
      </w:r>
      <w:r w:rsidR="00B42FCD" w:rsidRPr="00B42FCD">
        <w:rPr>
          <w:rFonts w:ascii="Arial" w:hAnsi="Arial" w:cs="Arial"/>
          <w:b/>
          <w:bCs/>
          <w:sz w:val="20"/>
          <w:szCs w:val="20"/>
          <w:u w:val="single"/>
          <w:lang w:val="es-ES"/>
        </w:rPr>
        <w:t>incluir correo electrónico</w:t>
      </w:r>
      <w:r w:rsidRPr="00ED1EE7">
        <w:rPr>
          <w:rFonts w:ascii="Arial" w:hAnsi="Arial" w:cs="Arial"/>
          <w:sz w:val="20"/>
          <w:szCs w:val="20"/>
          <w:lang w:val="es-ES"/>
        </w:rPr>
        <w:t>) y (</w:t>
      </w:r>
      <w:r w:rsidR="00B42FCD" w:rsidRPr="00B42FCD">
        <w:rPr>
          <w:rFonts w:ascii="Arial" w:hAnsi="Arial" w:cs="Arial"/>
          <w:b/>
          <w:bCs/>
          <w:sz w:val="20"/>
          <w:szCs w:val="20"/>
          <w:u w:val="single"/>
          <w:lang w:val="es-ES"/>
        </w:rPr>
        <w:t>incluir correo electrónico</w:t>
      </w:r>
      <w:r w:rsidRPr="00ED1EE7">
        <w:rPr>
          <w:rFonts w:ascii="Arial" w:hAnsi="Arial" w:cs="Arial"/>
          <w:sz w:val="20"/>
          <w:szCs w:val="20"/>
          <w:lang w:val="es-ES"/>
        </w:rPr>
        <w:t>), respectivamente. Los comparecientes adjuntan una copia fotostática de sus documentos de identificación al presente instrumento privado.</w:t>
      </w:r>
      <w:r>
        <w:rPr>
          <w:rFonts w:ascii="Arial" w:hAnsi="Arial" w:cs="Arial"/>
          <w:sz w:val="20"/>
          <w:szCs w:val="20"/>
          <w:lang w:val="es-ES"/>
        </w:rPr>
        <w:t xml:space="preserve">  </w:t>
      </w:r>
    </w:p>
    <w:p w:rsidR="00823348" w:rsidRDefault="00823348" w:rsidP="00E5387E">
      <w:pPr>
        <w:spacing w:after="0" w:line="240" w:lineRule="auto"/>
        <w:jc w:val="both"/>
        <w:rPr>
          <w:rFonts w:ascii="Arial" w:hAnsi="Arial" w:cs="Arial"/>
          <w:sz w:val="20"/>
          <w:szCs w:val="20"/>
          <w:lang w:val="es-ES"/>
        </w:rPr>
      </w:pPr>
    </w:p>
    <w:p w:rsidR="00891257" w:rsidRDefault="00891257" w:rsidP="00891257">
      <w:pPr>
        <w:spacing w:after="0" w:line="240" w:lineRule="auto"/>
        <w:jc w:val="both"/>
        <w:rPr>
          <w:rFonts w:ascii="Arial" w:hAnsi="Arial" w:cs="Arial"/>
          <w:sz w:val="20"/>
          <w:szCs w:val="20"/>
          <w:lang w:val="es-ES"/>
        </w:rPr>
      </w:pPr>
      <w:r w:rsidRPr="00E72316">
        <w:rPr>
          <w:rFonts w:ascii="Arial" w:hAnsi="Arial" w:cs="Arial"/>
          <w:b/>
          <w:bCs/>
          <w:sz w:val="20"/>
          <w:szCs w:val="20"/>
          <w:lang w:val="es-ES"/>
        </w:rPr>
        <w:t xml:space="preserve">CLÁUSULA </w:t>
      </w:r>
      <w:r w:rsidR="00C20A10">
        <w:rPr>
          <w:rFonts w:ascii="Arial" w:hAnsi="Arial" w:cs="Arial"/>
          <w:b/>
          <w:bCs/>
          <w:sz w:val="20"/>
          <w:szCs w:val="20"/>
          <w:lang w:val="es-ES"/>
        </w:rPr>
        <w:t>SEGUNDA</w:t>
      </w:r>
      <w:r w:rsidR="00B42FCD">
        <w:rPr>
          <w:rFonts w:ascii="Arial" w:hAnsi="Arial" w:cs="Arial"/>
          <w:b/>
          <w:bCs/>
          <w:sz w:val="20"/>
          <w:szCs w:val="20"/>
          <w:lang w:val="es-ES"/>
        </w:rPr>
        <w:t>:</w:t>
      </w:r>
      <w:r w:rsidRPr="00E72316">
        <w:rPr>
          <w:rFonts w:ascii="Arial" w:hAnsi="Arial" w:cs="Arial"/>
          <w:b/>
          <w:bCs/>
          <w:sz w:val="20"/>
          <w:szCs w:val="20"/>
          <w:lang w:val="es-ES"/>
        </w:rPr>
        <w:t xml:space="preserve"> Declaración Jurada</w:t>
      </w:r>
      <w:r w:rsidR="00B42FCD">
        <w:rPr>
          <w:rFonts w:ascii="Arial" w:hAnsi="Arial" w:cs="Arial"/>
          <w:b/>
          <w:bCs/>
          <w:sz w:val="20"/>
          <w:szCs w:val="20"/>
          <w:lang w:val="es-ES"/>
        </w:rPr>
        <w:t>.-</w:t>
      </w:r>
      <w:r>
        <w:rPr>
          <w:rFonts w:ascii="Arial" w:hAnsi="Arial" w:cs="Arial"/>
          <w:sz w:val="20"/>
          <w:szCs w:val="20"/>
          <w:lang w:val="es-ES"/>
        </w:rPr>
        <w:t xml:space="preserve"> De acuerdo con la Ley de Compañías, </w:t>
      </w:r>
      <w:r w:rsidR="001536AC">
        <w:rPr>
          <w:rFonts w:ascii="Arial" w:hAnsi="Arial" w:cs="Arial"/>
          <w:sz w:val="20"/>
          <w:szCs w:val="20"/>
          <w:lang w:val="es-ES"/>
        </w:rPr>
        <w:t>los</w:t>
      </w:r>
      <w:r>
        <w:rPr>
          <w:rFonts w:ascii="Arial" w:hAnsi="Arial" w:cs="Arial"/>
          <w:sz w:val="20"/>
          <w:szCs w:val="20"/>
          <w:lang w:val="es-ES"/>
        </w:rPr>
        <w:t xml:space="preserve"> compareciente</w:t>
      </w:r>
      <w:r w:rsidR="001536AC">
        <w:rPr>
          <w:rFonts w:ascii="Arial" w:hAnsi="Arial" w:cs="Arial"/>
          <w:sz w:val="20"/>
          <w:szCs w:val="20"/>
          <w:lang w:val="es-ES"/>
        </w:rPr>
        <w:t>s</w:t>
      </w:r>
      <w:r>
        <w:rPr>
          <w:rFonts w:ascii="Arial" w:hAnsi="Arial" w:cs="Arial"/>
          <w:sz w:val="20"/>
          <w:szCs w:val="20"/>
          <w:lang w:val="es-ES"/>
        </w:rPr>
        <w:t xml:space="preserve"> declara</w:t>
      </w:r>
      <w:r w:rsidR="001536AC">
        <w:rPr>
          <w:rFonts w:ascii="Arial" w:hAnsi="Arial" w:cs="Arial"/>
          <w:sz w:val="20"/>
          <w:szCs w:val="20"/>
          <w:lang w:val="es-ES"/>
        </w:rPr>
        <w:t>n</w:t>
      </w:r>
      <w:r>
        <w:rPr>
          <w:rFonts w:ascii="Arial" w:hAnsi="Arial" w:cs="Arial"/>
          <w:sz w:val="20"/>
          <w:szCs w:val="20"/>
          <w:lang w:val="es-ES"/>
        </w:rPr>
        <w:t xml:space="preserve"> ante la Superintendencia de Compañías, Valores y Seguros, de manera expresa y bajo juramento, </w:t>
      </w:r>
      <w:r w:rsidR="001536AC">
        <w:rPr>
          <w:rFonts w:ascii="Arial" w:hAnsi="Arial" w:cs="Arial"/>
          <w:sz w:val="20"/>
          <w:szCs w:val="20"/>
          <w:lang w:val="es-ES"/>
        </w:rPr>
        <w:t xml:space="preserve">que </w:t>
      </w:r>
      <w:r>
        <w:rPr>
          <w:rFonts w:ascii="Arial" w:hAnsi="Arial" w:cs="Arial"/>
          <w:sz w:val="20"/>
          <w:szCs w:val="20"/>
          <w:lang w:val="es-ES"/>
        </w:rPr>
        <w:t>la información proporcionada y la documentación de soporte presentada durante el proceso de constitución de esta sociedad por acciones simplificada</w:t>
      </w:r>
      <w:r w:rsidR="001536AC">
        <w:rPr>
          <w:rFonts w:ascii="Arial" w:hAnsi="Arial" w:cs="Arial"/>
          <w:sz w:val="20"/>
          <w:szCs w:val="20"/>
          <w:lang w:val="es-ES"/>
        </w:rPr>
        <w:t xml:space="preserve"> es veraz y auténtica</w:t>
      </w:r>
      <w:r>
        <w:rPr>
          <w:rFonts w:ascii="Arial" w:hAnsi="Arial" w:cs="Arial"/>
          <w:sz w:val="20"/>
          <w:szCs w:val="20"/>
          <w:lang w:val="es-ES"/>
        </w:rPr>
        <w:t xml:space="preserve">; y </w:t>
      </w:r>
      <w:r w:rsidR="001536AC">
        <w:rPr>
          <w:rFonts w:ascii="Arial" w:hAnsi="Arial" w:cs="Arial"/>
          <w:sz w:val="20"/>
          <w:szCs w:val="20"/>
          <w:lang w:val="es-ES"/>
        </w:rPr>
        <w:t xml:space="preserve">que </w:t>
      </w:r>
      <w:r w:rsidRPr="001638F8">
        <w:rPr>
          <w:rFonts w:ascii="Arial" w:hAnsi="Arial" w:cs="Arial"/>
          <w:sz w:val="20"/>
          <w:szCs w:val="20"/>
          <w:lang w:val="es-ES"/>
        </w:rPr>
        <w:t>acept</w:t>
      </w:r>
      <w:r>
        <w:rPr>
          <w:rFonts w:ascii="Arial" w:hAnsi="Arial" w:cs="Arial"/>
          <w:sz w:val="20"/>
          <w:szCs w:val="20"/>
          <w:lang w:val="es-ES"/>
        </w:rPr>
        <w:t>a</w:t>
      </w:r>
      <w:r w:rsidR="001536AC">
        <w:rPr>
          <w:rFonts w:ascii="Arial" w:hAnsi="Arial" w:cs="Arial"/>
          <w:sz w:val="20"/>
          <w:szCs w:val="20"/>
          <w:lang w:val="es-ES"/>
        </w:rPr>
        <w:t>n</w:t>
      </w:r>
      <w:r>
        <w:rPr>
          <w:rFonts w:ascii="Arial" w:hAnsi="Arial" w:cs="Arial"/>
          <w:sz w:val="20"/>
          <w:szCs w:val="20"/>
          <w:lang w:val="es-ES"/>
        </w:rPr>
        <w:t>,</w:t>
      </w:r>
      <w:r w:rsidRPr="001638F8">
        <w:rPr>
          <w:rFonts w:ascii="Arial" w:hAnsi="Arial" w:cs="Arial"/>
          <w:sz w:val="20"/>
          <w:szCs w:val="20"/>
          <w:lang w:val="es-ES"/>
        </w:rPr>
        <w:t xml:space="preserve"> en caso que l</w:t>
      </w:r>
      <w:r>
        <w:rPr>
          <w:rFonts w:ascii="Arial" w:hAnsi="Arial" w:cs="Arial"/>
          <w:sz w:val="20"/>
          <w:szCs w:val="20"/>
          <w:lang w:val="es-ES"/>
        </w:rPr>
        <w:t>a información presentada o las declaraciones efectuadas no c</w:t>
      </w:r>
      <w:r w:rsidRPr="001638F8">
        <w:rPr>
          <w:rFonts w:ascii="Arial" w:hAnsi="Arial" w:cs="Arial"/>
          <w:sz w:val="20"/>
          <w:szCs w:val="20"/>
          <w:lang w:val="es-ES"/>
        </w:rPr>
        <w:t>orresponda</w:t>
      </w:r>
      <w:r>
        <w:rPr>
          <w:rFonts w:ascii="Arial" w:hAnsi="Arial" w:cs="Arial"/>
          <w:sz w:val="20"/>
          <w:szCs w:val="20"/>
          <w:lang w:val="es-ES"/>
        </w:rPr>
        <w:t>n</w:t>
      </w:r>
      <w:r w:rsidRPr="001638F8">
        <w:rPr>
          <w:rFonts w:ascii="Arial" w:hAnsi="Arial" w:cs="Arial"/>
          <w:sz w:val="20"/>
          <w:szCs w:val="20"/>
          <w:lang w:val="es-ES"/>
        </w:rPr>
        <w:t xml:space="preserve"> a la verdad, </w:t>
      </w:r>
      <w:r>
        <w:rPr>
          <w:rFonts w:ascii="Arial" w:hAnsi="Arial" w:cs="Arial"/>
          <w:sz w:val="20"/>
          <w:szCs w:val="20"/>
          <w:lang w:val="es-ES"/>
        </w:rPr>
        <w:t xml:space="preserve">que se </w:t>
      </w:r>
      <w:r w:rsidRPr="001638F8">
        <w:rPr>
          <w:rFonts w:ascii="Arial" w:hAnsi="Arial" w:cs="Arial"/>
          <w:sz w:val="20"/>
          <w:szCs w:val="20"/>
          <w:lang w:val="es-ES"/>
        </w:rPr>
        <w:t>aplique</w:t>
      </w:r>
      <w:r>
        <w:rPr>
          <w:rFonts w:ascii="Arial" w:hAnsi="Arial" w:cs="Arial"/>
          <w:sz w:val="20"/>
          <w:szCs w:val="20"/>
          <w:lang w:val="es-ES"/>
        </w:rPr>
        <w:t>n</w:t>
      </w:r>
      <w:r w:rsidRPr="001638F8">
        <w:rPr>
          <w:rFonts w:ascii="Arial" w:hAnsi="Arial" w:cs="Arial"/>
          <w:sz w:val="20"/>
          <w:szCs w:val="20"/>
          <w:lang w:val="es-ES"/>
        </w:rPr>
        <w:t xml:space="preserve"> las </w:t>
      </w:r>
      <w:r>
        <w:rPr>
          <w:rFonts w:ascii="Arial" w:hAnsi="Arial" w:cs="Arial"/>
          <w:sz w:val="20"/>
          <w:szCs w:val="20"/>
          <w:lang w:val="es-ES"/>
        </w:rPr>
        <w:t xml:space="preserve">correspondientes </w:t>
      </w:r>
      <w:r w:rsidRPr="001638F8">
        <w:rPr>
          <w:rFonts w:ascii="Arial" w:hAnsi="Arial" w:cs="Arial"/>
          <w:sz w:val="20"/>
          <w:szCs w:val="20"/>
          <w:lang w:val="es-ES"/>
        </w:rPr>
        <w:t>sanciones de ley.</w:t>
      </w:r>
      <w:r>
        <w:rPr>
          <w:rFonts w:ascii="Arial" w:hAnsi="Arial" w:cs="Arial"/>
          <w:sz w:val="20"/>
          <w:szCs w:val="20"/>
          <w:lang w:val="es-ES"/>
        </w:rPr>
        <w:t xml:space="preserve"> </w:t>
      </w:r>
    </w:p>
    <w:p w:rsidR="00891257" w:rsidRPr="00ED1EE7" w:rsidRDefault="00891257" w:rsidP="00E5387E">
      <w:pPr>
        <w:spacing w:after="0" w:line="240" w:lineRule="auto"/>
        <w:jc w:val="both"/>
        <w:rPr>
          <w:rFonts w:ascii="Arial" w:hAnsi="Arial" w:cs="Arial"/>
          <w:sz w:val="20"/>
          <w:szCs w:val="20"/>
          <w:lang w:val="es-ES"/>
        </w:rPr>
      </w:pPr>
    </w:p>
    <w:p w:rsidR="001638F8" w:rsidRPr="004277C2" w:rsidRDefault="00D371ED" w:rsidP="004277C2">
      <w:pPr>
        <w:spacing w:after="0" w:line="240" w:lineRule="auto"/>
        <w:jc w:val="both"/>
        <w:rPr>
          <w:rFonts w:ascii="Arial" w:hAnsi="Arial" w:cs="Arial"/>
          <w:sz w:val="20"/>
          <w:szCs w:val="20"/>
          <w:lang w:val="es-ES"/>
        </w:rPr>
      </w:pPr>
      <w:r w:rsidRPr="00ED1EE7">
        <w:rPr>
          <w:rFonts w:ascii="Arial" w:hAnsi="Arial" w:cs="Arial"/>
          <w:b/>
          <w:sz w:val="20"/>
          <w:szCs w:val="20"/>
          <w:lang w:val="es-ES"/>
        </w:rPr>
        <w:t xml:space="preserve">CLÁUSULA </w:t>
      </w:r>
      <w:r w:rsidR="001536AC">
        <w:rPr>
          <w:rFonts w:ascii="Arial" w:hAnsi="Arial" w:cs="Arial"/>
          <w:b/>
          <w:sz w:val="20"/>
          <w:szCs w:val="20"/>
          <w:lang w:val="es-ES"/>
        </w:rPr>
        <w:t>TERCERA</w:t>
      </w:r>
      <w:r w:rsidR="00B42FCD">
        <w:rPr>
          <w:rFonts w:ascii="Arial" w:hAnsi="Arial" w:cs="Arial"/>
          <w:b/>
          <w:sz w:val="20"/>
          <w:szCs w:val="20"/>
          <w:lang w:val="es-ES"/>
        </w:rPr>
        <w:t>:</w:t>
      </w:r>
      <w:r w:rsidRPr="00ED1EE7">
        <w:rPr>
          <w:rFonts w:ascii="Arial" w:hAnsi="Arial" w:cs="Arial"/>
          <w:b/>
          <w:sz w:val="20"/>
          <w:szCs w:val="20"/>
          <w:lang w:val="es-ES"/>
        </w:rPr>
        <w:t xml:space="preserve"> </w:t>
      </w:r>
      <w:r w:rsidR="008E5808" w:rsidRPr="00ED1EE7">
        <w:rPr>
          <w:rFonts w:ascii="Arial" w:hAnsi="Arial" w:cs="Arial"/>
          <w:b/>
          <w:sz w:val="20"/>
          <w:szCs w:val="20"/>
          <w:lang w:val="es-ES"/>
        </w:rPr>
        <w:t xml:space="preserve">Estatuto Social de la Sociedad por Acciones </w:t>
      </w:r>
      <w:proofErr w:type="gramStart"/>
      <w:r w:rsidR="008E5808" w:rsidRPr="00ED1EE7">
        <w:rPr>
          <w:rFonts w:ascii="Arial" w:hAnsi="Arial" w:cs="Arial"/>
          <w:b/>
          <w:sz w:val="20"/>
          <w:szCs w:val="20"/>
          <w:lang w:val="es-ES"/>
        </w:rPr>
        <w:t>Simplificada</w:t>
      </w:r>
      <w:r w:rsidR="004277C2">
        <w:rPr>
          <w:rFonts w:ascii="Arial" w:hAnsi="Arial" w:cs="Arial"/>
          <w:b/>
          <w:sz w:val="20"/>
          <w:szCs w:val="20"/>
          <w:lang w:val="es-ES"/>
        </w:rPr>
        <w:t>.-</w:t>
      </w:r>
      <w:proofErr w:type="gramEnd"/>
      <w:r w:rsidR="004277C2">
        <w:rPr>
          <w:rFonts w:ascii="Arial" w:hAnsi="Arial" w:cs="Arial"/>
          <w:b/>
          <w:sz w:val="20"/>
          <w:szCs w:val="20"/>
          <w:lang w:val="es-ES"/>
        </w:rPr>
        <w:t xml:space="preserve"> </w:t>
      </w:r>
      <w:r w:rsidR="004277C2" w:rsidRPr="00ED1EE7">
        <w:rPr>
          <w:rFonts w:ascii="Arial" w:hAnsi="Arial" w:cs="Arial"/>
          <w:sz w:val="20"/>
          <w:szCs w:val="20"/>
          <w:lang w:val="es-ES"/>
        </w:rPr>
        <w:t>Una vez formuladas las declaraciones que anteceden, los comparecientes han establecido el estatuto social de la sociedad por acciones simplificada que se crea por el presente documento</w:t>
      </w:r>
      <w:r w:rsidR="004277C2">
        <w:rPr>
          <w:rFonts w:ascii="Arial" w:hAnsi="Arial" w:cs="Arial"/>
          <w:sz w:val="20"/>
          <w:szCs w:val="20"/>
          <w:lang w:val="es-ES"/>
        </w:rPr>
        <w:t>:</w:t>
      </w:r>
    </w:p>
    <w:p w:rsidR="00BD7319" w:rsidRDefault="00BD7319" w:rsidP="00831CDA">
      <w:pPr>
        <w:spacing w:after="0" w:line="240" w:lineRule="auto"/>
        <w:rPr>
          <w:rFonts w:ascii="Arial" w:hAnsi="Arial" w:cs="Arial"/>
          <w:sz w:val="20"/>
          <w:szCs w:val="20"/>
          <w:u w:val="single"/>
          <w:lang w:val="es-ES"/>
        </w:rPr>
      </w:pPr>
    </w:p>
    <w:p w:rsidR="001638F8" w:rsidRPr="00ED1EE7" w:rsidRDefault="001638F8" w:rsidP="009724C5">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Capítulo I</w:t>
      </w:r>
    </w:p>
    <w:p w:rsidR="00BD7319" w:rsidRPr="00ED1EE7" w:rsidRDefault="00C12A3F" w:rsidP="00831CDA">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 xml:space="preserve">Disposiciones Generales </w:t>
      </w:r>
    </w:p>
    <w:p w:rsidR="00C12A3F" w:rsidRPr="00ED1EE7" w:rsidRDefault="00C12A3F" w:rsidP="00C12A3F">
      <w:pPr>
        <w:spacing w:after="0" w:line="240" w:lineRule="auto"/>
        <w:rPr>
          <w:rFonts w:ascii="Arial" w:hAnsi="Arial" w:cs="Arial"/>
          <w:sz w:val="20"/>
          <w:szCs w:val="20"/>
          <w:u w:val="single"/>
          <w:lang w:val="es-ES"/>
        </w:rPr>
      </w:pPr>
    </w:p>
    <w:p w:rsidR="00C12A3F" w:rsidRPr="00ED1EE7" w:rsidRDefault="00C12A3F" w:rsidP="00C12A3F">
      <w:pPr>
        <w:spacing w:after="0" w:line="240" w:lineRule="auto"/>
        <w:jc w:val="both"/>
        <w:rPr>
          <w:rFonts w:ascii="Arial" w:hAnsi="Arial" w:cs="Arial"/>
          <w:sz w:val="20"/>
          <w:szCs w:val="20"/>
          <w:lang w:val="es-ES"/>
        </w:rPr>
      </w:pPr>
      <w:r w:rsidRPr="00ED1EE7">
        <w:rPr>
          <w:rFonts w:ascii="Arial" w:hAnsi="Arial" w:cs="Arial"/>
          <w:b/>
          <w:sz w:val="20"/>
          <w:szCs w:val="20"/>
          <w:lang w:val="es-ES"/>
        </w:rPr>
        <w:t xml:space="preserve">Artículo 1: </w:t>
      </w:r>
      <w:r w:rsidR="002F66BA" w:rsidRPr="00ED1EE7">
        <w:rPr>
          <w:rFonts w:ascii="Arial" w:hAnsi="Arial" w:cs="Arial"/>
          <w:b/>
          <w:sz w:val="20"/>
          <w:szCs w:val="20"/>
          <w:lang w:val="es-ES"/>
        </w:rPr>
        <w:t>Naturaleza</w:t>
      </w:r>
      <w:r w:rsidR="001536AC">
        <w:rPr>
          <w:rFonts w:ascii="Arial" w:hAnsi="Arial" w:cs="Arial"/>
          <w:b/>
          <w:sz w:val="20"/>
          <w:szCs w:val="20"/>
          <w:lang w:val="es-ES"/>
        </w:rPr>
        <w:t>, denominación</w:t>
      </w:r>
      <w:r w:rsidR="002F66BA" w:rsidRPr="00ED1EE7">
        <w:rPr>
          <w:rFonts w:ascii="Arial" w:hAnsi="Arial" w:cs="Arial"/>
          <w:b/>
          <w:sz w:val="20"/>
          <w:szCs w:val="20"/>
          <w:lang w:val="es-ES"/>
        </w:rPr>
        <w:t xml:space="preserve"> y régimen jurídico </w:t>
      </w:r>
      <w:proofErr w:type="gramStart"/>
      <w:r w:rsidR="002F66BA" w:rsidRPr="00ED1EE7">
        <w:rPr>
          <w:rFonts w:ascii="Arial" w:hAnsi="Arial" w:cs="Arial"/>
          <w:b/>
          <w:sz w:val="20"/>
          <w:szCs w:val="20"/>
          <w:lang w:val="es-ES"/>
        </w:rPr>
        <w:t>aplicable</w:t>
      </w:r>
      <w:r w:rsidR="00DD4C87" w:rsidRPr="00ED1EE7">
        <w:rPr>
          <w:rFonts w:ascii="Arial" w:hAnsi="Arial" w:cs="Arial"/>
          <w:b/>
          <w:sz w:val="20"/>
          <w:szCs w:val="20"/>
          <w:lang w:val="es-ES"/>
        </w:rPr>
        <w:t>.-</w:t>
      </w:r>
      <w:proofErr w:type="gramEnd"/>
      <w:r w:rsidRPr="00ED1EE7">
        <w:rPr>
          <w:rFonts w:ascii="Arial" w:hAnsi="Arial" w:cs="Arial"/>
          <w:sz w:val="20"/>
          <w:szCs w:val="20"/>
          <w:lang w:val="es-ES"/>
        </w:rPr>
        <w:t xml:space="preserve"> La compañía que por este documento se constituye es una sociedad por acciones simplificada, de naturaleza mercantil, que se denominará (</w:t>
      </w:r>
      <w:r w:rsidR="00B42FCD">
        <w:rPr>
          <w:rFonts w:ascii="Arial" w:hAnsi="Arial" w:cs="Arial"/>
          <w:b/>
          <w:bCs/>
          <w:sz w:val="20"/>
          <w:szCs w:val="20"/>
          <w:u w:val="single"/>
          <w:lang w:val="es-ES"/>
        </w:rPr>
        <w:t>incluir denominación)</w:t>
      </w:r>
      <w:r w:rsidRPr="00ED1EE7">
        <w:rPr>
          <w:rFonts w:ascii="Arial" w:hAnsi="Arial" w:cs="Arial"/>
          <w:sz w:val="20"/>
          <w:szCs w:val="20"/>
          <w:lang w:val="es-ES"/>
        </w:rPr>
        <w:t xml:space="preserve"> </w:t>
      </w:r>
      <w:r w:rsidR="001536AC">
        <w:rPr>
          <w:rFonts w:ascii="Arial" w:hAnsi="Arial" w:cs="Arial"/>
          <w:sz w:val="20"/>
          <w:szCs w:val="20"/>
          <w:lang w:val="es-ES"/>
        </w:rPr>
        <w:t>S</w:t>
      </w:r>
      <w:r w:rsidR="00821596">
        <w:rPr>
          <w:rFonts w:ascii="Arial" w:hAnsi="Arial" w:cs="Arial"/>
          <w:sz w:val="20"/>
          <w:szCs w:val="20"/>
          <w:lang w:val="es-ES"/>
        </w:rPr>
        <w:t>.</w:t>
      </w:r>
      <w:r w:rsidR="001536AC">
        <w:rPr>
          <w:rFonts w:ascii="Arial" w:hAnsi="Arial" w:cs="Arial"/>
          <w:sz w:val="20"/>
          <w:szCs w:val="20"/>
          <w:lang w:val="es-ES"/>
        </w:rPr>
        <w:t>A</w:t>
      </w:r>
      <w:r w:rsidR="00821596">
        <w:rPr>
          <w:rFonts w:ascii="Arial" w:hAnsi="Arial" w:cs="Arial"/>
          <w:sz w:val="20"/>
          <w:szCs w:val="20"/>
          <w:lang w:val="es-ES"/>
        </w:rPr>
        <w:t>.</w:t>
      </w:r>
      <w:r w:rsidR="001536AC">
        <w:rPr>
          <w:rFonts w:ascii="Arial" w:hAnsi="Arial" w:cs="Arial"/>
          <w:sz w:val="20"/>
          <w:szCs w:val="20"/>
          <w:lang w:val="es-ES"/>
        </w:rPr>
        <w:t>S</w:t>
      </w:r>
      <w:r w:rsidRPr="00ED1EE7">
        <w:rPr>
          <w:rFonts w:ascii="Arial" w:hAnsi="Arial" w:cs="Arial"/>
          <w:sz w:val="20"/>
          <w:szCs w:val="20"/>
          <w:lang w:val="es-ES"/>
        </w:rPr>
        <w:t xml:space="preserve">. Esta sociedad se regirá por las cláusulas contenidas en este estatuto, por la Ley de Compañías y demás normativa aplicable. </w:t>
      </w:r>
    </w:p>
    <w:p w:rsidR="00E5387E" w:rsidRPr="00ED1EE7" w:rsidRDefault="00E5387E" w:rsidP="00E5387E">
      <w:pPr>
        <w:spacing w:after="0" w:line="240" w:lineRule="auto"/>
        <w:jc w:val="both"/>
        <w:rPr>
          <w:rFonts w:ascii="Arial" w:hAnsi="Arial" w:cs="Arial"/>
          <w:sz w:val="20"/>
          <w:szCs w:val="20"/>
          <w:lang w:val="es-ES"/>
        </w:rPr>
      </w:pPr>
    </w:p>
    <w:p w:rsidR="00C12A3F" w:rsidRPr="00ED1EE7" w:rsidRDefault="00C12A3F" w:rsidP="00E5387E">
      <w:pPr>
        <w:spacing w:after="0" w:line="240" w:lineRule="auto"/>
        <w:jc w:val="both"/>
        <w:rPr>
          <w:rFonts w:ascii="Arial" w:hAnsi="Arial" w:cs="Arial"/>
          <w:sz w:val="20"/>
          <w:szCs w:val="20"/>
          <w:lang w:val="es-ES"/>
        </w:rPr>
      </w:pPr>
      <w:r w:rsidRPr="00ED1EE7">
        <w:rPr>
          <w:rFonts w:ascii="Arial" w:hAnsi="Arial" w:cs="Arial"/>
          <w:b/>
          <w:sz w:val="20"/>
          <w:szCs w:val="20"/>
          <w:lang w:val="es-ES"/>
        </w:rPr>
        <w:t xml:space="preserve">Artículo 2: Objeto </w:t>
      </w:r>
      <w:proofErr w:type="gramStart"/>
      <w:r w:rsidRPr="00ED1EE7">
        <w:rPr>
          <w:rFonts w:ascii="Arial" w:hAnsi="Arial" w:cs="Arial"/>
          <w:b/>
          <w:sz w:val="20"/>
          <w:szCs w:val="20"/>
          <w:lang w:val="es-ES"/>
        </w:rPr>
        <w:t>Social</w:t>
      </w:r>
      <w:r w:rsidR="00DD4C87" w:rsidRPr="00ED1EE7">
        <w:rPr>
          <w:rFonts w:ascii="Arial" w:hAnsi="Arial" w:cs="Arial"/>
          <w:b/>
          <w:sz w:val="20"/>
          <w:szCs w:val="20"/>
          <w:lang w:val="es-ES"/>
        </w:rPr>
        <w:t>.-</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La sociedad por acciones simplificada que se crea por este instrumento podrá realizar cualquier actividad mercantil</w:t>
      </w:r>
      <w:r w:rsidR="001536AC">
        <w:rPr>
          <w:rFonts w:ascii="Arial" w:hAnsi="Arial" w:cs="Arial"/>
          <w:sz w:val="20"/>
          <w:szCs w:val="20"/>
          <w:lang w:val="es-ES"/>
        </w:rPr>
        <w:t xml:space="preserve"> o civil</w:t>
      </w:r>
      <w:r w:rsidRPr="00ED1EE7">
        <w:rPr>
          <w:rFonts w:ascii="Arial" w:hAnsi="Arial" w:cs="Arial"/>
          <w:sz w:val="20"/>
          <w:szCs w:val="20"/>
          <w:lang w:val="es-ES"/>
        </w:rPr>
        <w:t xml:space="preserve">, lícita, de acuerdo con la Ley. </w:t>
      </w:r>
    </w:p>
    <w:p w:rsidR="00C12A3F" w:rsidRPr="00ED1EE7" w:rsidRDefault="00C12A3F" w:rsidP="00E5387E">
      <w:pPr>
        <w:spacing w:after="0" w:line="240" w:lineRule="auto"/>
        <w:jc w:val="both"/>
        <w:rPr>
          <w:rFonts w:ascii="Arial" w:hAnsi="Arial" w:cs="Arial"/>
          <w:sz w:val="20"/>
          <w:szCs w:val="20"/>
          <w:lang w:val="es-ES"/>
        </w:rPr>
      </w:pPr>
    </w:p>
    <w:p w:rsidR="00C12A3F" w:rsidRPr="00ED1EE7" w:rsidRDefault="00C12A3F" w:rsidP="00E5387E">
      <w:pPr>
        <w:spacing w:after="0" w:line="240" w:lineRule="auto"/>
        <w:jc w:val="both"/>
        <w:rPr>
          <w:rFonts w:ascii="Arial" w:hAnsi="Arial" w:cs="Arial"/>
          <w:sz w:val="20"/>
          <w:szCs w:val="20"/>
          <w:lang w:val="es-ES"/>
        </w:rPr>
      </w:pPr>
      <w:r w:rsidRPr="00ED1EE7">
        <w:rPr>
          <w:rFonts w:ascii="Arial" w:hAnsi="Arial" w:cs="Arial"/>
          <w:sz w:val="20"/>
          <w:szCs w:val="20"/>
          <w:lang w:val="es-ES"/>
        </w:rPr>
        <w:t xml:space="preserve">La sociedad podrá llevar a cabo, en general, todas las operaciones, de cualquier naturaleza que fueren, </w:t>
      </w:r>
      <w:r w:rsidR="002C0918" w:rsidRPr="00ED1EE7">
        <w:rPr>
          <w:rFonts w:ascii="Arial" w:hAnsi="Arial" w:cs="Arial"/>
          <w:sz w:val="20"/>
          <w:szCs w:val="20"/>
          <w:lang w:val="es-ES"/>
        </w:rPr>
        <w:t>que se relacionen directamente con la existencia y funcionamiento de la sociedad</w:t>
      </w:r>
      <w:r w:rsidR="001536AC">
        <w:rPr>
          <w:rFonts w:ascii="Arial" w:hAnsi="Arial" w:cs="Arial"/>
          <w:sz w:val="20"/>
          <w:szCs w:val="20"/>
          <w:lang w:val="es-ES"/>
        </w:rPr>
        <w:t>.</w:t>
      </w:r>
    </w:p>
    <w:p w:rsidR="002C0918" w:rsidRPr="00ED1EE7" w:rsidRDefault="002C0918" w:rsidP="00E5387E">
      <w:pPr>
        <w:spacing w:after="0" w:line="240" w:lineRule="auto"/>
        <w:jc w:val="both"/>
        <w:rPr>
          <w:rFonts w:ascii="Arial" w:hAnsi="Arial" w:cs="Arial"/>
          <w:sz w:val="20"/>
          <w:szCs w:val="20"/>
          <w:lang w:val="es-ES"/>
        </w:rPr>
      </w:pPr>
    </w:p>
    <w:p w:rsidR="00C12A3F" w:rsidRPr="00ED1EE7" w:rsidRDefault="00DD4C87" w:rsidP="00E5387E">
      <w:pPr>
        <w:spacing w:after="0" w:line="240" w:lineRule="auto"/>
        <w:jc w:val="both"/>
        <w:rPr>
          <w:rFonts w:ascii="Arial" w:hAnsi="Arial" w:cs="Arial"/>
          <w:sz w:val="20"/>
          <w:szCs w:val="20"/>
          <w:lang w:val="es-ES"/>
        </w:rPr>
      </w:pPr>
      <w:r w:rsidRPr="00ED1EE7">
        <w:rPr>
          <w:rFonts w:ascii="Arial" w:hAnsi="Arial" w:cs="Arial"/>
          <w:b/>
          <w:sz w:val="20"/>
          <w:szCs w:val="20"/>
          <w:lang w:val="es-ES"/>
        </w:rPr>
        <w:t>Artículo 3</w:t>
      </w:r>
      <w:r w:rsidR="00B42FCD">
        <w:rPr>
          <w:rFonts w:ascii="Arial" w:hAnsi="Arial" w:cs="Arial"/>
          <w:b/>
          <w:sz w:val="20"/>
          <w:szCs w:val="20"/>
          <w:lang w:val="es-ES"/>
        </w:rPr>
        <w:t>:</w:t>
      </w:r>
      <w:r w:rsidRPr="00ED1EE7">
        <w:rPr>
          <w:rFonts w:ascii="Arial" w:hAnsi="Arial" w:cs="Arial"/>
          <w:b/>
          <w:sz w:val="20"/>
          <w:szCs w:val="20"/>
          <w:lang w:val="es-ES"/>
        </w:rPr>
        <w:t xml:space="preserve"> </w:t>
      </w:r>
      <w:proofErr w:type="gramStart"/>
      <w:r w:rsidRPr="00ED1EE7">
        <w:rPr>
          <w:rFonts w:ascii="Arial" w:hAnsi="Arial" w:cs="Arial"/>
          <w:b/>
          <w:sz w:val="20"/>
          <w:szCs w:val="20"/>
          <w:lang w:val="es-ES"/>
        </w:rPr>
        <w:t>Domicilio.-</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 xml:space="preserve">El domicilio principal de la sociedad por acciones simplificada será </w:t>
      </w:r>
      <w:r w:rsidR="00B61889">
        <w:rPr>
          <w:rFonts w:ascii="Arial" w:hAnsi="Arial" w:cs="Arial"/>
          <w:sz w:val="20"/>
          <w:szCs w:val="20"/>
          <w:lang w:val="es-ES"/>
        </w:rPr>
        <w:t xml:space="preserve">el cantón </w:t>
      </w:r>
      <w:r w:rsidRPr="00ED1EE7">
        <w:rPr>
          <w:rFonts w:ascii="Arial" w:hAnsi="Arial" w:cs="Arial"/>
          <w:sz w:val="20"/>
          <w:szCs w:val="20"/>
          <w:lang w:val="es-ES"/>
        </w:rPr>
        <w:t>(</w:t>
      </w:r>
      <w:r w:rsidR="003A4353">
        <w:rPr>
          <w:rFonts w:ascii="Arial" w:hAnsi="Arial" w:cs="Arial"/>
          <w:b/>
          <w:bCs/>
          <w:sz w:val="20"/>
          <w:szCs w:val="20"/>
          <w:u w:val="single"/>
          <w:lang w:val="es-ES"/>
        </w:rPr>
        <w:t>incluir cantón</w:t>
      </w:r>
      <w:r w:rsidRPr="00ED1EE7">
        <w:rPr>
          <w:rFonts w:ascii="Arial" w:hAnsi="Arial" w:cs="Arial"/>
          <w:sz w:val="20"/>
          <w:szCs w:val="20"/>
          <w:lang w:val="es-ES"/>
        </w:rPr>
        <w:t>). La sociedad</w:t>
      </w:r>
      <w:r w:rsidR="00273BDA" w:rsidRPr="00ED1EE7">
        <w:rPr>
          <w:rFonts w:ascii="Arial" w:hAnsi="Arial" w:cs="Arial"/>
          <w:sz w:val="20"/>
          <w:szCs w:val="20"/>
          <w:lang w:val="es-ES"/>
        </w:rPr>
        <w:t xml:space="preserve"> por acciones simplificada</w:t>
      </w:r>
      <w:r w:rsidRPr="00ED1EE7">
        <w:rPr>
          <w:rFonts w:ascii="Arial" w:hAnsi="Arial" w:cs="Arial"/>
          <w:sz w:val="20"/>
          <w:szCs w:val="20"/>
          <w:lang w:val="es-ES"/>
        </w:rPr>
        <w:t xml:space="preserve"> podrá crear sucursales, agencias o dependencias en otros lugares del Ecuador o del exterior, por disposición expresa de la asamblea</w:t>
      </w:r>
      <w:r w:rsidR="00273BDA" w:rsidRPr="00ED1EE7">
        <w:rPr>
          <w:rFonts w:ascii="Arial" w:hAnsi="Arial" w:cs="Arial"/>
          <w:sz w:val="20"/>
          <w:szCs w:val="20"/>
          <w:lang w:val="es-ES"/>
        </w:rPr>
        <w:t xml:space="preserve"> general</w:t>
      </w:r>
      <w:r w:rsidRPr="00ED1EE7">
        <w:rPr>
          <w:rFonts w:ascii="Arial" w:hAnsi="Arial" w:cs="Arial"/>
          <w:sz w:val="20"/>
          <w:szCs w:val="20"/>
          <w:lang w:val="es-ES"/>
        </w:rPr>
        <w:t xml:space="preserve"> de accionistas. </w:t>
      </w:r>
    </w:p>
    <w:p w:rsidR="00DD4C87" w:rsidRPr="00ED1EE7" w:rsidRDefault="00DD4C87" w:rsidP="00E5387E">
      <w:pPr>
        <w:spacing w:after="0" w:line="240" w:lineRule="auto"/>
        <w:jc w:val="both"/>
        <w:rPr>
          <w:rFonts w:ascii="Arial" w:hAnsi="Arial" w:cs="Arial"/>
          <w:sz w:val="20"/>
          <w:szCs w:val="20"/>
          <w:lang w:val="es-ES"/>
        </w:rPr>
      </w:pPr>
    </w:p>
    <w:p w:rsidR="00BD7319" w:rsidRPr="00831CDA" w:rsidRDefault="008C330A" w:rsidP="00831CDA">
      <w:pPr>
        <w:spacing w:after="0" w:line="240" w:lineRule="auto"/>
        <w:jc w:val="both"/>
        <w:rPr>
          <w:rFonts w:ascii="Arial" w:hAnsi="Arial" w:cs="Arial"/>
          <w:sz w:val="20"/>
          <w:szCs w:val="20"/>
          <w:lang w:val="es-ES"/>
        </w:rPr>
      </w:pPr>
      <w:r w:rsidRPr="00ED1EE7">
        <w:rPr>
          <w:rFonts w:ascii="Arial" w:hAnsi="Arial" w:cs="Arial"/>
          <w:b/>
          <w:sz w:val="20"/>
          <w:szCs w:val="20"/>
          <w:lang w:val="es-ES"/>
        </w:rPr>
        <w:t>Artículo 4</w:t>
      </w:r>
      <w:r w:rsidR="00B42FCD">
        <w:rPr>
          <w:rFonts w:ascii="Arial" w:hAnsi="Arial" w:cs="Arial"/>
          <w:b/>
          <w:sz w:val="20"/>
          <w:szCs w:val="20"/>
          <w:lang w:val="es-ES"/>
        </w:rPr>
        <w:t>:</w:t>
      </w:r>
      <w:r w:rsidRPr="00ED1EE7">
        <w:rPr>
          <w:rFonts w:ascii="Arial" w:hAnsi="Arial" w:cs="Arial"/>
          <w:b/>
          <w:sz w:val="20"/>
          <w:szCs w:val="20"/>
          <w:lang w:val="es-ES"/>
        </w:rPr>
        <w:t xml:space="preserve"> Plazo de </w:t>
      </w:r>
      <w:proofErr w:type="gramStart"/>
      <w:r w:rsidRPr="00ED1EE7">
        <w:rPr>
          <w:rFonts w:ascii="Arial" w:hAnsi="Arial" w:cs="Arial"/>
          <w:b/>
          <w:sz w:val="20"/>
          <w:szCs w:val="20"/>
          <w:lang w:val="es-ES"/>
        </w:rPr>
        <w:t>Duración.-</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 xml:space="preserve">El plazo de duración de la sociedad por acciones simplificada será indefinido. </w:t>
      </w:r>
    </w:p>
    <w:p w:rsidR="008C330A" w:rsidRPr="00ED1EE7" w:rsidRDefault="008C330A" w:rsidP="008C330A">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Capítulo II</w:t>
      </w:r>
    </w:p>
    <w:p w:rsidR="008C330A" w:rsidRPr="00ED1EE7" w:rsidRDefault="003C48BE" w:rsidP="008C330A">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Reglas sobre el C</w:t>
      </w:r>
      <w:r w:rsidR="008C330A" w:rsidRPr="00ED1EE7">
        <w:rPr>
          <w:rFonts w:ascii="Arial" w:hAnsi="Arial" w:cs="Arial"/>
          <w:sz w:val="20"/>
          <w:szCs w:val="20"/>
          <w:u w:val="single"/>
          <w:lang w:val="es-ES"/>
        </w:rPr>
        <w:t xml:space="preserve">apital y las </w:t>
      </w:r>
      <w:r w:rsidRPr="00ED1EE7">
        <w:rPr>
          <w:rFonts w:ascii="Arial" w:hAnsi="Arial" w:cs="Arial"/>
          <w:sz w:val="20"/>
          <w:szCs w:val="20"/>
          <w:u w:val="single"/>
          <w:lang w:val="es-ES"/>
        </w:rPr>
        <w:t>A</w:t>
      </w:r>
      <w:r w:rsidR="008C330A" w:rsidRPr="00ED1EE7">
        <w:rPr>
          <w:rFonts w:ascii="Arial" w:hAnsi="Arial" w:cs="Arial"/>
          <w:sz w:val="20"/>
          <w:szCs w:val="20"/>
          <w:u w:val="single"/>
          <w:lang w:val="es-ES"/>
        </w:rPr>
        <w:t xml:space="preserve">cciones </w:t>
      </w:r>
    </w:p>
    <w:p w:rsidR="00BD7319" w:rsidRPr="00ED1EE7" w:rsidRDefault="00BD7319" w:rsidP="00E5387E">
      <w:pPr>
        <w:spacing w:after="0" w:line="240" w:lineRule="auto"/>
        <w:jc w:val="both"/>
        <w:rPr>
          <w:rFonts w:ascii="Arial" w:hAnsi="Arial" w:cs="Arial"/>
          <w:b/>
          <w:sz w:val="20"/>
          <w:szCs w:val="20"/>
          <w:lang w:val="es-ES"/>
        </w:rPr>
      </w:pPr>
    </w:p>
    <w:p w:rsidR="007B4AC2" w:rsidRPr="00ED1EE7" w:rsidRDefault="008C330A" w:rsidP="00E5387E">
      <w:pPr>
        <w:spacing w:after="0" w:line="240" w:lineRule="auto"/>
        <w:jc w:val="both"/>
        <w:rPr>
          <w:rFonts w:ascii="Arial" w:hAnsi="Arial" w:cs="Arial"/>
          <w:sz w:val="20"/>
          <w:szCs w:val="20"/>
          <w:lang w:val="es-ES"/>
        </w:rPr>
      </w:pPr>
      <w:r w:rsidRPr="00ED1EE7">
        <w:rPr>
          <w:rFonts w:ascii="Arial" w:hAnsi="Arial" w:cs="Arial"/>
          <w:b/>
          <w:sz w:val="20"/>
          <w:szCs w:val="20"/>
          <w:lang w:val="es-ES"/>
        </w:rPr>
        <w:t>Artículo 5</w:t>
      </w:r>
      <w:r w:rsidR="00B42FCD">
        <w:rPr>
          <w:rFonts w:ascii="Arial" w:hAnsi="Arial" w:cs="Arial"/>
          <w:b/>
          <w:sz w:val="20"/>
          <w:szCs w:val="20"/>
          <w:lang w:val="es-ES"/>
        </w:rPr>
        <w:t>:</w:t>
      </w:r>
      <w:r w:rsidRPr="00ED1EE7">
        <w:rPr>
          <w:rFonts w:ascii="Arial" w:hAnsi="Arial" w:cs="Arial"/>
          <w:b/>
          <w:sz w:val="20"/>
          <w:szCs w:val="20"/>
          <w:lang w:val="es-ES"/>
        </w:rPr>
        <w:t xml:space="preserve"> Capital </w:t>
      </w:r>
      <w:proofErr w:type="gramStart"/>
      <w:r w:rsidRPr="00ED1EE7">
        <w:rPr>
          <w:rFonts w:ascii="Arial" w:hAnsi="Arial" w:cs="Arial"/>
          <w:b/>
          <w:sz w:val="20"/>
          <w:szCs w:val="20"/>
          <w:lang w:val="es-ES"/>
        </w:rPr>
        <w:t>Suscrito.-</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El capital suscrito de la sociedad por acciones simplificada es de (</w:t>
      </w:r>
      <w:r w:rsidRPr="003A4353">
        <w:rPr>
          <w:rFonts w:ascii="Arial" w:hAnsi="Arial" w:cs="Arial"/>
          <w:b/>
          <w:bCs/>
          <w:sz w:val="20"/>
          <w:szCs w:val="20"/>
          <w:u w:val="single"/>
          <w:lang w:val="es-ES"/>
        </w:rPr>
        <w:t>incluir monto</w:t>
      </w:r>
      <w:r w:rsidRPr="00ED1EE7">
        <w:rPr>
          <w:rFonts w:ascii="Arial" w:hAnsi="Arial" w:cs="Arial"/>
          <w:sz w:val="20"/>
          <w:szCs w:val="20"/>
          <w:lang w:val="es-ES"/>
        </w:rPr>
        <w:t>), divido en (</w:t>
      </w:r>
      <w:r w:rsidRPr="003A4353">
        <w:rPr>
          <w:rFonts w:ascii="Arial" w:hAnsi="Arial" w:cs="Arial"/>
          <w:b/>
          <w:bCs/>
          <w:sz w:val="20"/>
          <w:szCs w:val="20"/>
          <w:u w:val="single"/>
          <w:lang w:val="es-ES"/>
        </w:rPr>
        <w:t>incluir número</w:t>
      </w:r>
      <w:r w:rsidRPr="00ED1EE7">
        <w:rPr>
          <w:rFonts w:ascii="Arial" w:hAnsi="Arial" w:cs="Arial"/>
          <w:sz w:val="20"/>
          <w:szCs w:val="20"/>
          <w:lang w:val="es-ES"/>
        </w:rPr>
        <w:t>) acciones de valor nominal de (</w:t>
      </w:r>
      <w:r w:rsidRPr="003A4353">
        <w:rPr>
          <w:rFonts w:ascii="Arial" w:hAnsi="Arial" w:cs="Arial"/>
          <w:b/>
          <w:bCs/>
          <w:sz w:val="20"/>
          <w:szCs w:val="20"/>
          <w:u w:val="single"/>
          <w:lang w:val="es-ES"/>
        </w:rPr>
        <w:t>incluir valor</w:t>
      </w:r>
      <w:r w:rsidRPr="00ED1EE7">
        <w:rPr>
          <w:rFonts w:ascii="Arial" w:hAnsi="Arial" w:cs="Arial"/>
          <w:sz w:val="20"/>
          <w:szCs w:val="20"/>
          <w:lang w:val="es-ES"/>
        </w:rPr>
        <w:t>), cada una.</w:t>
      </w:r>
    </w:p>
    <w:p w:rsidR="00BA6B4B" w:rsidRPr="00ED1EE7" w:rsidRDefault="00BA6B4B" w:rsidP="00E5387E">
      <w:pPr>
        <w:spacing w:after="0" w:line="240" w:lineRule="auto"/>
        <w:jc w:val="both"/>
        <w:rPr>
          <w:rFonts w:ascii="Arial" w:hAnsi="Arial" w:cs="Arial"/>
          <w:sz w:val="20"/>
          <w:szCs w:val="20"/>
          <w:lang w:val="es-ES"/>
        </w:rPr>
      </w:pPr>
    </w:p>
    <w:p w:rsidR="002F66BA" w:rsidRPr="00ED1EE7" w:rsidRDefault="002F66BA" w:rsidP="00E5387E">
      <w:pPr>
        <w:spacing w:after="0" w:line="240" w:lineRule="auto"/>
        <w:jc w:val="both"/>
        <w:rPr>
          <w:rFonts w:ascii="Arial" w:hAnsi="Arial" w:cs="Arial"/>
          <w:sz w:val="20"/>
          <w:szCs w:val="20"/>
          <w:lang w:val="es-ES"/>
        </w:rPr>
      </w:pPr>
      <w:r w:rsidRPr="00ED1EE7">
        <w:rPr>
          <w:rFonts w:ascii="Arial" w:hAnsi="Arial" w:cs="Arial"/>
          <w:b/>
          <w:sz w:val="20"/>
          <w:szCs w:val="20"/>
          <w:lang w:val="es-ES"/>
        </w:rPr>
        <w:t xml:space="preserve">Artículo </w:t>
      </w:r>
      <w:r w:rsidR="006745E8">
        <w:rPr>
          <w:rFonts w:ascii="Arial" w:hAnsi="Arial" w:cs="Arial"/>
          <w:b/>
          <w:sz w:val="20"/>
          <w:szCs w:val="20"/>
          <w:lang w:val="es-ES"/>
        </w:rPr>
        <w:t>6</w:t>
      </w:r>
      <w:r w:rsidR="00B42FCD">
        <w:rPr>
          <w:rFonts w:ascii="Arial" w:hAnsi="Arial" w:cs="Arial"/>
          <w:b/>
          <w:sz w:val="20"/>
          <w:szCs w:val="20"/>
          <w:lang w:val="es-ES"/>
        </w:rPr>
        <w:t>:</w:t>
      </w:r>
      <w:r w:rsidRPr="00ED1EE7">
        <w:rPr>
          <w:rFonts w:ascii="Arial" w:hAnsi="Arial" w:cs="Arial"/>
          <w:b/>
          <w:sz w:val="20"/>
          <w:szCs w:val="20"/>
          <w:lang w:val="es-ES"/>
        </w:rPr>
        <w:t xml:space="preserve"> Clase de </w:t>
      </w:r>
      <w:proofErr w:type="gramStart"/>
      <w:r w:rsidRPr="00ED1EE7">
        <w:rPr>
          <w:rFonts w:ascii="Arial" w:hAnsi="Arial" w:cs="Arial"/>
          <w:b/>
          <w:sz w:val="20"/>
          <w:szCs w:val="20"/>
          <w:lang w:val="es-ES"/>
        </w:rPr>
        <w:t>acciones.-</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 xml:space="preserve">Las acciones </w:t>
      </w:r>
      <w:r w:rsidR="008908E4" w:rsidRPr="00ED1EE7">
        <w:rPr>
          <w:rFonts w:ascii="Arial" w:hAnsi="Arial" w:cs="Arial"/>
          <w:sz w:val="20"/>
          <w:szCs w:val="20"/>
          <w:lang w:val="es-ES"/>
        </w:rPr>
        <w:t xml:space="preserve">en las que se divide el capital de esta </w:t>
      </w:r>
      <w:r w:rsidR="00375231" w:rsidRPr="00ED1EE7">
        <w:rPr>
          <w:rFonts w:ascii="Arial" w:hAnsi="Arial" w:cs="Arial"/>
          <w:sz w:val="20"/>
          <w:szCs w:val="20"/>
          <w:lang w:val="es-ES"/>
        </w:rPr>
        <w:t>sociedad por a</w:t>
      </w:r>
      <w:r w:rsidR="008908E4" w:rsidRPr="00ED1EE7">
        <w:rPr>
          <w:rFonts w:ascii="Arial" w:hAnsi="Arial" w:cs="Arial"/>
          <w:sz w:val="20"/>
          <w:szCs w:val="20"/>
          <w:lang w:val="es-ES"/>
        </w:rPr>
        <w:t xml:space="preserve">cciones </w:t>
      </w:r>
      <w:r w:rsidR="00375231" w:rsidRPr="00ED1EE7">
        <w:rPr>
          <w:rFonts w:ascii="Arial" w:hAnsi="Arial" w:cs="Arial"/>
          <w:sz w:val="20"/>
          <w:szCs w:val="20"/>
          <w:lang w:val="es-ES"/>
        </w:rPr>
        <w:t>s</w:t>
      </w:r>
      <w:r w:rsidR="008908E4" w:rsidRPr="00ED1EE7">
        <w:rPr>
          <w:rFonts w:ascii="Arial" w:hAnsi="Arial" w:cs="Arial"/>
          <w:sz w:val="20"/>
          <w:szCs w:val="20"/>
          <w:lang w:val="es-ES"/>
        </w:rPr>
        <w:t xml:space="preserve">implificada </w:t>
      </w:r>
      <w:r w:rsidRPr="00ED1EE7">
        <w:rPr>
          <w:rFonts w:ascii="Arial" w:hAnsi="Arial" w:cs="Arial"/>
          <w:sz w:val="20"/>
          <w:szCs w:val="20"/>
          <w:lang w:val="es-ES"/>
        </w:rPr>
        <w:t xml:space="preserve">serán ordinarias. </w:t>
      </w:r>
      <w:r w:rsidR="00496D32" w:rsidRPr="00ED1EE7">
        <w:rPr>
          <w:rFonts w:ascii="Arial" w:hAnsi="Arial" w:cs="Arial"/>
          <w:sz w:val="20"/>
          <w:szCs w:val="20"/>
          <w:lang w:val="es-ES"/>
        </w:rPr>
        <w:t xml:space="preserve">A cada acción ordinaria le corresponde un voto en la asamblea </w:t>
      </w:r>
      <w:r w:rsidR="005950FB" w:rsidRPr="00ED1EE7">
        <w:rPr>
          <w:rFonts w:ascii="Arial" w:hAnsi="Arial" w:cs="Arial"/>
          <w:sz w:val="20"/>
          <w:szCs w:val="20"/>
          <w:lang w:val="es-ES"/>
        </w:rPr>
        <w:t xml:space="preserve">general </w:t>
      </w:r>
      <w:r w:rsidR="00496D32" w:rsidRPr="00ED1EE7">
        <w:rPr>
          <w:rFonts w:ascii="Arial" w:hAnsi="Arial" w:cs="Arial"/>
          <w:sz w:val="20"/>
          <w:szCs w:val="20"/>
          <w:lang w:val="es-ES"/>
        </w:rPr>
        <w:t xml:space="preserve">de accionistas. </w:t>
      </w:r>
    </w:p>
    <w:p w:rsidR="00496D32" w:rsidRPr="00ED1EE7" w:rsidRDefault="00496D32" w:rsidP="00E5387E">
      <w:pPr>
        <w:spacing w:after="0" w:line="240" w:lineRule="auto"/>
        <w:jc w:val="both"/>
        <w:rPr>
          <w:rFonts w:ascii="Arial" w:hAnsi="Arial" w:cs="Arial"/>
          <w:sz w:val="20"/>
          <w:szCs w:val="20"/>
          <w:lang w:val="es-ES"/>
        </w:rPr>
      </w:pPr>
    </w:p>
    <w:p w:rsidR="005A1743" w:rsidRPr="00ED1EE7" w:rsidRDefault="00496D32" w:rsidP="00E5387E">
      <w:pPr>
        <w:spacing w:after="0" w:line="240" w:lineRule="auto"/>
        <w:jc w:val="both"/>
        <w:rPr>
          <w:rFonts w:ascii="Arial" w:hAnsi="Arial" w:cs="Arial"/>
          <w:sz w:val="20"/>
          <w:szCs w:val="20"/>
          <w:lang w:val="es-ES"/>
        </w:rPr>
      </w:pPr>
      <w:r w:rsidRPr="00ED1EE7">
        <w:rPr>
          <w:rFonts w:ascii="Arial" w:hAnsi="Arial" w:cs="Arial"/>
          <w:b/>
          <w:sz w:val="20"/>
          <w:szCs w:val="20"/>
          <w:lang w:val="es-ES"/>
        </w:rPr>
        <w:lastRenderedPageBreak/>
        <w:t xml:space="preserve">Artículo </w:t>
      </w:r>
      <w:r w:rsidR="006745E8">
        <w:rPr>
          <w:rFonts w:ascii="Arial" w:hAnsi="Arial" w:cs="Arial"/>
          <w:b/>
          <w:sz w:val="20"/>
          <w:szCs w:val="20"/>
          <w:lang w:val="es-ES"/>
        </w:rPr>
        <w:t>7</w:t>
      </w:r>
      <w:r w:rsidR="00B42FCD">
        <w:rPr>
          <w:rFonts w:ascii="Arial" w:hAnsi="Arial" w:cs="Arial"/>
          <w:b/>
          <w:sz w:val="20"/>
          <w:szCs w:val="20"/>
          <w:lang w:val="es-ES"/>
        </w:rPr>
        <w:t>:</w:t>
      </w:r>
      <w:r w:rsidRPr="00ED1EE7">
        <w:rPr>
          <w:rFonts w:ascii="Arial" w:hAnsi="Arial" w:cs="Arial"/>
          <w:b/>
          <w:sz w:val="20"/>
          <w:szCs w:val="20"/>
          <w:lang w:val="es-ES"/>
        </w:rPr>
        <w:t xml:space="preserve"> Títulos de </w:t>
      </w:r>
      <w:proofErr w:type="gramStart"/>
      <w:r w:rsidRPr="00ED1EE7">
        <w:rPr>
          <w:rFonts w:ascii="Arial" w:hAnsi="Arial" w:cs="Arial"/>
          <w:b/>
          <w:sz w:val="20"/>
          <w:szCs w:val="20"/>
          <w:lang w:val="es-ES"/>
        </w:rPr>
        <w:t>acción.-</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Los títulos de acción se expedirán de acuerdo con la Ley de Compañías</w:t>
      </w:r>
      <w:r w:rsidR="00375231" w:rsidRPr="00ED1EE7">
        <w:rPr>
          <w:rFonts w:ascii="Arial" w:hAnsi="Arial" w:cs="Arial"/>
          <w:sz w:val="20"/>
          <w:szCs w:val="20"/>
          <w:lang w:val="es-ES"/>
        </w:rPr>
        <w:t xml:space="preserve">. Los títulos </w:t>
      </w:r>
      <w:r w:rsidRPr="00ED1EE7">
        <w:rPr>
          <w:rFonts w:ascii="Arial" w:hAnsi="Arial" w:cs="Arial"/>
          <w:sz w:val="20"/>
          <w:szCs w:val="20"/>
          <w:lang w:val="es-ES"/>
        </w:rPr>
        <w:t xml:space="preserve">serán </w:t>
      </w:r>
      <w:r w:rsidR="00375231" w:rsidRPr="00ED1EE7">
        <w:rPr>
          <w:rFonts w:ascii="Arial" w:hAnsi="Arial" w:cs="Arial"/>
          <w:sz w:val="20"/>
          <w:szCs w:val="20"/>
          <w:lang w:val="es-ES"/>
        </w:rPr>
        <w:t>suscritos por el r</w:t>
      </w:r>
      <w:r w:rsidRPr="00ED1EE7">
        <w:rPr>
          <w:rFonts w:ascii="Arial" w:hAnsi="Arial" w:cs="Arial"/>
          <w:sz w:val="20"/>
          <w:szCs w:val="20"/>
          <w:lang w:val="es-ES"/>
        </w:rPr>
        <w:t xml:space="preserve">epresentante </w:t>
      </w:r>
      <w:r w:rsidR="00375231" w:rsidRPr="00ED1EE7">
        <w:rPr>
          <w:rFonts w:ascii="Arial" w:hAnsi="Arial" w:cs="Arial"/>
          <w:sz w:val="20"/>
          <w:szCs w:val="20"/>
          <w:lang w:val="es-ES"/>
        </w:rPr>
        <w:t>l</w:t>
      </w:r>
      <w:r w:rsidRPr="00ED1EE7">
        <w:rPr>
          <w:rFonts w:ascii="Arial" w:hAnsi="Arial" w:cs="Arial"/>
          <w:sz w:val="20"/>
          <w:szCs w:val="20"/>
          <w:lang w:val="es-ES"/>
        </w:rPr>
        <w:t xml:space="preserve">egal de la </w:t>
      </w:r>
      <w:r w:rsidR="00375231" w:rsidRPr="00ED1EE7">
        <w:rPr>
          <w:rFonts w:ascii="Arial" w:hAnsi="Arial" w:cs="Arial"/>
          <w:sz w:val="20"/>
          <w:szCs w:val="20"/>
          <w:lang w:val="es-ES"/>
        </w:rPr>
        <w:t>s</w:t>
      </w:r>
      <w:r w:rsidRPr="00ED1EE7">
        <w:rPr>
          <w:rFonts w:ascii="Arial" w:hAnsi="Arial" w:cs="Arial"/>
          <w:sz w:val="20"/>
          <w:szCs w:val="20"/>
          <w:lang w:val="es-ES"/>
        </w:rPr>
        <w:t xml:space="preserve">ociedad por </w:t>
      </w:r>
      <w:r w:rsidR="00375231" w:rsidRPr="00ED1EE7">
        <w:rPr>
          <w:rFonts w:ascii="Arial" w:hAnsi="Arial" w:cs="Arial"/>
          <w:sz w:val="20"/>
          <w:szCs w:val="20"/>
          <w:lang w:val="es-ES"/>
        </w:rPr>
        <w:t>acciones s</w:t>
      </w:r>
      <w:r w:rsidRPr="00ED1EE7">
        <w:rPr>
          <w:rFonts w:ascii="Arial" w:hAnsi="Arial" w:cs="Arial"/>
          <w:sz w:val="20"/>
          <w:szCs w:val="20"/>
          <w:lang w:val="es-ES"/>
        </w:rPr>
        <w:t xml:space="preserve">implificada. </w:t>
      </w:r>
    </w:p>
    <w:p w:rsidR="00496D32" w:rsidRPr="00ED1EE7" w:rsidRDefault="00496D32" w:rsidP="00E5387E">
      <w:pPr>
        <w:spacing w:after="0" w:line="240" w:lineRule="auto"/>
        <w:jc w:val="both"/>
        <w:rPr>
          <w:rFonts w:ascii="Arial" w:hAnsi="Arial" w:cs="Arial"/>
          <w:sz w:val="20"/>
          <w:szCs w:val="20"/>
          <w:lang w:val="es-ES"/>
        </w:rPr>
      </w:pPr>
    </w:p>
    <w:p w:rsidR="00496D32" w:rsidRPr="00ED1EE7" w:rsidRDefault="00496D32" w:rsidP="00E5387E">
      <w:pPr>
        <w:spacing w:after="0" w:line="240" w:lineRule="auto"/>
        <w:jc w:val="both"/>
        <w:rPr>
          <w:rFonts w:ascii="Arial" w:hAnsi="Arial" w:cs="Arial"/>
          <w:sz w:val="20"/>
          <w:szCs w:val="20"/>
          <w:lang w:val="es-ES"/>
        </w:rPr>
      </w:pPr>
      <w:r w:rsidRPr="00ED1EE7">
        <w:rPr>
          <w:rFonts w:ascii="Arial" w:hAnsi="Arial" w:cs="Arial"/>
          <w:b/>
          <w:sz w:val="20"/>
          <w:szCs w:val="20"/>
          <w:lang w:val="es-ES"/>
        </w:rPr>
        <w:t xml:space="preserve">Artículo </w:t>
      </w:r>
      <w:r w:rsidR="006745E8">
        <w:rPr>
          <w:rFonts w:ascii="Arial" w:hAnsi="Arial" w:cs="Arial"/>
          <w:b/>
          <w:sz w:val="20"/>
          <w:szCs w:val="20"/>
          <w:lang w:val="es-ES"/>
        </w:rPr>
        <w:t>8</w:t>
      </w:r>
      <w:r w:rsidR="00B42FCD">
        <w:rPr>
          <w:rFonts w:ascii="Arial" w:hAnsi="Arial" w:cs="Arial"/>
          <w:b/>
          <w:sz w:val="20"/>
          <w:szCs w:val="20"/>
          <w:lang w:val="es-ES"/>
        </w:rPr>
        <w:t>:</w:t>
      </w:r>
      <w:r w:rsidRPr="00ED1EE7">
        <w:rPr>
          <w:rFonts w:ascii="Arial" w:hAnsi="Arial" w:cs="Arial"/>
          <w:b/>
          <w:sz w:val="20"/>
          <w:szCs w:val="20"/>
          <w:lang w:val="es-ES"/>
        </w:rPr>
        <w:t xml:space="preserve"> Transferencia de acciones: </w:t>
      </w:r>
      <w:r w:rsidRPr="00ED1EE7">
        <w:rPr>
          <w:rFonts w:ascii="Arial" w:hAnsi="Arial" w:cs="Arial"/>
          <w:sz w:val="20"/>
          <w:szCs w:val="20"/>
          <w:lang w:val="es-ES"/>
        </w:rPr>
        <w:t xml:space="preserve">Las acciones se transferirán mediante nota de cesión. A pesar de su validez </w:t>
      </w:r>
      <w:r w:rsidRPr="00ED1EE7">
        <w:rPr>
          <w:rFonts w:ascii="Arial" w:hAnsi="Arial" w:cs="Arial"/>
          <w:i/>
          <w:sz w:val="20"/>
          <w:szCs w:val="20"/>
          <w:lang w:val="es-ES"/>
        </w:rPr>
        <w:t>inter partes</w:t>
      </w:r>
      <w:r w:rsidRPr="00ED1EE7">
        <w:rPr>
          <w:rFonts w:ascii="Arial" w:hAnsi="Arial" w:cs="Arial"/>
          <w:sz w:val="20"/>
          <w:szCs w:val="20"/>
          <w:lang w:val="es-ES"/>
        </w:rPr>
        <w:t xml:space="preserve">, la transferencia de acciones surtirá efectos, frente a la </w:t>
      </w:r>
      <w:r w:rsidR="005950FB" w:rsidRPr="00ED1EE7">
        <w:rPr>
          <w:rFonts w:ascii="Arial" w:hAnsi="Arial" w:cs="Arial"/>
          <w:sz w:val="20"/>
          <w:szCs w:val="20"/>
          <w:lang w:val="es-ES"/>
        </w:rPr>
        <w:t>s</w:t>
      </w:r>
      <w:r w:rsidRPr="00ED1EE7">
        <w:rPr>
          <w:rFonts w:ascii="Arial" w:hAnsi="Arial" w:cs="Arial"/>
          <w:sz w:val="20"/>
          <w:szCs w:val="20"/>
          <w:lang w:val="es-ES"/>
        </w:rPr>
        <w:t xml:space="preserve">ociedad por </w:t>
      </w:r>
      <w:r w:rsidR="005950FB" w:rsidRPr="00ED1EE7">
        <w:rPr>
          <w:rFonts w:ascii="Arial" w:hAnsi="Arial" w:cs="Arial"/>
          <w:sz w:val="20"/>
          <w:szCs w:val="20"/>
          <w:lang w:val="es-ES"/>
        </w:rPr>
        <w:t>a</w:t>
      </w:r>
      <w:r w:rsidRPr="00ED1EE7">
        <w:rPr>
          <w:rFonts w:ascii="Arial" w:hAnsi="Arial" w:cs="Arial"/>
          <w:sz w:val="20"/>
          <w:szCs w:val="20"/>
          <w:lang w:val="es-ES"/>
        </w:rPr>
        <w:t xml:space="preserve">cciones </w:t>
      </w:r>
      <w:r w:rsidR="005950FB" w:rsidRPr="00ED1EE7">
        <w:rPr>
          <w:rFonts w:ascii="Arial" w:hAnsi="Arial" w:cs="Arial"/>
          <w:sz w:val="20"/>
          <w:szCs w:val="20"/>
          <w:lang w:val="es-ES"/>
        </w:rPr>
        <w:t>s</w:t>
      </w:r>
      <w:r w:rsidRPr="00ED1EE7">
        <w:rPr>
          <w:rFonts w:ascii="Arial" w:hAnsi="Arial" w:cs="Arial"/>
          <w:sz w:val="20"/>
          <w:szCs w:val="20"/>
          <w:lang w:val="es-ES"/>
        </w:rPr>
        <w:t xml:space="preserve">implificada y terceros, a partir de su inscripción en el Libro de Acciones y Accionistas. </w:t>
      </w:r>
    </w:p>
    <w:p w:rsidR="00BD7319" w:rsidRPr="00ED1EE7" w:rsidRDefault="00BD7319" w:rsidP="00375231">
      <w:pPr>
        <w:spacing w:after="0" w:line="240" w:lineRule="auto"/>
        <w:jc w:val="center"/>
        <w:rPr>
          <w:rFonts w:ascii="Arial" w:hAnsi="Arial" w:cs="Arial"/>
          <w:sz w:val="20"/>
          <w:szCs w:val="20"/>
          <w:u w:val="single"/>
          <w:lang w:val="es-ES"/>
        </w:rPr>
      </w:pPr>
    </w:p>
    <w:p w:rsidR="00375231" w:rsidRPr="00ED1EE7" w:rsidRDefault="00375231" w:rsidP="00375231">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Capítulo III</w:t>
      </w:r>
    </w:p>
    <w:p w:rsidR="00375231" w:rsidRPr="00831CDA" w:rsidRDefault="00375231" w:rsidP="00831CDA">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 xml:space="preserve">Organización de la </w:t>
      </w:r>
      <w:r w:rsidR="003C48BE" w:rsidRPr="00ED1EE7">
        <w:rPr>
          <w:rFonts w:ascii="Arial" w:hAnsi="Arial" w:cs="Arial"/>
          <w:sz w:val="20"/>
          <w:szCs w:val="20"/>
          <w:u w:val="single"/>
          <w:lang w:val="es-ES"/>
        </w:rPr>
        <w:t>S</w:t>
      </w:r>
      <w:r w:rsidRPr="00ED1EE7">
        <w:rPr>
          <w:rFonts w:ascii="Arial" w:hAnsi="Arial" w:cs="Arial"/>
          <w:sz w:val="20"/>
          <w:szCs w:val="20"/>
          <w:u w:val="single"/>
          <w:lang w:val="es-ES"/>
        </w:rPr>
        <w:t xml:space="preserve">ociedad </w:t>
      </w:r>
    </w:p>
    <w:p w:rsidR="00BD7319" w:rsidRPr="00ED1EE7" w:rsidRDefault="00BD7319" w:rsidP="00375231">
      <w:pPr>
        <w:spacing w:after="0" w:line="240" w:lineRule="auto"/>
        <w:rPr>
          <w:rFonts w:ascii="Arial" w:hAnsi="Arial" w:cs="Arial"/>
          <w:b/>
          <w:sz w:val="20"/>
          <w:szCs w:val="20"/>
          <w:lang w:val="es-ES"/>
        </w:rPr>
      </w:pPr>
    </w:p>
    <w:p w:rsidR="00375231" w:rsidRPr="00ED1EE7" w:rsidRDefault="00375231" w:rsidP="00375231">
      <w:pPr>
        <w:spacing w:after="0" w:line="240" w:lineRule="auto"/>
        <w:jc w:val="both"/>
        <w:rPr>
          <w:rFonts w:ascii="Arial" w:hAnsi="Arial" w:cs="Arial"/>
          <w:sz w:val="20"/>
          <w:szCs w:val="20"/>
          <w:lang w:val="es-ES"/>
        </w:rPr>
      </w:pPr>
      <w:r w:rsidRPr="00ED1EE7">
        <w:rPr>
          <w:rFonts w:ascii="Arial" w:hAnsi="Arial" w:cs="Arial"/>
          <w:b/>
          <w:sz w:val="20"/>
          <w:szCs w:val="20"/>
          <w:lang w:val="es-ES"/>
        </w:rPr>
        <w:t xml:space="preserve">Artículo </w:t>
      </w:r>
      <w:r w:rsidR="006745E8">
        <w:rPr>
          <w:rFonts w:ascii="Arial" w:hAnsi="Arial" w:cs="Arial"/>
          <w:b/>
          <w:sz w:val="20"/>
          <w:szCs w:val="20"/>
          <w:lang w:val="es-ES"/>
        </w:rPr>
        <w:t>9</w:t>
      </w:r>
      <w:r w:rsidR="00B42FCD">
        <w:rPr>
          <w:rFonts w:ascii="Arial" w:hAnsi="Arial" w:cs="Arial"/>
          <w:b/>
          <w:sz w:val="20"/>
          <w:szCs w:val="20"/>
          <w:lang w:val="es-ES"/>
        </w:rPr>
        <w:t>:</w:t>
      </w:r>
      <w:r w:rsidRPr="00ED1EE7">
        <w:rPr>
          <w:rFonts w:ascii="Arial" w:hAnsi="Arial" w:cs="Arial"/>
          <w:sz w:val="20"/>
          <w:szCs w:val="20"/>
          <w:lang w:val="es-ES"/>
        </w:rPr>
        <w:t xml:space="preserve"> </w:t>
      </w:r>
      <w:r w:rsidRPr="00ED1EE7">
        <w:rPr>
          <w:rFonts w:ascii="Arial" w:hAnsi="Arial" w:cs="Arial"/>
          <w:b/>
          <w:sz w:val="20"/>
          <w:szCs w:val="20"/>
          <w:lang w:val="es-ES"/>
        </w:rPr>
        <w:t xml:space="preserve">Gobierno y </w:t>
      </w:r>
      <w:proofErr w:type="gramStart"/>
      <w:r w:rsidR="008C1960" w:rsidRPr="00ED1EE7">
        <w:rPr>
          <w:rFonts w:ascii="Arial" w:hAnsi="Arial" w:cs="Arial"/>
          <w:b/>
          <w:sz w:val="20"/>
          <w:szCs w:val="20"/>
          <w:lang w:val="es-ES"/>
        </w:rPr>
        <w:t>a</w:t>
      </w:r>
      <w:r w:rsidRPr="00ED1EE7">
        <w:rPr>
          <w:rFonts w:ascii="Arial" w:hAnsi="Arial" w:cs="Arial"/>
          <w:b/>
          <w:sz w:val="20"/>
          <w:szCs w:val="20"/>
          <w:lang w:val="es-ES"/>
        </w:rPr>
        <w:t>dministración.-</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 xml:space="preserve">La sociedad por acciones simplificada es gobernada por la asamblea general de accionistas y administrada por su representante legal. </w:t>
      </w:r>
    </w:p>
    <w:p w:rsidR="00375231" w:rsidRPr="00ED1EE7" w:rsidRDefault="00375231" w:rsidP="00375231">
      <w:pPr>
        <w:spacing w:after="0" w:line="240" w:lineRule="auto"/>
        <w:rPr>
          <w:rFonts w:ascii="Arial" w:hAnsi="Arial" w:cs="Arial"/>
          <w:sz w:val="20"/>
          <w:szCs w:val="20"/>
          <w:lang w:val="es-ES"/>
        </w:rPr>
      </w:pPr>
    </w:p>
    <w:p w:rsidR="00375231" w:rsidRPr="00ED1EE7" w:rsidRDefault="00375231" w:rsidP="00375231">
      <w:pPr>
        <w:spacing w:after="0" w:line="240" w:lineRule="auto"/>
        <w:jc w:val="both"/>
        <w:rPr>
          <w:rFonts w:ascii="Arial" w:hAnsi="Arial" w:cs="Arial"/>
          <w:sz w:val="20"/>
          <w:szCs w:val="20"/>
          <w:lang w:val="es-ES"/>
        </w:rPr>
      </w:pPr>
      <w:r w:rsidRPr="00ED1EE7">
        <w:rPr>
          <w:rFonts w:ascii="Arial" w:hAnsi="Arial" w:cs="Arial"/>
          <w:b/>
          <w:sz w:val="20"/>
          <w:szCs w:val="20"/>
          <w:lang w:val="es-ES"/>
        </w:rPr>
        <w:t>Artículo 1</w:t>
      </w:r>
      <w:r w:rsidR="006745E8">
        <w:rPr>
          <w:rFonts w:ascii="Arial" w:hAnsi="Arial" w:cs="Arial"/>
          <w:b/>
          <w:sz w:val="20"/>
          <w:szCs w:val="20"/>
          <w:lang w:val="es-ES"/>
        </w:rPr>
        <w:t>0</w:t>
      </w:r>
      <w:r w:rsidR="00B42FCD">
        <w:rPr>
          <w:rFonts w:ascii="Arial" w:hAnsi="Arial" w:cs="Arial"/>
          <w:b/>
          <w:sz w:val="20"/>
          <w:szCs w:val="20"/>
          <w:lang w:val="es-ES"/>
        </w:rPr>
        <w:t>:</w:t>
      </w:r>
      <w:r w:rsidR="008C1960" w:rsidRPr="00ED1EE7">
        <w:rPr>
          <w:rFonts w:ascii="Arial" w:hAnsi="Arial" w:cs="Arial"/>
          <w:b/>
          <w:sz w:val="20"/>
          <w:szCs w:val="20"/>
          <w:lang w:val="es-ES"/>
        </w:rPr>
        <w:t xml:space="preserve"> Asamblea g</w:t>
      </w:r>
      <w:r w:rsidRPr="00ED1EE7">
        <w:rPr>
          <w:rFonts w:ascii="Arial" w:hAnsi="Arial" w:cs="Arial"/>
          <w:b/>
          <w:sz w:val="20"/>
          <w:szCs w:val="20"/>
          <w:lang w:val="es-ES"/>
        </w:rPr>
        <w:t xml:space="preserve">eneral de </w:t>
      </w:r>
      <w:proofErr w:type="gramStart"/>
      <w:r w:rsidR="008C1960" w:rsidRPr="00ED1EE7">
        <w:rPr>
          <w:rFonts w:ascii="Arial" w:hAnsi="Arial" w:cs="Arial"/>
          <w:b/>
          <w:sz w:val="20"/>
          <w:szCs w:val="20"/>
          <w:lang w:val="es-ES"/>
        </w:rPr>
        <w:t>a</w:t>
      </w:r>
      <w:r w:rsidRPr="00ED1EE7">
        <w:rPr>
          <w:rFonts w:ascii="Arial" w:hAnsi="Arial" w:cs="Arial"/>
          <w:b/>
          <w:sz w:val="20"/>
          <w:szCs w:val="20"/>
          <w:lang w:val="es-ES"/>
        </w:rPr>
        <w:t>ccionistas.-</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 xml:space="preserve"> La asamblea general de accionistas </w:t>
      </w:r>
      <w:r w:rsidR="005C1799" w:rsidRPr="00ED1EE7">
        <w:rPr>
          <w:rFonts w:ascii="Arial" w:hAnsi="Arial" w:cs="Arial"/>
          <w:sz w:val="20"/>
          <w:szCs w:val="20"/>
          <w:lang w:val="es-ES"/>
        </w:rPr>
        <w:t xml:space="preserve">se integrará </w:t>
      </w:r>
      <w:r w:rsidRPr="00ED1EE7">
        <w:rPr>
          <w:rFonts w:ascii="Arial" w:hAnsi="Arial" w:cs="Arial"/>
          <w:sz w:val="20"/>
          <w:szCs w:val="20"/>
          <w:lang w:val="es-ES"/>
        </w:rPr>
        <w:t>por el o los accionistas de la sociedad</w:t>
      </w:r>
      <w:r w:rsidR="005C1799" w:rsidRPr="00ED1EE7">
        <w:rPr>
          <w:rFonts w:ascii="Arial" w:hAnsi="Arial" w:cs="Arial"/>
          <w:sz w:val="20"/>
          <w:szCs w:val="20"/>
          <w:lang w:val="es-ES"/>
        </w:rPr>
        <w:t xml:space="preserve"> por acciones simplificada</w:t>
      </w:r>
      <w:r w:rsidRPr="00ED1EE7">
        <w:rPr>
          <w:rFonts w:ascii="Arial" w:hAnsi="Arial" w:cs="Arial"/>
          <w:sz w:val="20"/>
          <w:szCs w:val="20"/>
          <w:lang w:val="es-ES"/>
        </w:rPr>
        <w:t xml:space="preserve">. La asamblea general de accionistas podrá reunirse en el domicilio principal de la sociedad o fuera de él, aunque no esté presente un quórum universal, con concurrencia del o de los accionistas, en persona o por representante, con arreglo a las disposiciones sobre convocatoria, quórum, mayorías y demás condiciones previstas en </w:t>
      </w:r>
      <w:r w:rsidR="00CF222E" w:rsidRPr="00ED1EE7">
        <w:rPr>
          <w:rFonts w:ascii="Arial" w:hAnsi="Arial" w:cs="Arial"/>
          <w:sz w:val="20"/>
          <w:szCs w:val="20"/>
          <w:lang w:val="es-ES"/>
        </w:rPr>
        <w:t>este</w:t>
      </w:r>
      <w:r w:rsidRPr="00ED1EE7">
        <w:rPr>
          <w:rFonts w:ascii="Arial" w:hAnsi="Arial" w:cs="Arial"/>
          <w:sz w:val="20"/>
          <w:szCs w:val="20"/>
          <w:lang w:val="es-ES"/>
        </w:rPr>
        <w:t xml:space="preserve"> estatuto social y</w:t>
      </w:r>
      <w:r w:rsidR="00CF222E" w:rsidRPr="00ED1EE7">
        <w:rPr>
          <w:rFonts w:ascii="Arial" w:hAnsi="Arial" w:cs="Arial"/>
          <w:sz w:val="20"/>
          <w:szCs w:val="20"/>
          <w:lang w:val="es-ES"/>
        </w:rPr>
        <w:t xml:space="preserve"> en</w:t>
      </w:r>
      <w:r w:rsidRPr="00ED1EE7">
        <w:rPr>
          <w:rFonts w:ascii="Arial" w:hAnsi="Arial" w:cs="Arial"/>
          <w:sz w:val="20"/>
          <w:szCs w:val="20"/>
          <w:lang w:val="es-ES"/>
        </w:rPr>
        <w:t xml:space="preserve"> la ley. </w:t>
      </w:r>
    </w:p>
    <w:p w:rsidR="00375231" w:rsidRPr="00ED1EE7" w:rsidRDefault="00375231" w:rsidP="00375231">
      <w:pPr>
        <w:spacing w:after="0" w:line="240" w:lineRule="auto"/>
        <w:jc w:val="both"/>
        <w:rPr>
          <w:rFonts w:ascii="Arial" w:hAnsi="Arial" w:cs="Arial"/>
          <w:sz w:val="20"/>
          <w:szCs w:val="20"/>
          <w:lang w:val="es-ES"/>
        </w:rPr>
      </w:pPr>
    </w:p>
    <w:p w:rsidR="003C2ABF" w:rsidRPr="00ED1EE7" w:rsidRDefault="003C2ABF" w:rsidP="00375231">
      <w:pPr>
        <w:spacing w:after="0" w:line="240" w:lineRule="auto"/>
        <w:jc w:val="both"/>
        <w:rPr>
          <w:rFonts w:ascii="Arial" w:hAnsi="Arial" w:cs="Arial"/>
          <w:sz w:val="20"/>
          <w:szCs w:val="20"/>
          <w:lang w:val="es-ES"/>
        </w:rPr>
      </w:pPr>
      <w:r w:rsidRPr="00ED1EE7">
        <w:rPr>
          <w:rFonts w:ascii="Arial" w:hAnsi="Arial" w:cs="Arial"/>
          <w:sz w:val="20"/>
          <w:szCs w:val="20"/>
          <w:lang w:val="es-ES"/>
        </w:rPr>
        <w:t xml:space="preserve">Las asambleas generales de accionistas podrán tener el carácter de universal, de acuerdo con la Ley. </w:t>
      </w:r>
    </w:p>
    <w:p w:rsidR="003C2ABF" w:rsidRPr="00ED1EE7" w:rsidRDefault="003C2ABF" w:rsidP="00375231">
      <w:pPr>
        <w:spacing w:after="0" w:line="240" w:lineRule="auto"/>
        <w:jc w:val="both"/>
        <w:rPr>
          <w:rFonts w:ascii="Arial" w:hAnsi="Arial" w:cs="Arial"/>
          <w:sz w:val="20"/>
          <w:szCs w:val="20"/>
          <w:lang w:val="es-ES"/>
        </w:rPr>
      </w:pPr>
    </w:p>
    <w:p w:rsidR="00375231" w:rsidRPr="00ED1EE7" w:rsidRDefault="00375231" w:rsidP="00375231">
      <w:pPr>
        <w:spacing w:after="0" w:line="240" w:lineRule="auto"/>
        <w:jc w:val="both"/>
        <w:rPr>
          <w:rFonts w:ascii="Arial" w:hAnsi="Arial" w:cs="Arial"/>
          <w:sz w:val="20"/>
          <w:szCs w:val="20"/>
          <w:lang w:val="es-ES"/>
        </w:rPr>
      </w:pPr>
      <w:r w:rsidRPr="00ED1EE7">
        <w:rPr>
          <w:rFonts w:ascii="Arial" w:hAnsi="Arial" w:cs="Arial"/>
          <w:b/>
          <w:sz w:val="20"/>
          <w:szCs w:val="20"/>
          <w:lang w:val="es-ES"/>
        </w:rPr>
        <w:t>Artículo 1</w:t>
      </w:r>
      <w:r w:rsidR="00B738E5">
        <w:rPr>
          <w:rFonts w:ascii="Arial" w:hAnsi="Arial" w:cs="Arial"/>
          <w:b/>
          <w:sz w:val="20"/>
          <w:szCs w:val="20"/>
          <w:lang w:val="es-ES"/>
        </w:rPr>
        <w:t>1</w:t>
      </w:r>
      <w:r w:rsidR="00B42FCD">
        <w:rPr>
          <w:rFonts w:ascii="Arial" w:hAnsi="Arial" w:cs="Arial"/>
          <w:b/>
          <w:sz w:val="20"/>
          <w:szCs w:val="20"/>
          <w:lang w:val="es-ES"/>
        </w:rPr>
        <w:t>:</w:t>
      </w:r>
      <w:r w:rsidRPr="00ED1EE7">
        <w:rPr>
          <w:rFonts w:ascii="Arial" w:hAnsi="Arial" w:cs="Arial"/>
          <w:b/>
          <w:sz w:val="20"/>
          <w:szCs w:val="20"/>
          <w:lang w:val="es-ES"/>
        </w:rPr>
        <w:t xml:space="preserve"> Sociedad devenida </w:t>
      </w:r>
      <w:proofErr w:type="gramStart"/>
      <w:r w:rsidRPr="00ED1EE7">
        <w:rPr>
          <w:rFonts w:ascii="Arial" w:hAnsi="Arial" w:cs="Arial"/>
          <w:b/>
          <w:sz w:val="20"/>
          <w:szCs w:val="20"/>
          <w:lang w:val="es-ES"/>
        </w:rPr>
        <w:t>unipersonal.-</w:t>
      </w:r>
      <w:proofErr w:type="gramEnd"/>
      <w:r w:rsidRPr="00ED1EE7">
        <w:rPr>
          <w:rFonts w:ascii="Arial" w:hAnsi="Arial" w:cs="Arial"/>
          <w:b/>
          <w:sz w:val="20"/>
          <w:szCs w:val="20"/>
          <w:lang w:val="es-ES"/>
        </w:rPr>
        <w:t xml:space="preserve"> </w:t>
      </w:r>
      <w:r w:rsidRPr="00ED1EE7">
        <w:rPr>
          <w:rFonts w:ascii="Arial" w:hAnsi="Arial" w:cs="Arial"/>
          <w:sz w:val="20"/>
          <w:szCs w:val="20"/>
          <w:lang w:val="es-ES"/>
        </w:rPr>
        <w:t xml:space="preserve">Durante el tiempo en que la sociedad </w:t>
      </w:r>
      <w:r w:rsidR="005C1799" w:rsidRPr="00ED1EE7">
        <w:rPr>
          <w:rFonts w:ascii="Arial" w:hAnsi="Arial" w:cs="Arial"/>
          <w:sz w:val="20"/>
          <w:szCs w:val="20"/>
          <w:lang w:val="es-ES"/>
        </w:rPr>
        <w:t xml:space="preserve">por acciones simplificada </w:t>
      </w:r>
      <w:r w:rsidRPr="00ED1EE7">
        <w:rPr>
          <w:rFonts w:ascii="Arial" w:hAnsi="Arial" w:cs="Arial"/>
          <w:sz w:val="20"/>
          <w:szCs w:val="20"/>
          <w:lang w:val="es-ES"/>
        </w:rPr>
        <w:t xml:space="preserve">cuente con un solo accionista, éste podrá ejercer las atribuciones que la </w:t>
      </w:r>
      <w:r w:rsidR="005C1799" w:rsidRPr="00ED1EE7">
        <w:rPr>
          <w:rFonts w:ascii="Arial" w:hAnsi="Arial" w:cs="Arial"/>
          <w:sz w:val="20"/>
          <w:szCs w:val="20"/>
          <w:lang w:val="es-ES"/>
        </w:rPr>
        <w:t>L</w:t>
      </w:r>
      <w:r w:rsidRPr="00ED1EE7">
        <w:rPr>
          <w:rFonts w:ascii="Arial" w:hAnsi="Arial" w:cs="Arial"/>
          <w:sz w:val="20"/>
          <w:szCs w:val="20"/>
          <w:lang w:val="es-ES"/>
        </w:rPr>
        <w:t>ey les confiere a los diversos órganos sociales, incluidas las del representante legal, salvo que se hubiere extendido un nombramiento, para tales efectos, a un tercero.</w:t>
      </w:r>
    </w:p>
    <w:p w:rsidR="00375231" w:rsidRPr="00ED1EE7" w:rsidRDefault="00375231" w:rsidP="00375231">
      <w:pPr>
        <w:spacing w:after="0" w:line="240" w:lineRule="auto"/>
        <w:jc w:val="both"/>
        <w:rPr>
          <w:rFonts w:ascii="Arial" w:hAnsi="Arial" w:cs="Arial"/>
          <w:sz w:val="20"/>
          <w:szCs w:val="20"/>
          <w:lang w:val="es-ES"/>
        </w:rPr>
      </w:pPr>
    </w:p>
    <w:p w:rsidR="00375231" w:rsidRPr="00ED1EE7" w:rsidRDefault="00375231" w:rsidP="00375231">
      <w:pPr>
        <w:spacing w:after="0" w:line="240" w:lineRule="auto"/>
        <w:jc w:val="both"/>
        <w:rPr>
          <w:rFonts w:ascii="Arial" w:hAnsi="Arial" w:cs="Arial"/>
          <w:sz w:val="20"/>
          <w:szCs w:val="20"/>
          <w:lang w:val="es-ES"/>
        </w:rPr>
      </w:pPr>
      <w:r w:rsidRPr="00ED1EE7">
        <w:rPr>
          <w:rFonts w:ascii="Arial" w:hAnsi="Arial" w:cs="Arial"/>
          <w:b/>
          <w:sz w:val="20"/>
          <w:szCs w:val="20"/>
          <w:lang w:val="es-ES"/>
        </w:rPr>
        <w:t>Artículo 1</w:t>
      </w:r>
      <w:r w:rsidR="00B738E5">
        <w:rPr>
          <w:rFonts w:ascii="Arial" w:hAnsi="Arial" w:cs="Arial"/>
          <w:b/>
          <w:sz w:val="20"/>
          <w:szCs w:val="20"/>
          <w:lang w:val="es-ES"/>
        </w:rPr>
        <w:t>2</w:t>
      </w:r>
      <w:r w:rsidR="00B42FCD">
        <w:rPr>
          <w:rFonts w:ascii="Arial" w:hAnsi="Arial" w:cs="Arial"/>
          <w:b/>
          <w:sz w:val="20"/>
          <w:szCs w:val="20"/>
          <w:lang w:val="es-ES"/>
        </w:rPr>
        <w:t>:</w:t>
      </w:r>
      <w:r w:rsidRPr="00ED1EE7">
        <w:rPr>
          <w:rFonts w:ascii="Arial" w:hAnsi="Arial" w:cs="Arial"/>
          <w:b/>
          <w:sz w:val="20"/>
          <w:szCs w:val="20"/>
          <w:lang w:val="es-ES"/>
        </w:rPr>
        <w:t xml:space="preserve"> Convocatoria a la asamblea general de </w:t>
      </w:r>
      <w:proofErr w:type="gramStart"/>
      <w:r w:rsidRPr="00ED1EE7">
        <w:rPr>
          <w:rFonts w:ascii="Arial" w:hAnsi="Arial" w:cs="Arial"/>
          <w:b/>
          <w:sz w:val="20"/>
          <w:szCs w:val="20"/>
          <w:lang w:val="es-ES"/>
        </w:rPr>
        <w:t>accionistas.-</w:t>
      </w:r>
      <w:proofErr w:type="gramEnd"/>
      <w:r w:rsidRPr="00ED1EE7">
        <w:rPr>
          <w:rFonts w:ascii="Arial" w:hAnsi="Arial" w:cs="Arial"/>
          <w:b/>
          <w:sz w:val="20"/>
          <w:szCs w:val="20"/>
          <w:lang w:val="es-ES"/>
        </w:rPr>
        <w:t xml:space="preserve"> </w:t>
      </w:r>
      <w:r w:rsidR="008C1960" w:rsidRPr="00ED1EE7">
        <w:rPr>
          <w:rFonts w:ascii="Arial" w:hAnsi="Arial" w:cs="Arial"/>
          <w:sz w:val="20"/>
          <w:szCs w:val="20"/>
          <w:lang w:val="es-ES"/>
        </w:rPr>
        <w:t xml:space="preserve">La asamblea general de accionistas será convocada por el representante legal de la sociedad por acciones simplificada, mediante comunicación escrita dirigida a cada accionista, con una antelación mínima de cinco días hábiles, por lo menos, al fijado para la reunión. </w:t>
      </w:r>
    </w:p>
    <w:p w:rsidR="008C1960" w:rsidRPr="00ED1EE7" w:rsidRDefault="008C1960" w:rsidP="00375231">
      <w:pPr>
        <w:spacing w:after="0" w:line="240" w:lineRule="auto"/>
        <w:jc w:val="both"/>
        <w:rPr>
          <w:rFonts w:ascii="Arial" w:hAnsi="Arial" w:cs="Arial"/>
          <w:sz w:val="20"/>
          <w:szCs w:val="20"/>
          <w:lang w:val="es-ES"/>
        </w:rPr>
      </w:pPr>
    </w:p>
    <w:p w:rsidR="000A7F0B" w:rsidRPr="00ED1EE7" w:rsidRDefault="008C1960" w:rsidP="00375231">
      <w:pPr>
        <w:spacing w:after="0" w:line="240" w:lineRule="auto"/>
        <w:jc w:val="both"/>
        <w:rPr>
          <w:rFonts w:ascii="Arial" w:hAnsi="Arial" w:cs="Arial"/>
          <w:b/>
          <w:sz w:val="20"/>
          <w:szCs w:val="20"/>
          <w:lang w:val="es-ES"/>
        </w:rPr>
      </w:pPr>
      <w:r w:rsidRPr="00ED1EE7">
        <w:rPr>
          <w:rFonts w:ascii="Arial" w:hAnsi="Arial" w:cs="Arial"/>
          <w:sz w:val="20"/>
          <w:szCs w:val="20"/>
          <w:lang w:val="es-ES"/>
        </w:rPr>
        <w:t xml:space="preserve">Las convocatorias también serán enviadas por correo electrónico dirigido a cada uno de los accionistas. Los accionistas tienen la obligación de comunicar al representante legal la dirección de correo electrónico en el que se receptarán las convocatorias, cuando corresponda. </w:t>
      </w:r>
    </w:p>
    <w:p w:rsidR="00274399" w:rsidRPr="00ED1EE7" w:rsidRDefault="00274399" w:rsidP="00375231">
      <w:pPr>
        <w:spacing w:after="0" w:line="240" w:lineRule="auto"/>
        <w:jc w:val="both"/>
        <w:rPr>
          <w:rFonts w:ascii="Arial" w:hAnsi="Arial" w:cs="Arial"/>
          <w:sz w:val="20"/>
          <w:szCs w:val="20"/>
          <w:lang w:val="es-ES"/>
        </w:rPr>
      </w:pPr>
    </w:p>
    <w:p w:rsidR="008901E2" w:rsidRPr="00ED1EE7" w:rsidRDefault="008901E2" w:rsidP="008901E2">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lang w:val="es-ES"/>
        </w:rPr>
        <w:t>Artículo 1</w:t>
      </w:r>
      <w:r w:rsidR="00427FA0">
        <w:rPr>
          <w:rFonts w:ascii="Arial" w:hAnsi="Arial" w:cs="Arial"/>
          <w:b/>
          <w:sz w:val="20"/>
          <w:szCs w:val="20"/>
          <w:lang w:val="es-ES"/>
        </w:rPr>
        <w:t>3</w:t>
      </w:r>
      <w:r w:rsidR="00B42FCD">
        <w:rPr>
          <w:rFonts w:ascii="Arial" w:hAnsi="Arial" w:cs="Arial"/>
          <w:b/>
          <w:sz w:val="20"/>
          <w:szCs w:val="20"/>
          <w:lang w:val="es-ES"/>
        </w:rPr>
        <w:t>:</w:t>
      </w:r>
      <w:r w:rsidRPr="00ED1EE7">
        <w:rPr>
          <w:rFonts w:ascii="Arial" w:hAnsi="Arial" w:cs="Arial"/>
          <w:b/>
          <w:sz w:val="20"/>
          <w:szCs w:val="20"/>
          <w:lang w:val="es-ES"/>
        </w:rPr>
        <w:t xml:space="preserve"> Quórum de </w:t>
      </w:r>
      <w:proofErr w:type="gramStart"/>
      <w:r w:rsidRPr="00ED1EE7">
        <w:rPr>
          <w:rFonts w:ascii="Arial" w:hAnsi="Arial" w:cs="Arial"/>
          <w:b/>
          <w:sz w:val="20"/>
          <w:szCs w:val="20"/>
          <w:lang w:val="es-ES"/>
        </w:rPr>
        <w:t>instalación.-</w:t>
      </w:r>
      <w:proofErr w:type="gramEnd"/>
      <w:r w:rsidRPr="00ED1EE7">
        <w:rPr>
          <w:rFonts w:ascii="Arial" w:hAnsi="Arial" w:cs="Arial"/>
          <w:b/>
          <w:sz w:val="20"/>
          <w:szCs w:val="20"/>
          <w:lang w:val="es-ES"/>
        </w:rPr>
        <w:t xml:space="preserve"> </w:t>
      </w:r>
      <w:r w:rsidRPr="00ED1EE7">
        <w:rPr>
          <w:rFonts w:ascii="Arial" w:hAnsi="Arial" w:cs="Arial"/>
          <w:sz w:val="20"/>
          <w:szCs w:val="20"/>
        </w:rPr>
        <w:t xml:space="preserve">La asamblea de accionistas se instalará, en primera convocatoria, con uno o varios accionistas que representen, cuando menos, la mitad del capital social con derecho de voto.  En segunda convocatoria, la asamblea se instalará con los accionistas presentes y que estuvieren habilitados para votar, inclusive con uno solo. </w:t>
      </w:r>
    </w:p>
    <w:p w:rsidR="008901E2" w:rsidRPr="00ED1EE7" w:rsidRDefault="008901E2" w:rsidP="008901E2">
      <w:pPr>
        <w:autoSpaceDE w:val="0"/>
        <w:autoSpaceDN w:val="0"/>
        <w:adjustRightInd w:val="0"/>
        <w:spacing w:after="0" w:line="240" w:lineRule="auto"/>
        <w:jc w:val="both"/>
        <w:rPr>
          <w:rFonts w:ascii="Arial" w:hAnsi="Arial" w:cs="Arial"/>
          <w:sz w:val="20"/>
          <w:szCs w:val="20"/>
        </w:rPr>
      </w:pPr>
    </w:p>
    <w:p w:rsidR="008901E2" w:rsidRPr="00ED1EE7" w:rsidRDefault="008901E2" w:rsidP="008901E2">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t>Artículo 1</w:t>
      </w:r>
      <w:r w:rsidR="00427FA0">
        <w:rPr>
          <w:rFonts w:ascii="Arial" w:hAnsi="Arial" w:cs="Arial"/>
          <w:b/>
          <w:sz w:val="20"/>
          <w:szCs w:val="20"/>
        </w:rPr>
        <w:t>4</w:t>
      </w:r>
      <w:r w:rsidR="00B42FCD">
        <w:rPr>
          <w:rFonts w:ascii="Arial" w:hAnsi="Arial" w:cs="Arial"/>
          <w:b/>
          <w:sz w:val="20"/>
          <w:szCs w:val="20"/>
        </w:rPr>
        <w:t>:</w:t>
      </w:r>
      <w:r w:rsidRPr="00ED1EE7">
        <w:rPr>
          <w:rFonts w:ascii="Arial" w:hAnsi="Arial" w:cs="Arial"/>
          <w:b/>
          <w:sz w:val="20"/>
          <w:szCs w:val="20"/>
        </w:rPr>
        <w:t xml:space="preserve"> Quórum de decisión.- </w:t>
      </w:r>
      <w:r w:rsidRPr="00ED1EE7">
        <w:rPr>
          <w:rFonts w:ascii="Arial" w:hAnsi="Arial" w:cs="Arial"/>
          <w:sz w:val="20"/>
          <w:szCs w:val="20"/>
        </w:rPr>
        <w:t>Las resoluciones de la asamblea general de accionistas se adoptarán con el voto favorable de uno o varios accionistas que representen, cuando menos, la mitad más uno de las acciones con derecho de voto, presentes en la respectiva reunión.</w:t>
      </w:r>
    </w:p>
    <w:p w:rsidR="008901E2" w:rsidRPr="00ED1EE7" w:rsidRDefault="008901E2" w:rsidP="008901E2">
      <w:pPr>
        <w:autoSpaceDE w:val="0"/>
        <w:autoSpaceDN w:val="0"/>
        <w:adjustRightInd w:val="0"/>
        <w:spacing w:after="0" w:line="240" w:lineRule="auto"/>
        <w:rPr>
          <w:rFonts w:ascii="Arial" w:hAnsi="Arial" w:cs="Arial"/>
          <w:sz w:val="20"/>
          <w:szCs w:val="20"/>
        </w:rPr>
      </w:pPr>
    </w:p>
    <w:p w:rsidR="008901E2" w:rsidRPr="00ED1EE7" w:rsidRDefault="003059BA" w:rsidP="003059BA">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t>Artículo 1</w:t>
      </w:r>
      <w:r w:rsidR="00427FA0">
        <w:rPr>
          <w:rFonts w:ascii="Arial" w:hAnsi="Arial" w:cs="Arial"/>
          <w:b/>
          <w:sz w:val="20"/>
          <w:szCs w:val="20"/>
        </w:rPr>
        <w:t>5</w:t>
      </w:r>
      <w:r w:rsidR="00B42FCD">
        <w:rPr>
          <w:rFonts w:ascii="Arial" w:hAnsi="Arial" w:cs="Arial"/>
          <w:b/>
          <w:sz w:val="20"/>
          <w:szCs w:val="20"/>
        </w:rPr>
        <w:t>:</w:t>
      </w:r>
      <w:r w:rsidRPr="00ED1EE7">
        <w:rPr>
          <w:rFonts w:ascii="Arial" w:hAnsi="Arial" w:cs="Arial"/>
          <w:b/>
          <w:sz w:val="20"/>
          <w:szCs w:val="20"/>
        </w:rPr>
        <w:t xml:space="preserve"> Atribuciones de la asamblea general de accionistas.- </w:t>
      </w:r>
      <w:r w:rsidRPr="00ED1EE7">
        <w:rPr>
          <w:rFonts w:ascii="Arial" w:hAnsi="Arial" w:cs="Arial"/>
          <w:sz w:val="20"/>
          <w:szCs w:val="20"/>
        </w:rPr>
        <w:t xml:space="preserve">Las atribuciones de la asamblea general de accionistas serán las mismas que la Ley de Compañías otorga a las juntas generales </w:t>
      </w:r>
      <w:r w:rsidR="00CF222E" w:rsidRPr="00ED1EE7">
        <w:rPr>
          <w:rFonts w:ascii="Arial" w:hAnsi="Arial" w:cs="Arial"/>
          <w:sz w:val="20"/>
          <w:szCs w:val="20"/>
        </w:rPr>
        <w:t xml:space="preserve">de accionistas </w:t>
      </w:r>
      <w:r w:rsidRPr="00ED1EE7">
        <w:rPr>
          <w:rFonts w:ascii="Arial" w:hAnsi="Arial" w:cs="Arial"/>
          <w:sz w:val="20"/>
          <w:szCs w:val="20"/>
        </w:rPr>
        <w:t xml:space="preserve">de las sociedades anónimas. </w:t>
      </w:r>
    </w:p>
    <w:p w:rsidR="004D07AD" w:rsidRPr="00ED1EE7" w:rsidRDefault="004D07AD" w:rsidP="003059BA">
      <w:pPr>
        <w:autoSpaceDE w:val="0"/>
        <w:autoSpaceDN w:val="0"/>
        <w:adjustRightInd w:val="0"/>
        <w:spacing w:after="0" w:line="240" w:lineRule="auto"/>
        <w:jc w:val="both"/>
        <w:rPr>
          <w:rFonts w:ascii="Arial" w:hAnsi="Arial" w:cs="Arial"/>
          <w:sz w:val="20"/>
          <w:szCs w:val="20"/>
        </w:rPr>
      </w:pPr>
    </w:p>
    <w:p w:rsidR="004D07AD" w:rsidRPr="00ED1EE7" w:rsidRDefault="004D07AD" w:rsidP="003059BA">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t>Artículo 1</w:t>
      </w:r>
      <w:r w:rsidR="00427FA0">
        <w:rPr>
          <w:rFonts w:ascii="Arial" w:hAnsi="Arial" w:cs="Arial"/>
          <w:b/>
          <w:sz w:val="20"/>
          <w:szCs w:val="20"/>
        </w:rPr>
        <w:t>6</w:t>
      </w:r>
      <w:r w:rsidR="00B42FCD">
        <w:rPr>
          <w:rFonts w:ascii="Arial" w:hAnsi="Arial" w:cs="Arial"/>
          <w:b/>
          <w:sz w:val="20"/>
          <w:szCs w:val="20"/>
        </w:rPr>
        <w:t>:</w:t>
      </w:r>
      <w:r w:rsidRPr="00ED1EE7">
        <w:rPr>
          <w:rFonts w:ascii="Arial" w:hAnsi="Arial" w:cs="Arial"/>
          <w:b/>
          <w:sz w:val="20"/>
          <w:szCs w:val="20"/>
        </w:rPr>
        <w:t xml:space="preserve"> Comparecencia alternativa a la asamblea a través de medios digitales o tecnológicos.- </w:t>
      </w:r>
      <w:r w:rsidRPr="00ED1EE7">
        <w:rPr>
          <w:rFonts w:ascii="Arial" w:hAnsi="Arial" w:cs="Arial"/>
          <w:sz w:val="20"/>
          <w:szCs w:val="20"/>
        </w:rPr>
        <w:t xml:space="preserve">La asamblea general de accionistas también podrá instalarse, sesionar y resolver válidamente cualquier asunto de su competencia, a través de la comparecencia de los accionistas mediante videoconferencia o cualquier otro medio, digital o tecnológico. </w:t>
      </w:r>
    </w:p>
    <w:p w:rsidR="00F40A4A" w:rsidRPr="00ED1EE7" w:rsidRDefault="00F40A4A" w:rsidP="003059BA">
      <w:pPr>
        <w:autoSpaceDE w:val="0"/>
        <w:autoSpaceDN w:val="0"/>
        <w:adjustRightInd w:val="0"/>
        <w:spacing w:after="0" w:line="240" w:lineRule="auto"/>
        <w:jc w:val="both"/>
        <w:rPr>
          <w:rFonts w:ascii="Arial" w:hAnsi="Arial" w:cs="Arial"/>
          <w:sz w:val="20"/>
          <w:szCs w:val="20"/>
        </w:rPr>
      </w:pPr>
    </w:p>
    <w:p w:rsidR="004F4211" w:rsidRPr="00ED1EE7" w:rsidRDefault="00F40A4A" w:rsidP="003059BA">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lastRenderedPageBreak/>
        <w:t xml:space="preserve">Artículo </w:t>
      </w:r>
      <w:r w:rsidR="00427FA0">
        <w:rPr>
          <w:rFonts w:ascii="Arial" w:hAnsi="Arial" w:cs="Arial"/>
          <w:b/>
          <w:sz w:val="20"/>
          <w:szCs w:val="20"/>
        </w:rPr>
        <w:t>17</w:t>
      </w:r>
      <w:r w:rsidR="00B42FCD">
        <w:rPr>
          <w:rFonts w:ascii="Arial" w:hAnsi="Arial" w:cs="Arial"/>
          <w:b/>
          <w:sz w:val="20"/>
          <w:szCs w:val="20"/>
        </w:rPr>
        <w:t>:</w:t>
      </w:r>
      <w:r w:rsidRPr="00ED1EE7">
        <w:rPr>
          <w:rFonts w:ascii="Arial" w:hAnsi="Arial" w:cs="Arial"/>
          <w:b/>
          <w:sz w:val="20"/>
          <w:szCs w:val="20"/>
        </w:rPr>
        <w:t xml:space="preserve"> Representación Legal.- </w:t>
      </w:r>
      <w:r w:rsidRPr="00ED1EE7">
        <w:rPr>
          <w:rFonts w:ascii="Arial" w:hAnsi="Arial" w:cs="Arial"/>
          <w:sz w:val="20"/>
          <w:szCs w:val="20"/>
        </w:rPr>
        <w:t>La representación legal de la sociedad por acciones simplificada estará a cargo de</w:t>
      </w:r>
      <w:r w:rsidR="00B11A64">
        <w:rPr>
          <w:rFonts w:ascii="Arial" w:hAnsi="Arial" w:cs="Arial"/>
          <w:sz w:val="20"/>
          <w:szCs w:val="20"/>
        </w:rPr>
        <w:t>l (</w:t>
      </w:r>
      <w:r w:rsidR="003A4353" w:rsidRPr="003A4353">
        <w:rPr>
          <w:rFonts w:ascii="Arial" w:hAnsi="Arial" w:cs="Arial"/>
          <w:b/>
          <w:bCs/>
          <w:sz w:val="20"/>
          <w:szCs w:val="20"/>
          <w:u w:val="single"/>
        </w:rPr>
        <w:t xml:space="preserve">incluir </w:t>
      </w:r>
      <w:r w:rsidR="00B11A64" w:rsidRPr="003A4353">
        <w:rPr>
          <w:rFonts w:ascii="Arial" w:hAnsi="Arial" w:cs="Arial"/>
          <w:b/>
          <w:bCs/>
          <w:sz w:val="20"/>
          <w:szCs w:val="20"/>
          <w:u w:val="single"/>
        </w:rPr>
        <w:t>denominación del cargo/funcionario</w:t>
      </w:r>
      <w:r w:rsidR="00B11A64">
        <w:rPr>
          <w:rFonts w:ascii="Arial" w:hAnsi="Arial" w:cs="Arial"/>
          <w:sz w:val="20"/>
          <w:szCs w:val="20"/>
        </w:rPr>
        <w:t>)</w:t>
      </w:r>
      <w:r w:rsidR="003A4353">
        <w:rPr>
          <w:rFonts w:ascii="Arial" w:hAnsi="Arial" w:cs="Arial"/>
          <w:sz w:val="20"/>
          <w:szCs w:val="20"/>
        </w:rPr>
        <w:t>,</w:t>
      </w:r>
      <w:r w:rsidR="00B11A64">
        <w:rPr>
          <w:rFonts w:ascii="Arial" w:hAnsi="Arial" w:cs="Arial"/>
          <w:sz w:val="20"/>
          <w:szCs w:val="20"/>
        </w:rPr>
        <w:t xml:space="preserve"> </w:t>
      </w:r>
      <w:r w:rsidR="00427FA0">
        <w:rPr>
          <w:rFonts w:ascii="Arial" w:hAnsi="Arial" w:cs="Arial"/>
          <w:sz w:val="20"/>
          <w:szCs w:val="20"/>
        </w:rPr>
        <w:t xml:space="preserve">quien será </w:t>
      </w:r>
      <w:r w:rsidRPr="00ED1EE7">
        <w:rPr>
          <w:rFonts w:ascii="Arial" w:hAnsi="Arial" w:cs="Arial"/>
          <w:sz w:val="20"/>
          <w:szCs w:val="20"/>
        </w:rPr>
        <w:t>la persona natural o jurídica, accionista o no, designada por la asamblea general de accionistas</w:t>
      </w:r>
      <w:r w:rsidR="003A4353">
        <w:rPr>
          <w:rFonts w:ascii="Arial" w:hAnsi="Arial" w:cs="Arial"/>
          <w:sz w:val="20"/>
          <w:szCs w:val="20"/>
        </w:rPr>
        <w:t>.</w:t>
      </w:r>
      <w:r w:rsidR="004F4211" w:rsidRPr="00ED1EE7">
        <w:rPr>
          <w:rFonts w:ascii="Arial" w:hAnsi="Arial" w:cs="Arial"/>
          <w:sz w:val="20"/>
          <w:szCs w:val="20"/>
        </w:rPr>
        <w:t xml:space="preserve"> </w:t>
      </w:r>
    </w:p>
    <w:p w:rsidR="004F4211" w:rsidRPr="00ED1EE7" w:rsidRDefault="004F4211" w:rsidP="003059BA">
      <w:pPr>
        <w:autoSpaceDE w:val="0"/>
        <w:autoSpaceDN w:val="0"/>
        <w:adjustRightInd w:val="0"/>
        <w:spacing w:after="0" w:line="240" w:lineRule="auto"/>
        <w:jc w:val="both"/>
        <w:rPr>
          <w:rFonts w:ascii="Arial" w:hAnsi="Arial" w:cs="Arial"/>
          <w:sz w:val="20"/>
          <w:szCs w:val="20"/>
        </w:rPr>
      </w:pPr>
    </w:p>
    <w:p w:rsidR="00F40A4A" w:rsidRPr="00ED1EE7" w:rsidRDefault="00F40A4A" w:rsidP="003059BA">
      <w:pPr>
        <w:autoSpaceDE w:val="0"/>
        <w:autoSpaceDN w:val="0"/>
        <w:adjustRightInd w:val="0"/>
        <w:spacing w:after="0" w:line="240" w:lineRule="auto"/>
        <w:jc w:val="both"/>
        <w:rPr>
          <w:rFonts w:ascii="Arial" w:hAnsi="Arial" w:cs="Arial"/>
          <w:sz w:val="20"/>
          <w:szCs w:val="20"/>
        </w:rPr>
      </w:pPr>
      <w:r w:rsidRPr="00ED1EE7">
        <w:rPr>
          <w:rFonts w:ascii="Arial" w:hAnsi="Arial" w:cs="Arial"/>
          <w:sz w:val="20"/>
          <w:szCs w:val="20"/>
        </w:rPr>
        <w:t>La designación será efectuada por un período de cinco años, sin perjuicio que el representante legal pueda ser reelegido, presente su renuncia o fuere reemplazado, separado o removido, de acuerdo con la Ley.</w:t>
      </w:r>
    </w:p>
    <w:p w:rsidR="004F4211" w:rsidRDefault="004F4211" w:rsidP="003059BA">
      <w:pPr>
        <w:autoSpaceDE w:val="0"/>
        <w:autoSpaceDN w:val="0"/>
        <w:adjustRightInd w:val="0"/>
        <w:spacing w:after="0" w:line="240" w:lineRule="auto"/>
        <w:jc w:val="both"/>
        <w:rPr>
          <w:rFonts w:ascii="Arial" w:hAnsi="Arial" w:cs="Arial"/>
          <w:sz w:val="20"/>
          <w:szCs w:val="20"/>
        </w:rPr>
      </w:pPr>
    </w:p>
    <w:p w:rsidR="00B61889" w:rsidRDefault="00B61889" w:rsidP="003059B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En caso de renuncia o ausencia definitiva del representante legal, la asamblea de accionistas designará a su reemplazo.</w:t>
      </w:r>
    </w:p>
    <w:p w:rsidR="00B61889" w:rsidRPr="00ED1EE7" w:rsidRDefault="00B61889" w:rsidP="003059BA">
      <w:pPr>
        <w:autoSpaceDE w:val="0"/>
        <w:autoSpaceDN w:val="0"/>
        <w:adjustRightInd w:val="0"/>
        <w:spacing w:after="0" w:line="240" w:lineRule="auto"/>
        <w:jc w:val="both"/>
        <w:rPr>
          <w:rFonts w:ascii="Arial" w:hAnsi="Arial" w:cs="Arial"/>
          <w:sz w:val="20"/>
          <w:szCs w:val="20"/>
        </w:rPr>
      </w:pPr>
    </w:p>
    <w:p w:rsidR="004F4211" w:rsidRPr="00ED1EE7" w:rsidRDefault="004F4211" w:rsidP="003059BA">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t xml:space="preserve">Artículo </w:t>
      </w:r>
      <w:r w:rsidR="00427FA0">
        <w:rPr>
          <w:rFonts w:ascii="Arial" w:hAnsi="Arial" w:cs="Arial"/>
          <w:b/>
          <w:sz w:val="20"/>
          <w:szCs w:val="20"/>
        </w:rPr>
        <w:t>18</w:t>
      </w:r>
      <w:r w:rsidR="00B42FCD">
        <w:rPr>
          <w:rFonts w:ascii="Arial" w:hAnsi="Arial" w:cs="Arial"/>
          <w:b/>
          <w:sz w:val="20"/>
          <w:szCs w:val="20"/>
        </w:rPr>
        <w:t>:</w:t>
      </w:r>
      <w:r w:rsidRPr="00ED1EE7">
        <w:rPr>
          <w:rFonts w:ascii="Arial" w:hAnsi="Arial" w:cs="Arial"/>
          <w:b/>
          <w:sz w:val="20"/>
          <w:szCs w:val="20"/>
        </w:rPr>
        <w:t xml:space="preserve"> Atribuciones del Representante Legal.- </w:t>
      </w:r>
      <w:r w:rsidRPr="00ED1EE7">
        <w:rPr>
          <w:rFonts w:ascii="Arial" w:hAnsi="Arial" w:cs="Arial"/>
          <w:sz w:val="20"/>
          <w:szCs w:val="20"/>
        </w:rPr>
        <w:t xml:space="preserve">El representante legal podrá celebrar o ejecutar todos los actos y contratos comprendidos en el objeto social o que se relacionen directamente con la existencia y el </w:t>
      </w:r>
      <w:r w:rsidR="00BB32A7" w:rsidRPr="00ED1EE7">
        <w:rPr>
          <w:rFonts w:ascii="Arial" w:hAnsi="Arial" w:cs="Arial"/>
          <w:sz w:val="20"/>
          <w:szCs w:val="20"/>
        </w:rPr>
        <w:t xml:space="preserve">funcionamiento de la sociedad. </w:t>
      </w:r>
      <w:r w:rsidRPr="00ED1EE7">
        <w:rPr>
          <w:rFonts w:ascii="Arial" w:hAnsi="Arial" w:cs="Arial"/>
          <w:sz w:val="20"/>
          <w:szCs w:val="20"/>
        </w:rPr>
        <w:t xml:space="preserve">El representante legal no tendrá restricciones de contratación por razón de la naturaleza o la cuantía de los actos o contratos que celebre. </w:t>
      </w:r>
    </w:p>
    <w:p w:rsidR="004F4211" w:rsidRPr="00ED1EE7" w:rsidRDefault="004F4211" w:rsidP="003059BA">
      <w:pPr>
        <w:autoSpaceDE w:val="0"/>
        <w:autoSpaceDN w:val="0"/>
        <w:adjustRightInd w:val="0"/>
        <w:spacing w:after="0" w:line="240" w:lineRule="auto"/>
        <w:jc w:val="both"/>
        <w:rPr>
          <w:rFonts w:ascii="Arial" w:hAnsi="Arial" w:cs="Arial"/>
          <w:sz w:val="20"/>
          <w:szCs w:val="20"/>
        </w:rPr>
      </w:pPr>
    </w:p>
    <w:p w:rsidR="00B42FCD" w:rsidRDefault="00BB32A7" w:rsidP="00BB32A7">
      <w:pPr>
        <w:autoSpaceDE w:val="0"/>
        <w:autoSpaceDN w:val="0"/>
        <w:adjustRightInd w:val="0"/>
        <w:spacing w:after="0" w:line="240" w:lineRule="auto"/>
        <w:jc w:val="both"/>
        <w:rPr>
          <w:rFonts w:ascii="Arial" w:hAnsi="Arial" w:cs="Arial"/>
          <w:sz w:val="20"/>
          <w:szCs w:val="20"/>
        </w:rPr>
      </w:pPr>
      <w:r w:rsidRPr="00ED1EE7">
        <w:rPr>
          <w:rFonts w:ascii="Arial" w:hAnsi="Arial" w:cs="Arial"/>
          <w:sz w:val="20"/>
          <w:szCs w:val="20"/>
        </w:rPr>
        <w:t xml:space="preserve">El representante legal se entenderá investido de las más amplias facultades para representar a la sociedad por acciones simplificada, judicial y extrajudicialmente, y para realizar o ejecutar toda clase de gestiones, actos y contratos, con excepción de aquellas facultades que, de acuerdo con este estatuto y la Ley, son privativas de la asamblea general de accionistas. </w:t>
      </w:r>
    </w:p>
    <w:p w:rsidR="00B42FCD" w:rsidRDefault="00B42FCD" w:rsidP="00BB32A7">
      <w:pPr>
        <w:autoSpaceDE w:val="0"/>
        <w:autoSpaceDN w:val="0"/>
        <w:adjustRightInd w:val="0"/>
        <w:spacing w:after="0" w:line="240" w:lineRule="auto"/>
        <w:jc w:val="both"/>
        <w:rPr>
          <w:rFonts w:ascii="Arial" w:hAnsi="Arial" w:cs="Arial"/>
          <w:sz w:val="20"/>
          <w:szCs w:val="20"/>
        </w:rPr>
      </w:pPr>
    </w:p>
    <w:p w:rsidR="00BB32A7" w:rsidRPr="00ED1EE7" w:rsidRDefault="00BB32A7" w:rsidP="00BB32A7">
      <w:pPr>
        <w:autoSpaceDE w:val="0"/>
        <w:autoSpaceDN w:val="0"/>
        <w:adjustRightInd w:val="0"/>
        <w:spacing w:after="0" w:line="240" w:lineRule="auto"/>
        <w:jc w:val="both"/>
        <w:rPr>
          <w:rFonts w:ascii="Arial" w:hAnsi="Arial" w:cs="Arial"/>
          <w:sz w:val="20"/>
          <w:szCs w:val="20"/>
        </w:rPr>
      </w:pPr>
      <w:r w:rsidRPr="00ED1EE7">
        <w:rPr>
          <w:rFonts w:ascii="Arial" w:hAnsi="Arial" w:cs="Arial"/>
          <w:sz w:val="20"/>
          <w:szCs w:val="20"/>
        </w:rPr>
        <w:t xml:space="preserve">En las relaciones frente a terceros, la sociedad por acciones simplificada quedará obligada por los actos y contratos celebrados por el representante legal. </w:t>
      </w:r>
    </w:p>
    <w:p w:rsidR="00BD7319" w:rsidRPr="00ED1EE7" w:rsidRDefault="00BD7319" w:rsidP="003059BA">
      <w:pPr>
        <w:autoSpaceDE w:val="0"/>
        <w:autoSpaceDN w:val="0"/>
        <w:adjustRightInd w:val="0"/>
        <w:spacing w:after="0" w:line="240" w:lineRule="auto"/>
        <w:jc w:val="both"/>
        <w:rPr>
          <w:rFonts w:ascii="Arial" w:hAnsi="Arial" w:cs="Arial"/>
          <w:sz w:val="20"/>
          <w:szCs w:val="20"/>
        </w:rPr>
      </w:pPr>
    </w:p>
    <w:p w:rsidR="009753BF" w:rsidRPr="00ED1EE7" w:rsidRDefault="009753BF" w:rsidP="009753BF">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Capítulo IV</w:t>
      </w:r>
    </w:p>
    <w:p w:rsidR="009753BF" w:rsidRPr="00831CDA" w:rsidRDefault="009753BF" w:rsidP="00831CDA">
      <w:pPr>
        <w:spacing w:after="0" w:line="240" w:lineRule="auto"/>
        <w:jc w:val="center"/>
        <w:rPr>
          <w:rFonts w:ascii="Arial" w:hAnsi="Arial" w:cs="Arial"/>
          <w:sz w:val="20"/>
          <w:szCs w:val="20"/>
          <w:u w:val="single"/>
          <w:lang w:val="es-ES"/>
        </w:rPr>
      </w:pPr>
      <w:r w:rsidRPr="00ED1EE7">
        <w:rPr>
          <w:rFonts w:ascii="Arial" w:hAnsi="Arial" w:cs="Arial"/>
          <w:sz w:val="20"/>
          <w:szCs w:val="20"/>
          <w:u w:val="single"/>
          <w:lang w:val="es-ES"/>
        </w:rPr>
        <w:t xml:space="preserve">Ejercicio </w:t>
      </w:r>
      <w:r w:rsidR="003C48BE" w:rsidRPr="00ED1EE7">
        <w:rPr>
          <w:rFonts w:ascii="Arial" w:hAnsi="Arial" w:cs="Arial"/>
          <w:sz w:val="20"/>
          <w:szCs w:val="20"/>
          <w:u w:val="single"/>
          <w:lang w:val="es-ES"/>
        </w:rPr>
        <w:t>Económico, E</w:t>
      </w:r>
      <w:r w:rsidRPr="00ED1EE7">
        <w:rPr>
          <w:rFonts w:ascii="Arial" w:hAnsi="Arial" w:cs="Arial"/>
          <w:sz w:val="20"/>
          <w:szCs w:val="20"/>
          <w:u w:val="single"/>
          <w:lang w:val="es-ES"/>
        </w:rPr>
        <w:t xml:space="preserve">stados </w:t>
      </w:r>
      <w:r w:rsidR="003C48BE" w:rsidRPr="00ED1EE7">
        <w:rPr>
          <w:rFonts w:ascii="Arial" w:hAnsi="Arial" w:cs="Arial"/>
          <w:sz w:val="20"/>
          <w:szCs w:val="20"/>
          <w:u w:val="single"/>
          <w:lang w:val="es-ES"/>
        </w:rPr>
        <w:t>F</w:t>
      </w:r>
      <w:r w:rsidRPr="00ED1EE7">
        <w:rPr>
          <w:rFonts w:ascii="Arial" w:hAnsi="Arial" w:cs="Arial"/>
          <w:sz w:val="20"/>
          <w:szCs w:val="20"/>
          <w:u w:val="single"/>
          <w:lang w:val="es-ES"/>
        </w:rPr>
        <w:t>inancieros</w:t>
      </w:r>
      <w:r w:rsidR="003C48BE" w:rsidRPr="00ED1EE7">
        <w:rPr>
          <w:rFonts w:ascii="Arial" w:hAnsi="Arial" w:cs="Arial"/>
          <w:sz w:val="20"/>
          <w:szCs w:val="20"/>
          <w:u w:val="single"/>
          <w:lang w:val="es-ES"/>
        </w:rPr>
        <w:t xml:space="preserve"> e Informes de Gestión, Reservas y Dividendos</w:t>
      </w:r>
      <w:r w:rsidRPr="00ED1EE7">
        <w:rPr>
          <w:rFonts w:ascii="Arial" w:hAnsi="Arial" w:cs="Arial"/>
          <w:sz w:val="20"/>
          <w:szCs w:val="20"/>
          <w:u w:val="single"/>
          <w:lang w:val="es-ES"/>
        </w:rPr>
        <w:t xml:space="preserve"> </w:t>
      </w:r>
    </w:p>
    <w:p w:rsidR="00BD7319" w:rsidRPr="00ED1EE7" w:rsidRDefault="00BD7319" w:rsidP="00831CDA">
      <w:pPr>
        <w:spacing w:after="0" w:line="240" w:lineRule="auto"/>
        <w:rPr>
          <w:rFonts w:ascii="Arial" w:hAnsi="Arial" w:cs="Arial"/>
          <w:b/>
          <w:sz w:val="20"/>
          <w:szCs w:val="20"/>
          <w:lang w:val="es-ES"/>
        </w:rPr>
      </w:pPr>
    </w:p>
    <w:p w:rsidR="009753BF" w:rsidRPr="00ED1EE7" w:rsidRDefault="009753BF" w:rsidP="009753BF">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lang w:val="es-ES"/>
        </w:rPr>
        <w:t xml:space="preserve">Artículo </w:t>
      </w:r>
      <w:r w:rsidR="00427FA0">
        <w:rPr>
          <w:rFonts w:ascii="Arial" w:hAnsi="Arial" w:cs="Arial"/>
          <w:b/>
          <w:sz w:val="20"/>
          <w:szCs w:val="20"/>
          <w:lang w:val="es-ES"/>
        </w:rPr>
        <w:t>19</w:t>
      </w:r>
      <w:r w:rsidR="00B42FCD">
        <w:rPr>
          <w:rFonts w:ascii="Arial" w:hAnsi="Arial" w:cs="Arial"/>
          <w:b/>
          <w:sz w:val="20"/>
          <w:szCs w:val="20"/>
          <w:lang w:val="es-ES"/>
        </w:rPr>
        <w:t>:</w:t>
      </w:r>
      <w:r w:rsidRPr="00ED1EE7">
        <w:rPr>
          <w:rFonts w:ascii="Arial" w:hAnsi="Arial" w:cs="Arial"/>
          <w:b/>
          <w:sz w:val="20"/>
          <w:szCs w:val="20"/>
          <w:lang w:val="es-ES"/>
        </w:rPr>
        <w:t xml:space="preserve"> </w:t>
      </w:r>
      <w:r w:rsidRPr="00ED1EE7">
        <w:rPr>
          <w:rFonts w:ascii="Arial" w:hAnsi="Arial" w:cs="Arial"/>
          <w:b/>
          <w:iCs/>
          <w:sz w:val="20"/>
          <w:szCs w:val="20"/>
        </w:rPr>
        <w:t>Ejercicio Económico</w:t>
      </w:r>
      <w:r w:rsidRPr="00ED1EE7">
        <w:rPr>
          <w:rFonts w:ascii="Arial" w:hAnsi="Arial" w:cs="Arial"/>
          <w:i/>
          <w:iCs/>
          <w:sz w:val="20"/>
          <w:szCs w:val="20"/>
        </w:rPr>
        <w:t xml:space="preserve">. </w:t>
      </w:r>
      <w:r w:rsidRPr="00ED1EE7">
        <w:rPr>
          <w:rFonts w:ascii="Arial" w:hAnsi="Arial" w:cs="Arial"/>
          <w:sz w:val="20"/>
          <w:szCs w:val="20"/>
        </w:rPr>
        <w:t xml:space="preserve">El ejercicio económico de la sociedad por acciones simplificada inicia el primero de enero y termina el treinta y uno de diciembre de cada año. En todo caso, el primer ejercicio económico se contará a partir de la inscripción de este documento en el Registro de Sociedades de la Superintendencia de Compañías, Valores y Seguros. </w:t>
      </w:r>
    </w:p>
    <w:p w:rsidR="009753BF" w:rsidRPr="00ED1EE7" w:rsidRDefault="009753BF" w:rsidP="009753BF">
      <w:pPr>
        <w:autoSpaceDE w:val="0"/>
        <w:autoSpaceDN w:val="0"/>
        <w:adjustRightInd w:val="0"/>
        <w:spacing w:after="0" w:line="240" w:lineRule="auto"/>
        <w:jc w:val="both"/>
        <w:rPr>
          <w:rFonts w:ascii="Arial" w:hAnsi="Arial" w:cs="Arial"/>
          <w:sz w:val="20"/>
          <w:szCs w:val="20"/>
        </w:rPr>
      </w:pPr>
    </w:p>
    <w:p w:rsidR="009753BF" w:rsidRPr="00ED1EE7" w:rsidRDefault="009753BF" w:rsidP="009753BF">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t>Artículo 2</w:t>
      </w:r>
      <w:r w:rsidR="00427FA0">
        <w:rPr>
          <w:rFonts w:ascii="Arial" w:hAnsi="Arial" w:cs="Arial"/>
          <w:b/>
          <w:sz w:val="20"/>
          <w:szCs w:val="20"/>
        </w:rPr>
        <w:t>0</w:t>
      </w:r>
      <w:r w:rsidR="00B42FCD">
        <w:rPr>
          <w:rFonts w:ascii="Arial" w:hAnsi="Arial" w:cs="Arial"/>
          <w:b/>
          <w:sz w:val="20"/>
          <w:szCs w:val="20"/>
        </w:rPr>
        <w:t>:</w:t>
      </w:r>
      <w:r w:rsidRPr="00ED1EE7">
        <w:rPr>
          <w:rFonts w:ascii="Arial" w:hAnsi="Arial" w:cs="Arial"/>
          <w:b/>
          <w:sz w:val="20"/>
          <w:szCs w:val="20"/>
        </w:rPr>
        <w:t xml:space="preserve"> Estados Financieros</w:t>
      </w:r>
      <w:r w:rsidR="00470E2F" w:rsidRPr="00ED1EE7">
        <w:rPr>
          <w:rFonts w:ascii="Arial" w:hAnsi="Arial" w:cs="Arial"/>
          <w:b/>
          <w:sz w:val="20"/>
          <w:szCs w:val="20"/>
        </w:rPr>
        <w:t xml:space="preserve"> e informes de gestión</w:t>
      </w:r>
      <w:r w:rsidRPr="00ED1EE7">
        <w:rPr>
          <w:rFonts w:ascii="Arial" w:hAnsi="Arial" w:cs="Arial"/>
          <w:b/>
          <w:sz w:val="20"/>
          <w:szCs w:val="20"/>
        </w:rPr>
        <w:t xml:space="preserve">.- </w:t>
      </w:r>
      <w:r w:rsidRPr="00ED1EE7">
        <w:rPr>
          <w:rFonts w:ascii="Arial" w:hAnsi="Arial" w:cs="Arial"/>
          <w:sz w:val="20"/>
          <w:szCs w:val="20"/>
        </w:rPr>
        <w:t xml:space="preserve">Los estados financieros, así como los informes de gestión, deberán ser presentados y puestos a consideración de la asamblea </w:t>
      </w:r>
      <w:r w:rsidR="00831CDA">
        <w:rPr>
          <w:rFonts w:ascii="Arial" w:hAnsi="Arial" w:cs="Arial"/>
          <w:sz w:val="20"/>
          <w:szCs w:val="20"/>
        </w:rPr>
        <w:t xml:space="preserve">general </w:t>
      </w:r>
      <w:r w:rsidRPr="00ED1EE7">
        <w:rPr>
          <w:rFonts w:ascii="Arial" w:hAnsi="Arial" w:cs="Arial"/>
          <w:sz w:val="20"/>
          <w:szCs w:val="20"/>
        </w:rPr>
        <w:t>de accionistas por parte de</w:t>
      </w:r>
      <w:r w:rsidR="001E32DA">
        <w:rPr>
          <w:rFonts w:ascii="Arial" w:hAnsi="Arial" w:cs="Arial"/>
          <w:sz w:val="20"/>
          <w:szCs w:val="20"/>
        </w:rPr>
        <w:t>l</w:t>
      </w:r>
      <w:r w:rsidRPr="00ED1EE7">
        <w:rPr>
          <w:rFonts w:ascii="Arial" w:hAnsi="Arial" w:cs="Arial"/>
          <w:sz w:val="20"/>
          <w:szCs w:val="20"/>
        </w:rPr>
        <w:t xml:space="preserve"> representante legal, para su aprobación. </w:t>
      </w:r>
    </w:p>
    <w:p w:rsidR="003C48BE" w:rsidRPr="00ED1EE7" w:rsidRDefault="003C48BE" w:rsidP="003C48BE">
      <w:pPr>
        <w:autoSpaceDE w:val="0"/>
        <w:autoSpaceDN w:val="0"/>
        <w:adjustRightInd w:val="0"/>
        <w:spacing w:after="0" w:line="240" w:lineRule="auto"/>
        <w:jc w:val="both"/>
        <w:rPr>
          <w:rFonts w:ascii="Arial" w:hAnsi="Arial" w:cs="Arial"/>
          <w:b/>
          <w:sz w:val="20"/>
          <w:szCs w:val="20"/>
          <w:lang w:val="es-ES"/>
        </w:rPr>
      </w:pPr>
    </w:p>
    <w:p w:rsidR="00823348" w:rsidRPr="003A4353" w:rsidRDefault="003C48BE" w:rsidP="003A4353">
      <w:pPr>
        <w:autoSpaceDE w:val="0"/>
        <w:autoSpaceDN w:val="0"/>
        <w:adjustRightInd w:val="0"/>
        <w:spacing w:after="0" w:line="240" w:lineRule="auto"/>
        <w:jc w:val="both"/>
        <w:rPr>
          <w:rFonts w:ascii="Arial" w:hAnsi="Arial" w:cs="Arial"/>
          <w:sz w:val="20"/>
          <w:szCs w:val="20"/>
        </w:rPr>
      </w:pPr>
      <w:r w:rsidRPr="00ED1EE7">
        <w:rPr>
          <w:rFonts w:ascii="Arial" w:hAnsi="Arial" w:cs="Arial"/>
          <w:b/>
          <w:sz w:val="20"/>
          <w:szCs w:val="20"/>
        </w:rPr>
        <w:t>Artículo 2</w:t>
      </w:r>
      <w:r w:rsidR="00427FA0">
        <w:rPr>
          <w:rFonts w:ascii="Arial" w:hAnsi="Arial" w:cs="Arial"/>
          <w:b/>
          <w:sz w:val="20"/>
          <w:szCs w:val="20"/>
        </w:rPr>
        <w:t>1</w:t>
      </w:r>
      <w:r w:rsidR="00B42FCD">
        <w:rPr>
          <w:rFonts w:ascii="Arial" w:hAnsi="Arial" w:cs="Arial"/>
          <w:b/>
          <w:sz w:val="20"/>
          <w:szCs w:val="20"/>
        </w:rPr>
        <w:t>:</w:t>
      </w:r>
      <w:r w:rsidR="003A4353">
        <w:rPr>
          <w:rFonts w:ascii="Arial" w:hAnsi="Arial" w:cs="Arial"/>
          <w:b/>
          <w:sz w:val="20"/>
          <w:szCs w:val="20"/>
        </w:rPr>
        <w:t xml:space="preserve"> </w:t>
      </w:r>
      <w:r w:rsidR="005C1799" w:rsidRPr="00ED1EE7">
        <w:rPr>
          <w:rFonts w:ascii="Arial" w:hAnsi="Arial" w:cs="Arial"/>
          <w:b/>
          <w:sz w:val="20"/>
          <w:szCs w:val="20"/>
        </w:rPr>
        <w:t>Reparto de utilidades</w:t>
      </w:r>
      <w:r w:rsidRPr="00ED1EE7">
        <w:rPr>
          <w:rFonts w:ascii="Arial" w:hAnsi="Arial" w:cs="Arial"/>
          <w:b/>
          <w:sz w:val="20"/>
          <w:szCs w:val="20"/>
        </w:rPr>
        <w:t xml:space="preserve">.- </w:t>
      </w:r>
      <w:r w:rsidRPr="00ED1EE7">
        <w:rPr>
          <w:rFonts w:ascii="Arial" w:hAnsi="Arial" w:cs="Arial"/>
          <w:sz w:val="20"/>
          <w:szCs w:val="20"/>
        </w:rPr>
        <w:t xml:space="preserve">La distribución de las utilidades a los accionistas se hará en proporción al número de acciones suscritas por cada uno de ellos. Entre los accionistas sólo podrá repartirse, previa determinación adoptada por la asamblea general de accionistas, el resultante de los beneficios realmente obtenidos y percibidos, sobre la base de los estados financieros de fin </w:t>
      </w:r>
      <w:r w:rsidR="00F62B3F" w:rsidRPr="00ED1EE7">
        <w:rPr>
          <w:rFonts w:ascii="Arial" w:hAnsi="Arial" w:cs="Arial"/>
          <w:sz w:val="20"/>
          <w:szCs w:val="20"/>
        </w:rPr>
        <w:t xml:space="preserve">de </w:t>
      </w:r>
      <w:r w:rsidRPr="00ED1EE7">
        <w:rPr>
          <w:rFonts w:ascii="Arial" w:hAnsi="Arial" w:cs="Arial"/>
          <w:sz w:val="20"/>
          <w:szCs w:val="20"/>
        </w:rPr>
        <w:t>ejercicio</w:t>
      </w:r>
      <w:r w:rsidR="00895E49" w:rsidRPr="00ED1EE7">
        <w:rPr>
          <w:rFonts w:ascii="Arial" w:hAnsi="Arial" w:cs="Arial"/>
          <w:sz w:val="20"/>
          <w:szCs w:val="20"/>
        </w:rPr>
        <w:t>.</w:t>
      </w:r>
    </w:p>
    <w:p w:rsidR="0089606A" w:rsidRPr="00ED1EE7" w:rsidRDefault="0089606A" w:rsidP="00D371ED">
      <w:pPr>
        <w:spacing w:after="0" w:line="240" w:lineRule="auto"/>
        <w:jc w:val="both"/>
        <w:rPr>
          <w:rFonts w:ascii="Arial" w:hAnsi="Arial" w:cs="Arial"/>
          <w:b/>
          <w:sz w:val="20"/>
          <w:szCs w:val="20"/>
        </w:rPr>
      </w:pPr>
    </w:p>
    <w:p w:rsidR="008E5808" w:rsidRPr="00ED1EE7" w:rsidRDefault="00D371ED" w:rsidP="00D371ED">
      <w:pPr>
        <w:spacing w:after="0" w:line="240" w:lineRule="auto"/>
        <w:jc w:val="both"/>
        <w:rPr>
          <w:rFonts w:ascii="Arial" w:hAnsi="Arial" w:cs="Arial"/>
          <w:b/>
          <w:sz w:val="20"/>
          <w:szCs w:val="20"/>
          <w:lang w:val="es-ES"/>
        </w:rPr>
      </w:pPr>
      <w:r w:rsidRPr="00ED1EE7">
        <w:rPr>
          <w:rFonts w:ascii="Arial" w:hAnsi="Arial" w:cs="Arial"/>
          <w:b/>
          <w:sz w:val="20"/>
          <w:szCs w:val="20"/>
        </w:rPr>
        <w:t xml:space="preserve">CLÁUSULA </w:t>
      </w:r>
      <w:r w:rsidR="00891257">
        <w:rPr>
          <w:rFonts w:ascii="Arial" w:hAnsi="Arial" w:cs="Arial"/>
          <w:b/>
          <w:sz w:val="20"/>
          <w:szCs w:val="20"/>
        </w:rPr>
        <w:t>QUINTA</w:t>
      </w:r>
      <w:r w:rsidR="00B42FCD">
        <w:rPr>
          <w:rFonts w:ascii="Arial" w:hAnsi="Arial" w:cs="Arial"/>
          <w:b/>
          <w:sz w:val="20"/>
          <w:szCs w:val="20"/>
        </w:rPr>
        <w:t>:</w:t>
      </w:r>
      <w:r w:rsidRPr="00ED1EE7">
        <w:rPr>
          <w:rFonts w:ascii="Arial" w:hAnsi="Arial" w:cs="Arial"/>
          <w:b/>
          <w:sz w:val="20"/>
          <w:szCs w:val="20"/>
        </w:rPr>
        <w:t xml:space="preserve"> </w:t>
      </w:r>
      <w:r w:rsidR="008E5808" w:rsidRPr="00ED1EE7">
        <w:rPr>
          <w:rFonts w:ascii="Arial" w:hAnsi="Arial" w:cs="Arial"/>
          <w:b/>
          <w:sz w:val="20"/>
          <w:szCs w:val="20"/>
        </w:rPr>
        <w:t>Determinaciones relativas a la Constitución de la Sociedad por Acciones Simplificada</w:t>
      </w:r>
    </w:p>
    <w:p w:rsidR="00833E8D" w:rsidRPr="00ED1EE7" w:rsidRDefault="00833E8D" w:rsidP="00833E8D">
      <w:pPr>
        <w:autoSpaceDE w:val="0"/>
        <w:autoSpaceDN w:val="0"/>
        <w:adjustRightInd w:val="0"/>
        <w:spacing w:after="0" w:line="240" w:lineRule="auto"/>
        <w:jc w:val="both"/>
        <w:rPr>
          <w:rFonts w:ascii="Arial" w:hAnsi="Arial" w:cs="Arial"/>
          <w:sz w:val="20"/>
          <w:szCs w:val="20"/>
        </w:rPr>
      </w:pPr>
    </w:p>
    <w:p w:rsidR="008E5808" w:rsidRPr="00831CDA" w:rsidRDefault="008E5808" w:rsidP="00831CDA">
      <w:pPr>
        <w:pStyle w:val="Prrafodelista"/>
        <w:numPr>
          <w:ilvl w:val="0"/>
          <w:numId w:val="3"/>
        </w:numPr>
        <w:autoSpaceDE w:val="0"/>
        <w:autoSpaceDN w:val="0"/>
        <w:adjustRightInd w:val="0"/>
        <w:spacing w:after="0" w:line="240" w:lineRule="auto"/>
        <w:jc w:val="both"/>
        <w:rPr>
          <w:rFonts w:ascii="Arial" w:hAnsi="Arial" w:cs="Arial"/>
          <w:sz w:val="20"/>
          <w:szCs w:val="20"/>
        </w:rPr>
      </w:pPr>
      <w:r w:rsidRPr="00831CDA">
        <w:rPr>
          <w:rFonts w:ascii="Arial" w:hAnsi="Arial" w:cs="Arial"/>
          <w:b/>
          <w:sz w:val="20"/>
          <w:szCs w:val="20"/>
        </w:rPr>
        <w:t>Representación Legal</w:t>
      </w:r>
      <w:r w:rsidRPr="00831CDA">
        <w:rPr>
          <w:rFonts w:ascii="Arial" w:hAnsi="Arial" w:cs="Arial"/>
          <w:sz w:val="20"/>
          <w:szCs w:val="20"/>
        </w:rPr>
        <w:t xml:space="preserve">.- </w:t>
      </w:r>
      <w:r w:rsidR="008535C0" w:rsidRPr="00831CDA">
        <w:rPr>
          <w:rFonts w:ascii="Arial" w:hAnsi="Arial" w:cs="Arial"/>
          <w:sz w:val="20"/>
          <w:szCs w:val="20"/>
        </w:rPr>
        <w:t xml:space="preserve">Los </w:t>
      </w:r>
      <w:r w:rsidRPr="00831CDA">
        <w:rPr>
          <w:rFonts w:ascii="Arial" w:hAnsi="Arial" w:cs="Arial"/>
          <w:sz w:val="20"/>
          <w:szCs w:val="20"/>
        </w:rPr>
        <w:t>accionista</w:t>
      </w:r>
      <w:r w:rsidR="008535C0" w:rsidRPr="00831CDA">
        <w:rPr>
          <w:rFonts w:ascii="Arial" w:hAnsi="Arial" w:cs="Arial"/>
          <w:sz w:val="20"/>
          <w:szCs w:val="20"/>
        </w:rPr>
        <w:t>s</w:t>
      </w:r>
      <w:r w:rsidRPr="00831CDA">
        <w:rPr>
          <w:rFonts w:ascii="Arial" w:hAnsi="Arial" w:cs="Arial"/>
          <w:sz w:val="20"/>
          <w:szCs w:val="20"/>
        </w:rPr>
        <w:t xml:space="preserve"> fundador</w:t>
      </w:r>
      <w:r w:rsidR="008535C0" w:rsidRPr="00831CDA">
        <w:rPr>
          <w:rFonts w:ascii="Arial" w:hAnsi="Arial" w:cs="Arial"/>
          <w:sz w:val="20"/>
          <w:szCs w:val="20"/>
        </w:rPr>
        <w:t>es</w:t>
      </w:r>
      <w:r w:rsidRPr="00831CDA">
        <w:rPr>
          <w:rFonts w:ascii="Arial" w:hAnsi="Arial" w:cs="Arial"/>
          <w:sz w:val="20"/>
          <w:szCs w:val="20"/>
        </w:rPr>
        <w:t xml:space="preserve"> designa</w:t>
      </w:r>
      <w:r w:rsidR="008535C0" w:rsidRPr="00831CDA">
        <w:rPr>
          <w:rFonts w:ascii="Arial" w:hAnsi="Arial" w:cs="Arial"/>
          <w:sz w:val="20"/>
          <w:szCs w:val="20"/>
        </w:rPr>
        <w:t>n</w:t>
      </w:r>
      <w:r w:rsidRPr="00831CDA">
        <w:rPr>
          <w:rFonts w:ascii="Arial" w:hAnsi="Arial" w:cs="Arial"/>
          <w:sz w:val="20"/>
          <w:szCs w:val="20"/>
        </w:rPr>
        <w:t xml:space="preserve"> al señor (</w:t>
      </w:r>
      <w:r w:rsidR="003A4353" w:rsidRPr="00831CDA">
        <w:rPr>
          <w:rFonts w:ascii="Arial" w:hAnsi="Arial" w:cs="Arial"/>
          <w:b/>
          <w:bCs/>
          <w:sz w:val="20"/>
          <w:szCs w:val="20"/>
          <w:u w:val="single"/>
        </w:rPr>
        <w:t>incluir nombre del representante legal designado</w:t>
      </w:r>
      <w:r w:rsidRPr="00831CDA">
        <w:rPr>
          <w:rFonts w:ascii="Arial" w:hAnsi="Arial" w:cs="Arial"/>
          <w:sz w:val="20"/>
          <w:szCs w:val="20"/>
        </w:rPr>
        <w:t xml:space="preserve">), como </w:t>
      </w:r>
      <w:r w:rsidR="00B11A64" w:rsidRPr="00831CDA">
        <w:rPr>
          <w:rFonts w:ascii="Arial" w:hAnsi="Arial" w:cs="Arial"/>
          <w:sz w:val="20"/>
          <w:szCs w:val="20"/>
        </w:rPr>
        <w:t>(</w:t>
      </w:r>
      <w:r w:rsidR="003A4353" w:rsidRPr="00831CDA">
        <w:rPr>
          <w:rFonts w:ascii="Arial" w:hAnsi="Arial" w:cs="Arial"/>
          <w:b/>
          <w:bCs/>
          <w:sz w:val="20"/>
          <w:szCs w:val="20"/>
          <w:u w:val="single"/>
        </w:rPr>
        <w:t xml:space="preserve">incluir </w:t>
      </w:r>
      <w:r w:rsidR="00B11A64" w:rsidRPr="00831CDA">
        <w:rPr>
          <w:rFonts w:ascii="Arial" w:hAnsi="Arial" w:cs="Arial"/>
          <w:b/>
          <w:bCs/>
          <w:sz w:val="20"/>
          <w:szCs w:val="20"/>
          <w:u w:val="single"/>
        </w:rPr>
        <w:t>denominación del cargo</w:t>
      </w:r>
      <w:r w:rsidR="00B11A64" w:rsidRPr="00831CDA">
        <w:rPr>
          <w:rFonts w:ascii="Arial" w:hAnsi="Arial" w:cs="Arial"/>
          <w:sz w:val="20"/>
          <w:szCs w:val="20"/>
        </w:rPr>
        <w:t>) quien ejercerá el cargo</w:t>
      </w:r>
      <w:r w:rsidRPr="00831CDA">
        <w:rPr>
          <w:rFonts w:ascii="Arial" w:hAnsi="Arial" w:cs="Arial"/>
          <w:sz w:val="20"/>
          <w:szCs w:val="20"/>
        </w:rPr>
        <w:t xml:space="preserve">, por el período de cinco años, </w:t>
      </w:r>
      <w:r w:rsidR="00B11A64" w:rsidRPr="00831CDA">
        <w:rPr>
          <w:rFonts w:ascii="Arial" w:hAnsi="Arial" w:cs="Arial"/>
          <w:sz w:val="20"/>
          <w:szCs w:val="20"/>
        </w:rPr>
        <w:t xml:space="preserve">y tendrá la representación legal </w:t>
      </w:r>
      <w:r w:rsidRPr="00831CDA">
        <w:rPr>
          <w:rFonts w:ascii="Arial" w:hAnsi="Arial" w:cs="Arial"/>
          <w:sz w:val="20"/>
          <w:szCs w:val="20"/>
        </w:rPr>
        <w:t xml:space="preserve">de acuerdo con el estatuto social. </w:t>
      </w:r>
    </w:p>
    <w:p w:rsidR="00C22C4A" w:rsidRPr="001D547A" w:rsidRDefault="00C22C4A" w:rsidP="001D547A">
      <w:pPr>
        <w:autoSpaceDE w:val="0"/>
        <w:autoSpaceDN w:val="0"/>
        <w:adjustRightInd w:val="0"/>
        <w:spacing w:after="0" w:line="240" w:lineRule="auto"/>
        <w:jc w:val="both"/>
        <w:rPr>
          <w:rFonts w:ascii="Arial" w:hAnsi="Arial" w:cs="Arial"/>
          <w:sz w:val="20"/>
          <w:szCs w:val="20"/>
          <w:lang w:val="es-ES"/>
        </w:rPr>
      </w:pPr>
    </w:p>
    <w:p w:rsidR="00BD7319" w:rsidRPr="00831CDA" w:rsidRDefault="008E5808" w:rsidP="00831CDA">
      <w:pPr>
        <w:pStyle w:val="Prrafodelista"/>
        <w:numPr>
          <w:ilvl w:val="0"/>
          <w:numId w:val="3"/>
        </w:numPr>
        <w:autoSpaceDE w:val="0"/>
        <w:autoSpaceDN w:val="0"/>
        <w:adjustRightInd w:val="0"/>
        <w:spacing w:after="0" w:line="240" w:lineRule="auto"/>
        <w:jc w:val="both"/>
        <w:rPr>
          <w:rFonts w:ascii="Arial" w:hAnsi="Arial" w:cs="Arial"/>
          <w:sz w:val="20"/>
          <w:szCs w:val="20"/>
        </w:rPr>
      </w:pPr>
      <w:r w:rsidRPr="00831CDA">
        <w:rPr>
          <w:rFonts w:ascii="Arial" w:hAnsi="Arial" w:cs="Arial"/>
          <w:b/>
          <w:sz w:val="20"/>
          <w:szCs w:val="20"/>
        </w:rPr>
        <w:t xml:space="preserve">Actos realizados por cuenta de la sociedad por acciones simplificada en formación.- </w:t>
      </w:r>
      <w:r w:rsidRPr="00831CDA">
        <w:rPr>
          <w:rFonts w:ascii="Arial" w:hAnsi="Arial" w:cs="Arial"/>
          <w:sz w:val="20"/>
          <w:szCs w:val="20"/>
        </w:rPr>
        <w:t>A partir de la inscripción del presente documento en el Registro de Sociedades de la Superintendencia de Compañías, Valores y Seguros, la sociedad por acciones simplificada denominada (</w:t>
      </w:r>
      <w:r w:rsidR="003A4353" w:rsidRPr="00831CDA">
        <w:rPr>
          <w:rFonts w:ascii="Arial" w:hAnsi="Arial" w:cs="Arial"/>
          <w:b/>
          <w:bCs/>
          <w:sz w:val="20"/>
          <w:szCs w:val="20"/>
          <w:u w:val="single"/>
        </w:rPr>
        <w:t>incluir denominación de la sociedad</w:t>
      </w:r>
      <w:r w:rsidRPr="00831CDA">
        <w:rPr>
          <w:rFonts w:ascii="Arial" w:hAnsi="Arial" w:cs="Arial"/>
          <w:sz w:val="20"/>
          <w:szCs w:val="20"/>
        </w:rPr>
        <w:t xml:space="preserve">) asume la totalidad de los derechos y </w:t>
      </w:r>
      <w:r w:rsidRPr="00831CDA">
        <w:rPr>
          <w:rFonts w:ascii="Arial" w:hAnsi="Arial" w:cs="Arial"/>
          <w:sz w:val="20"/>
          <w:szCs w:val="20"/>
        </w:rPr>
        <w:lastRenderedPageBreak/>
        <w:t xml:space="preserve">obligaciones derivados de todos los actos y contratos realizados por su cuenta durante su proceso de constitución. </w:t>
      </w:r>
    </w:p>
    <w:p w:rsidR="00831CDA" w:rsidRPr="00831CDA" w:rsidRDefault="00831CDA" w:rsidP="00831CDA">
      <w:pPr>
        <w:autoSpaceDE w:val="0"/>
        <w:autoSpaceDN w:val="0"/>
        <w:adjustRightInd w:val="0"/>
        <w:spacing w:after="0" w:line="240" w:lineRule="auto"/>
        <w:jc w:val="both"/>
        <w:rPr>
          <w:rFonts w:ascii="Arial" w:hAnsi="Arial" w:cs="Arial"/>
          <w:sz w:val="20"/>
          <w:szCs w:val="20"/>
        </w:rPr>
      </w:pPr>
    </w:p>
    <w:p w:rsidR="00C37059" w:rsidRPr="00831CDA" w:rsidRDefault="00C37059" w:rsidP="00831CDA">
      <w:pPr>
        <w:pStyle w:val="Prrafodelista"/>
        <w:numPr>
          <w:ilvl w:val="0"/>
          <w:numId w:val="3"/>
        </w:numPr>
        <w:spacing w:after="0" w:line="240" w:lineRule="auto"/>
        <w:jc w:val="both"/>
        <w:rPr>
          <w:rFonts w:ascii="Arial" w:hAnsi="Arial" w:cs="Arial"/>
          <w:sz w:val="20"/>
          <w:szCs w:val="20"/>
          <w:lang w:val="es-ES"/>
        </w:rPr>
      </w:pPr>
      <w:r w:rsidRPr="00831CDA">
        <w:rPr>
          <w:rFonts w:ascii="Arial" w:hAnsi="Arial" w:cs="Arial"/>
          <w:b/>
          <w:sz w:val="20"/>
          <w:szCs w:val="20"/>
          <w:lang w:val="es-ES"/>
        </w:rPr>
        <w:t xml:space="preserve">Forma de pago del </w:t>
      </w:r>
      <w:proofErr w:type="gramStart"/>
      <w:r w:rsidRPr="00831CDA">
        <w:rPr>
          <w:rFonts w:ascii="Arial" w:hAnsi="Arial" w:cs="Arial"/>
          <w:b/>
          <w:sz w:val="20"/>
          <w:szCs w:val="20"/>
          <w:lang w:val="es-ES"/>
        </w:rPr>
        <w:t>Capital.-</w:t>
      </w:r>
      <w:proofErr w:type="gramEnd"/>
      <w:r w:rsidRPr="00831CDA">
        <w:rPr>
          <w:rFonts w:ascii="Arial" w:hAnsi="Arial" w:cs="Arial"/>
          <w:b/>
          <w:sz w:val="20"/>
          <w:szCs w:val="20"/>
          <w:lang w:val="es-ES"/>
        </w:rPr>
        <w:t xml:space="preserve"> </w:t>
      </w:r>
      <w:r w:rsidRPr="00831CDA">
        <w:rPr>
          <w:rFonts w:ascii="Arial" w:hAnsi="Arial" w:cs="Arial"/>
          <w:sz w:val="20"/>
          <w:szCs w:val="20"/>
          <w:lang w:val="es-ES"/>
        </w:rPr>
        <w:t xml:space="preserve">El monto del capital suscrito se pagará, en numerario, dentro de los 24 meses siguientes a la fecha de inscripción del presente instrumento en el Registro de Sociedades de la Superintendencia de Compañías, Valores y Seguros. </w:t>
      </w:r>
    </w:p>
    <w:p w:rsidR="00C37059" w:rsidRDefault="00C37059" w:rsidP="003A4353">
      <w:pPr>
        <w:spacing w:after="0" w:line="240" w:lineRule="auto"/>
        <w:ind w:left="720"/>
        <w:jc w:val="both"/>
        <w:rPr>
          <w:rFonts w:ascii="Arial" w:hAnsi="Arial" w:cs="Arial"/>
          <w:sz w:val="20"/>
          <w:szCs w:val="20"/>
          <w:lang w:val="es-ES"/>
        </w:rPr>
      </w:pPr>
    </w:p>
    <w:p w:rsidR="00C37059" w:rsidRPr="00831CDA" w:rsidRDefault="00C37059" w:rsidP="00831CDA">
      <w:pPr>
        <w:spacing w:after="0" w:line="240" w:lineRule="auto"/>
        <w:jc w:val="both"/>
        <w:rPr>
          <w:rFonts w:ascii="Arial" w:hAnsi="Arial" w:cs="Arial"/>
          <w:sz w:val="20"/>
          <w:szCs w:val="20"/>
          <w:lang w:val="es-ES"/>
        </w:rPr>
      </w:pPr>
      <w:r w:rsidRPr="00831CDA">
        <w:rPr>
          <w:rFonts w:ascii="Arial" w:hAnsi="Arial" w:cs="Arial"/>
          <w:sz w:val="20"/>
          <w:szCs w:val="20"/>
          <w:lang w:val="es-ES"/>
        </w:rPr>
        <w:t>El capital social de la sociedad por acciones simplificada estará integrado de la siguiente manera:</w:t>
      </w:r>
    </w:p>
    <w:p w:rsidR="00C37059" w:rsidRPr="003A4353" w:rsidRDefault="00C37059" w:rsidP="003A4353">
      <w:pPr>
        <w:spacing w:after="0" w:line="240" w:lineRule="auto"/>
        <w:jc w:val="both"/>
        <w:rPr>
          <w:rFonts w:ascii="Arial" w:hAnsi="Arial" w:cs="Arial"/>
          <w:sz w:val="20"/>
          <w:szCs w:val="20"/>
          <w:lang w:val="es-ES"/>
        </w:rPr>
      </w:pPr>
    </w:p>
    <w:tbl>
      <w:tblPr>
        <w:tblStyle w:val="Tablaconcuadrcula"/>
        <w:tblW w:w="0" w:type="auto"/>
        <w:tblInd w:w="108" w:type="dxa"/>
        <w:tblLook w:val="04A0" w:firstRow="1" w:lastRow="0" w:firstColumn="1" w:lastColumn="0" w:noHBand="0" w:noVBand="1"/>
      </w:tblPr>
      <w:tblGrid>
        <w:gridCol w:w="1399"/>
        <w:gridCol w:w="1486"/>
        <w:gridCol w:w="1632"/>
        <w:gridCol w:w="1811"/>
        <w:gridCol w:w="1330"/>
        <w:gridCol w:w="1380"/>
      </w:tblGrid>
      <w:tr w:rsidR="00C37059" w:rsidRPr="00ED1EE7" w:rsidTr="001A76A8">
        <w:tc>
          <w:tcPr>
            <w:tcW w:w="1411"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jc w:val="center"/>
              <w:rPr>
                <w:rFonts w:ascii="Arial" w:hAnsi="Arial" w:cs="Arial"/>
                <w:b/>
                <w:sz w:val="20"/>
                <w:szCs w:val="20"/>
              </w:rPr>
            </w:pPr>
          </w:p>
          <w:p w:rsidR="00C37059" w:rsidRPr="00ED1EE7" w:rsidRDefault="00C37059" w:rsidP="001A76A8">
            <w:pPr>
              <w:pStyle w:val="Prrafodelista"/>
              <w:spacing w:line="240" w:lineRule="auto"/>
              <w:ind w:left="0"/>
              <w:jc w:val="center"/>
              <w:rPr>
                <w:rFonts w:ascii="Arial" w:hAnsi="Arial" w:cs="Arial"/>
                <w:b/>
                <w:sz w:val="20"/>
                <w:szCs w:val="20"/>
              </w:rPr>
            </w:pPr>
            <w:r w:rsidRPr="00ED1EE7">
              <w:rPr>
                <w:rFonts w:ascii="Arial" w:hAnsi="Arial" w:cs="Arial"/>
                <w:b/>
                <w:sz w:val="20"/>
                <w:szCs w:val="20"/>
              </w:rPr>
              <w:t>Accionista</w:t>
            </w:r>
          </w:p>
        </w:tc>
        <w:tc>
          <w:tcPr>
            <w:tcW w:w="1498"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jc w:val="center"/>
              <w:rPr>
                <w:rFonts w:ascii="Arial" w:hAnsi="Arial" w:cs="Arial"/>
                <w:b/>
                <w:sz w:val="20"/>
                <w:szCs w:val="20"/>
              </w:rPr>
            </w:pPr>
          </w:p>
          <w:p w:rsidR="00C37059" w:rsidRPr="00ED1EE7" w:rsidRDefault="00C37059" w:rsidP="001A76A8">
            <w:pPr>
              <w:pStyle w:val="Prrafodelista"/>
              <w:spacing w:line="240" w:lineRule="auto"/>
              <w:ind w:left="0"/>
              <w:jc w:val="center"/>
              <w:rPr>
                <w:rFonts w:ascii="Arial" w:hAnsi="Arial" w:cs="Arial"/>
                <w:b/>
                <w:sz w:val="20"/>
                <w:szCs w:val="20"/>
              </w:rPr>
            </w:pPr>
            <w:r w:rsidRPr="00ED1EE7">
              <w:rPr>
                <w:rFonts w:ascii="Arial" w:hAnsi="Arial" w:cs="Arial"/>
                <w:b/>
                <w:sz w:val="20"/>
                <w:szCs w:val="20"/>
              </w:rPr>
              <w:t xml:space="preserve">Nacionalidad </w:t>
            </w:r>
          </w:p>
          <w:p w:rsidR="00C37059" w:rsidRPr="00ED1EE7" w:rsidRDefault="00C37059" w:rsidP="001A76A8">
            <w:pPr>
              <w:pStyle w:val="Prrafodelista"/>
              <w:spacing w:line="240" w:lineRule="auto"/>
              <w:ind w:left="0"/>
              <w:jc w:val="center"/>
              <w:rPr>
                <w:rFonts w:ascii="Arial" w:hAnsi="Arial" w:cs="Arial"/>
                <w:b/>
                <w:sz w:val="20"/>
                <w:szCs w:val="20"/>
              </w:rPr>
            </w:pPr>
          </w:p>
        </w:tc>
        <w:tc>
          <w:tcPr>
            <w:tcW w:w="1911"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jc w:val="center"/>
              <w:rPr>
                <w:rFonts w:ascii="Arial" w:hAnsi="Arial" w:cs="Arial"/>
                <w:b/>
                <w:sz w:val="20"/>
                <w:szCs w:val="20"/>
              </w:rPr>
            </w:pPr>
          </w:p>
          <w:p w:rsidR="00C37059" w:rsidRPr="00ED1EE7" w:rsidRDefault="00C37059" w:rsidP="001A76A8">
            <w:pPr>
              <w:pStyle w:val="Prrafodelista"/>
              <w:spacing w:line="240" w:lineRule="auto"/>
              <w:ind w:left="0"/>
              <w:jc w:val="center"/>
              <w:rPr>
                <w:rFonts w:ascii="Arial" w:hAnsi="Arial" w:cs="Arial"/>
                <w:b/>
                <w:sz w:val="20"/>
                <w:szCs w:val="20"/>
              </w:rPr>
            </w:pPr>
            <w:r w:rsidRPr="00ED1EE7">
              <w:rPr>
                <w:rFonts w:ascii="Arial" w:hAnsi="Arial" w:cs="Arial"/>
                <w:b/>
                <w:sz w:val="20"/>
                <w:szCs w:val="20"/>
              </w:rPr>
              <w:t xml:space="preserve">Capital Suscrito </w:t>
            </w:r>
          </w:p>
          <w:p w:rsidR="00C37059" w:rsidRPr="00ED1EE7" w:rsidRDefault="00C37059" w:rsidP="001A76A8">
            <w:pPr>
              <w:pStyle w:val="Prrafodelista"/>
              <w:spacing w:line="240" w:lineRule="auto"/>
              <w:ind w:left="0"/>
              <w:jc w:val="center"/>
              <w:rPr>
                <w:rFonts w:ascii="Arial" w:hAnsi="Arial" w:cs="Arial"/>
                <w:b/>
                <w:sz w:val="20"/>
                <w:szCs w:val="20"/>
              </w:rPr>
            </w:pPr>
          </w:p>
        </w:tc>
        <w:tc>
          <w:tcPr>
            <w:tcW w:w="1843"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jc w:val="center"/>
              <w:rPr>
                <w:rFonts w:ascii="Arial" w:hAnsi="Arial" w:cs="Arial"/>
                <w:b/>
                <w:sz w:val="20"/>
                <w:szCs w:val="20"/>
              </w:rPr>
            </w:pPr>
          </w:p>
          <w:p w:rsidR="00C37059" w:rsidRPr="00ED1EE7" w:rsidRDefault="00C37059" w:rsidP="001A76A8">
            <w:pPr>
              <w:pStyle w:val="Prrafodelista"/>
              <w:spacing w:line="240" w:lineRule="auto"/>
              <w:ind w:left="0"/>
              <w:jc w:val="center"/>
              <w:rPr>
                <w:rFonts w:ascii="Arial" w:hAnsi="Arial" w:cs="Arial"/>
                <w:b/>
                <w:sz w:val="20"/>
                <w:szCs w:val="20"/>
              </w:rPr>
            </w:pPr>
            <w:r w:rsidRPr="00ED1EE7">
              <w:rPr>
                <w:rFonts w:ascii="Arial" w:hAnsi="Arial" w:cs="Arial"/>
                <w:b/>
                <w:sz w:val="20"/>
                <w:szCs w:val="20"/>
              </w:rPr>
              <w:t>Capital Por Pagar</w:t>
            </w:r>
          </w:p>
        </w:tc>
        <w:tc>
          <w:tcPr>
            <w:tcW w:w="1417"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jc w:val="center"/>
              <w:rPr>
                <w:rFonts w:ascii="Arial" w:hAnsi="Arial" w:cs="Arial"/>
                <w:b/>
                <w:sz w:val="20"/>
                <w:szCs w:val="20"/>
              </w:rPr>
            </w:pPr>
          </w:p>
          <w:p w:rsidR="00C37059" w:rsidRPr="00ED1EE7" w:rsidRDefault="00C37059" w:rsidP="001A76A8">
            <w:pPr>
              <w:pStyle w:val="Prrafodelista"/>
              <w:spacing w:line="240" w:lineRule="auto"/>
              <w:ind w:left="0"/>
              <w:jc w:val="center"/>
              <w:rPr>
                <w:rFonts w:ascii="Arial" w:hAnsi="Arial" w:cs="Arial"/>
                <w:b/>
                <w:sz w:val="20"/>
                <w:szCs w:val="20"/>
              </w:rPr>
            </w:pPr>
            <w:r w:rsidRPr="00ED1EE7">
              <w:rPr>
                <w:rFonts w:ascii="Arial" w:hAnsi="Arial" w:cs="Arial"/>
                <w:b/>
                <w:sz w:val="20"/>
                <w:szCs w:val="20"/>
              </w:rPr>
              <w:t xml:space="preserve">Número de acciones </w:t>
            </w:r>
          </w:p>
        </w:tc>
        <w:tc>
          <w:tcPr>
            <w:tcW w:w="1418"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jc w:val="center"/>
              <w:rPr>
                <w:rFonts w:ascii="Arial" w:hAnsi="Arial" w:cs="Arial"/>
                <w:b/>
                <w:sz w:val="20"/>
                <w:szCs w:val="20"/>
              </w:rPr>
            </w:pPr>
          </w:p>
          <w:p w:rsidR="00C37059" w:rsidRPr="00ED1EE7" w:rsidRDefault="00C37059" w:rsidP="001A76A8">
            <w:pPr>
              <w:pStyle w:val="Prrafodelista"/>
              <w:spacing w:line="240" w:lineRule="auto"/>
              <w:ind w:left="0"/>
              <w:jc w:val="center"/>
              <w:rPr>
                <w:rFonts w:ascii="Arial" w:hAnsi="Arial" w:cs="Arial"/>
                <w:b/>
                <w:sz w:val="20"/>
                <w:szCs w:val="20"/>
              </w:rPr>
            </w:pPr>
            <w:r w:rsidRPr="00ED1EE7">
              <w:rPr>
                <w:rFonts w:ascii="Arial" w:hAnsi="Arial" w:cs="Arial"/>
                <w:b/>
                <w:sz w:val="20"/>
                <w:szCs w:val="20"/>
              </w:rPr>
              <w:t>Porcentaje</w:t>
            </w:r>
          </w:p>
        </w:tc>
      </w:tr>
      <w:tr w:rsidR="00C37059" w:rsidRPr="00ED1EE7" w:rsidTr="001A76A8">
        <w:tc>
          <w:tcPr>
            <w:tcW w:w="1411"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rPr>
                <w:rFonts w:ascii="Arial" w:hAnsi="Arial" w:cs="Arial"/>
                <w:sz w:val="20"/>
                <w:szCs w:val="20"/>
              </w:rPr>
            </w:pPr>
            <w:r w:rsidRPr="00ED1EE7">
              <w:rPr>
                <w:rFonts w:ascii="Arial" w:hAnsi="Arial" w:cs="Arial"/>
                <w:sz w:val="20"/>
                <w:szCs w:val="20"/>
              </w:rPr>
              <w:t>(</w:t>
            </w:r>
            <w:r w:rsidRPr="003A4353">
              <w:rPr>
                <w:rFonts w:ascii="Arial" w:hAnsi="Arial" w:cs="Arial"/>
                <w:b/>
                <w:bCs/>
                <w:sz w:val="20"/>
                <w:szCs w:val="20"/>
                <w:u w:val="single"/>
              </w:rPr>
              <w:t>Incluir nombre de los accionistas</w:t>
            </w:r>
            <w:r w:rsidRPr="00ED1EE7">
              <w:rPr>
                <w:rFonts w:ascii="Arial" w:hAnsi="Arial" w:cs="Arial"/>
                <w:sz w:val="20"/>
                <w:szCs w:val="20"/>
              </w:rPr>
              <w:t>)</w:t>
            </w:r>
          </w:p>
        </w:tc>
        <w:tc>
          <w:tcPr>
            <w:tcW w:w="1498"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rPr>
                <w:rFonts w:ascii="Arial" w:hAnsi="Arial" w:cs="Arial"/>
                <w:sz w:val="20"/>
                <w:szCs w:val="20"/>
              </w:rPr>
            </w:pPr>
            <w:r w:rsidRPr="00ED1EE7">
              <w:rPr>
                <w:rFonts w:ascii="Arial" w:hAnsi="Arial" w:cs="Arial"/>
                <w:sz w:val="20"/>
                <w:szCs w:val="20"/>
              </w:rPr>
              <w:t>(</w:t>
            </w:r>
            <w:r w:rsidRPr="003A4353">
              <w:rPr>
                <w:rFonts w:ascii="Arial" w:hAnsi="Arial" w:cs="Arial"/>
                <w:b/>
                <w:bCs/>
                <w:sz w:val="20"/>
                <w:szCs w:val="20"/>
                <w:u w:val="single"/>
              </w:rPr>
              <w:t>Determinar si es inversión nacional o extranjera</w:t>
            </w:r>
            <w:r w:rsidRPr="00ED1EE7">
              <w:rPr>
                <w:rFonts w:ascii="Arial" w:hAnsi="Arial" w:cs="Arial"/>
                <w:sz w:val="20"/>
                <w:szCs w:val="20"/>
              </w:rPr>
              <w:t>)</w:t>
            </w:r>
          </w:p>
        </w:tc>
        <w:tc>
          <w:tcPr>
            <w:tcW w:w="1911"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rPr>
                <w:rFonts w:ascii="Arial" w:hAnsi="Arial" w:cs="Arial"/>
                <w:sz w:val="20"/>
                <w:szCs w:val="20"/>
              </w:rPr>
            </w:pPr>
            <w:r w:rsidRPr="00ED1EE7">
              <w:rPr>
                <w:rFonts w:ascii="Arial" w:hAnsi="Arial" w:cs="Arial"/>
                <w:sz w:val="20"/>
                <w:szCs w:val="20"/>
              </w:rPr>
              <w:t>(</w:t>
            </w:r>
            <w:r w:rsidRPr="003A4353">
              <w:rPr>
                <w:rFonts w:ascii="Arial" w:hAnsi="Arial" w:cs="Arial"/>
                <w:b/>
                <w:bCs/>
                <w:sz w:val="20"/>
                <w:szCs w:val="20"/>
                <w:u w:val="single"/>
              </w:rPr>
              <w:t>Incluir valor del capital suscrito en dólares</w:t>
            </w:r>
            <w:r w:rsidRPr="00ED1EE7">
              <w:rPr>
                <w:rFonts w:ascii="Arial" w:hAnsi="Arial" w:cs="Arial"/>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rPr>
                <w:rFonts w:ascii="Arial" w:hAnsi="Arial" w:cs="Arial"/>
                <w:sz w:val="20"/>
                <w:szCs w:val="20"/>
              </w:rPr>
            </w:pPr>
            <w:r w:rsidRPr="00ED1EE7">
              <w:rPr>
                <w:rFonts w:ascii="Arial" w:hAnsi="Arial" w:cs="Arial"/>
                <w:sz w:val="20"/>
                <w:szCs w:val="20"/>
              </w:rPr>
              <w:t>(</w:t>
            </w:r>
            <w:r w:rsidRPr="003A4353">
              <w:rPr>
                <w:rFonts w:ascii="Arial" w:hAnsi="Arial" w:cs="Arial"/>
                <w:b/>
                <w:bCs/>
                <w:sz w:val="20"/>
                <w:szCs w:val="20"/>
                <w:u w:val="single"/>
              </w:rPr>
              <w:t>Incluir valor del capital por pagar en dólares, cuando correspondiere</w:t>
            </w:r>
            <w:r w:rsidRPr="00ED1EE7">
              <w:rPr>
                <w:rFonts w:ascii="Arial" w:hAnsi="Arial" w:cs="Arial"/>
                <w:sz w:val="20"/>
                <w:szCs w:val="20"/>
              </w:rPr>
              <w:t>)</w:t>
            </w:r>
          </w:p>
        </w:tc>
        <w:tc>
          <w:tcPr>
            <w:tcW w:w="1417"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rPr>
                <w:rFonts w:ascii="Arial" w:hAnsi="Arial" w:cs="Arial"/>
                <w:sz w:val="20"/>
                <w:szCs w:val="20"/>
              </w:rPr>
            </w:pPr>
          </w:p>
          <w:p w:rsidR="00C37059" w:rsidRPr="00ED1EE7" w:rsidRDefault="00C37059" w:rsidP="001A76A8">
            <w:pPr>
              <w:pStyle w:val="Prrafodelista"/>
              <w:spacing w:line="240" w:lineRule="auto"/>
              <w:ind w:left="0"/>
              <w:rPr>
                <w:rFonts w:ascii="Arial" w:hAnsi="Arial" w:cs="Arial"/>
                <w:sz w:val="20"/>
                <w:szCs w:val="20"/>
              </w:rPr>
            </w:pPr>
            <w:r w:rsidRPr="00ED1EE7">
              <w:rPr>
                <w:rFonts w:ascii="Arial" w:hAnsi="Arial" w:cs="Arial"/>
                <w:sz w:val="20"/>
                <w:szCs w:val="20"/>
              </w:rPr>
              <w:t>(</w:t>
            </w:r>
            <w:r w:rsidRPr="003A4353">
              <w:rPr>
                <w:rFonts w:ascii="Arial" w:hAnsi="Arial" w:cs="Arial"/>
                <w:b/>
                <w:bCs/>
                <w:sz w:val="20"/>
                <w:szCs w:val="20"/>
                <w:u w:val="single"/>
              </w:rPr>
              <w:t>incluir número de acciones</w:t>
            </w:r>
            <w:r w:rsidRPr="00ED1EE7">
              <w:rPr>
                <w:rFonts w:ascii="Arial" w:hAnsi="Arial" w:cs="Arial"/>
                <w:sz w:val="20"/>
                <w:szCs w:val="20"/>
              </w:rPr>
              <w:t>)</w:t>
            </w:r>
          </w:p>
        </w:tc>
        <w:tc>
          <w:tcPr>
            <w:tcW w:w="1418" w:type="dxa"/>
            <w:tcBorders>
              <w:top w:val="single" w:sz="4" w:space="0" w:color="auto"/>
              <w:left w:val="single" w:sz="4" w:space="0" w:color="auto"/>
              <w:bottom w:val="single" w:sz="4" w:space="0" w:color="auto"/>
              <w:right w:val="single" w:sz="4" w:space="0" w:color="auto"/>
            </w:tcBorders>
          </w:tcPr>
          <w:p w:rsidR="00C37059" w:rsidRPr="00ED1EE7" w:rsidRDefault="00C37059" w:rsidP="001A76A8">
            <w:pPr>
              <w:pStyle w:val="Prrafodelista"/>
              <w:spacing w:line="240" w:lineRule="auto"/>
              <w:ind w:left="0"/>
              <w:rPr>
                <w:rFonts w:ascii="Arial" w:hAnsi="Arial" w:cs="Arial"/>
                <w:sz w:val="20"/>
                <w:szCs w:val="20"/>
              </w:rPr>
            </w:pPr>
          </w:p>
          <w:p w:rsidR="00C37059" w:rsidRPr="00ED1EE7" w:rsidRDefault="00C37059" w:rsidP="001A76A8">
            <w:pPr>
              <w:pStyle w:val="Prrafodelista"/>
              <w:spacing w:line="240" w:lineRule="auto"/>
              <w:ind w:left="0"/>
              <w:rPr>
                <w:rFonts w:ascii="Arial" w:hAnsi="Arial" w:cs="Arial"/>
                <w:sz w:val="20"/>
                <w:szCs w:val="20"/>
              </w:rPr>
            </w:pPr>
            <w:r w:rsidRPr="00ED1EE7">
              <w:rPr>
                <w:rFonts w:ascii="Arial" w:hAnsi="Arial" w:cs="Arial"/>
                <w:sz w:val="20"/>
                <w:szCs w:val="20"/>
              </w:rPr>
              <w:t>(</w:t>
            </w:r>
            <w:r w:rsidRPr="003A4353">
              <w:rPr>
                <w:rFonts w:ascii="Arial" w:hAnsi="Arial" w:cs="Arial"/>
                <w:b/>
                <w:bCs/>
                <w:sz w:val="20"/>
                <w:szCs w:val="20"/>
                <w:u w:val="single"/>
              </w:rPr>
              <w:t>incluir porcentaje</w:t>
            </w:r>
            <w:r w:rsidRPr="00ED1EE7">
              <w:rPr>
                <w:rFonts w:ascii="Arial" w:hAnsi="Arial" w:cs="Arial"/>
                <w:sz w:val="20"/>
                <w:szCs w:val="20"/>
              </w:rPr>
              <w:t>)</w:t>
            </w:r>
          </w:p>
        </w:tc>
      </w:tr>
    </w:tbl>
    <w:p w:rsidR="00BD7319" w:rsidRDefault="00BD7319" w:rsidP="00ED1EE7">
      <w:pPr>
        <w:pStyle w:val="xydp5a1e8860msonormal"/>
        <w:spacing w:before="0" w:beforeAutospacing="0" w:after="0" w:afterAutospacing="0"/>
        <w:jc w:val="both"/>
        <w:rPr>
          <w:rFonts w:ascii="Arial" w:hAnsi="Arial" w:cs="Arial"/>
          <w:b/>
          <w:bCs/>
          <w:color w:val="0D0D0D"/>
          <w:sz w:val="20"/>
          <w:szCs w:val="20"/>
        </w:rPr>
      </w:pPr>
    </w:p>
    <w:p w:rsidR="00831CDA" w:rsidRDefault="00831CDA" w:rsidP="00ED1EE7">
      <w:pPr>
        <w:pStyle w:val="xydp5a1e8860msonormal"/>
        <w:spacing w:before="0" w:beforeAutospacing="0" w:after="0" w:afterAutospacing="0"/>
        <w:jc w:val="both"/>
        <w:rPr>
          <w:rFonts w:ascii="Arial" w:hAnsi="Arial" w:cs="Arial"/>
          <w:b/>
          <w:bCs/>
          <w:color w:val="0D0D0D"/>
          <w:sz w:val="20"/>
          <w:szCs w:val="20"/>
        </w:rPr>
      </w:pPr>
    </w:p>
    <w:p w:rsidR="00ED1EE7" w:rsidRPr="00ED1EE7" w:rsidRDefault="00ED1EE7" w:rsidP="00ED1EE7">
      <w:pPr>
        <w:pStyle w:val="xydp5a1e8860msonormal"/>
        <w:spacing w:before="0" w:beforeAutospacing="0" w:after="0" w:afterAutospacing="0"/>
        <w:jc w:val="both"/>
        <w:rPr>
          <w:rFonts w:ascii="Arial" w:hAnsi="Arial" w:cs="Arial"/>
          <w:bCs/>
          <w:color w:val="0D0D0D"/>
          <w:sz w:val="20"/>
          <w:szCs w:val="20"/>
        </w:rPr>
      </w:pPr>
      <w:r w:rsidRPr="00ED1EE7">
        <w:rPr>
          <w:rFonts w:ascii="Arial" w:hAnsi="Arial" w:cs="Arial"/>
          <w:b/>
          <w:bCs/>
          <w:color w:val="0D0D0D"/>
          <w:sz w:val="20"/>
          <w:szCs w:val="20"/>
        </w:rPr>
        <w:t xml:space="preserve">CLÁUSULA </w:t>
      </w:r>
      <w:r w:rsidR="00891257">
        <w:rPr>
          <w:rFonts w:ascii="Arial" w:hAnsi="Arial" w:cs="Arial"/>
          <w:b/>
          <w:bCs/>
          <w:color w:val="0D0D0D"/>
          <w:sz w:val="20"/>
          <w:szCs w:val="20"/>
        </w:rPr>
        <w:t>SEXTA</w:t>
      </w:r>
      <w:r w:rsidR="00B42FCD">
        <w:rPr>
          <w:rFonts w:ascii="Arial" w:hAnsi="Arial" w:cs="Arial"/>
          <w:b/>
          <w:bCs/>
          <w:color w:val="0D0D0D"/>
          <w:sz w:val="20"/>
          <w:szCs w:val="20"/>
        </w:rPr>
        <w:t>:</w:t>
      </w:r>
      <w:r w:rsidRPr="00ED1EE7">
        <w:rPr>
          <w:rFonts w:ascii="Arial" w:hAnsi="Arial" w:cs="Arial"/>
          <w:b/>
          <w:bCs/>
          <w:color w:val="0D0D0D"/>
          <w:sz w:val="20"/>
          <w:szCs w:val="20"/>
        </w:rPr>
        <w:t xml:space="preserve"> </w:t>
      </w:r>
      <w:r>
        <w:rPr>
          <w:rFonts w:ascii="Arial" w:hAnsi="Arial" w:cs="Arial"/>
          <w:b/>
          <w:bCs/>
          <w:color w:val="0D0D0D"/>
          <w:sz w:val="20"/>
          <w:szCs w:val="20"/>
        </w:rPr>
        <w:t xml:space="preserve">Declaración Jurada de Licitud y Origen de Fondos.- </w:t>
      </w:r>
      <w:r w:rsidRPr="00ED1EE7">
        <w:rPr>
          <w:rFonts w:ascii="Arial" w:hAnsi="Arial" w:cs="Arial"/>
          <w:bCs/>
          <w:color w:val="0D0D0D"/>
          <w:sz w:val="20"/>
          <w:szCs w:val="20"/>
        </w:rPr>
        <w:t xml:space="preserve">Los comparecientes DECLARAMOS BAJO JURAMENTO que los fondos y valores que se utilizan para la presente constitución de sociedad de acciones simplificada provienen de actividades lícitas. </w:t>
      </w:r>
    </w:p>
    <w:p w:rsidR="00823348" w:rsidRPr="00ED1EE7" w:rsidRDefault="00823348" w:rsidP="00D371ED">
      <w:pPr>
        <w:spacing w:after="0" w:line="240" w:lineRule="auto"/>
        <w:rPr>
          <w:rFonts w:ascii="Arial" w:hAnsi="Arial" w:cs="Arial"/>
          <w:b/>
          <w:sz w:val="20"/>
          <w:szCs w:val="20"/>
          <w:lang w:val="es-PE"/>
        </w:rPr>
      </w:pPr>
    </w:p>
    <w:p w:rsidR="00875EBA" w:rsidRPr="00ED1EE7" w:rsidRDefault="00D371ED" w:rsidP="00D371ED">
      <w:pPr>
        <w:spacing w:after="0" w:line="240" w:lineRule="auto"/>
        <w:rPr>
          <w:rFonts w:ascii="Arial" w:hAnsi="Arial" w:cs="Arial"/>
          <w:b/>
          <w:sz w:val="20"/>
          <w:szCs w:val="20"/>
          <w:lang w:val="es-ES"/>
        </w:rPr>
      </w:pPr>
      <w:r w:rsidRPr="00ED1EE7">
        <w:rPr>
          <w:rFonts w:ascii="Arial" w:hAnsi="Arial" w:cs="Arial"/>
          <w:b/>
          <w:sz w:val="20"/>
          <w:szCs w:val="20"/>
        </w:rPr>
        <w:t xml:space="preserve">CLÁUSULA </w:t>
      </w:r>
      <w:r w:rsidR="00891257">
        <w:rPr>
          <w:rFonts w:ascii="Arial" w:hAnsi="Arial" w:cs="Arial"/>
          <w:b/>
          <w:sz w:val="20"/>
          <w:szCs w:val="20"/>
        </w:rPr>
        <w:t>SÉPTIMA</w:t>
      </w:r>
      <w:r w:rsidR="00B42FCD">
        <w:rPr>
          <w:rFonts w:ascii="Arial" w:hAnsi="Arial" w:cs="Arial"/>
          <w:b/>
          <w:sz w:val="20"/>
          <w:szCs w:val="20"/>
        </w:rPr>
        <w:t>:</w:t>
      </w:r>
      <w:r w:rsidRPr="00ED1EE7">
        <w:rPr>
          <w:rFonts w:ascii="Arial" w:hAnsi="Arial" w:cs="Arial"/>
          <w:b/>
          <w:sz w:val="20"/>
          <w:szCs w:val="20"/>
        </w:rPr>
        <w:t xml:space="preserve"> </w:t>
      </w:r>
      <w:r w:rsidR="00875EBA" w:rsidRPr="00ED1EE7">
        <w:rPr>
          <w:rFonts w:ascii="Arial" w:hAnsi="Arial" w:cs="Arial"/>
          <w:b/>
          <w:sz w:val="20"/>
          <w:szCs w:val="20"/>
        </w:rPr>
        <w:t xml:space="preserve">Aceptación </w:t>
      </w:r>
      <w:r w:rsidRPr="00ED1EE7">
        <w:rPr>
          <w:rFonts w:ascii="Arial" w:hAnsi="Arial" w:cs="Arial"/>
          <w:b/>
          <w:sz w:val="20"/>
          <w:szCs w:val="20"/>
        </w:rPr>
        <w:t>y ratificación</w:t>
      </w:r>
    </w:p>
    <w:p w:rsidR="009F3AAB" w:rsidRPr="00ED1EE7" w:rsidRDefault="009F3AAB" w:rsidP="008E5808">
      <w:pPr>
        <w:autoSpaceDE w:val="0"/>
        <w:autoSpaceDN w:val="0"/>
        <w:adjustRightInd w:val="0"/>
        <w:spacing w:after="0" w:line="240" w:lineRule="auto"/>
        <w:jc w:val="both"/>
        <w:rPr>
          <w:rFonts w:ascii="Arial" w:hAnsi="Arial" w:cs="Arial"/>
          <w:sz w:val="20"/>
          <w:szCs w:val="20"/>
        </w:rPr>
      </w:pPr>
    </w:p>
    <w:p w:rsidR="00875EBA" w:rsidRPr="00ED1EE7" w:rsidRDefault="00875EBA" w:rsidP="008E5808">
      <w:pPr>
        <w:autoSpaceDE w:val="0"/>
        <w:autoSpaceDN w:val="0"/>
        <w:adjustRightInd w:val="0"/>
        <w:spacing w:after="0" w:line="240" w:lineRule="auto"/>
        <w:jc w:val="both"/>
        <w:rPr>
          <w:rFonts w:ascii="Arial" w:hAnsi="Arial" w:cs="Arial"/>
          <w:sz w:val="20"/>
          <w:szCs w:val="20"/>
        </w:rPr>
      </w:pPr>
      <w:r w:rsidRPr="00ED1EE7">
        <w:rPr>
          <w:rFonts w:ascii="Arial" w:hAnsi="Arial" w:cs="Arial"/>
          <w:sz w:val="20"/>
          <w:szCs w:val="20"/>
        </w:rPr>
        <w:t xml:space="preserve">Los comparecientes </w:t>
      </w:r>
      <w:r w:rsidR="009F3AAB" w:rsidRPr="00ED1EE7">
        <w:rPr>
          <w:rFonts w:ascii="Arial" w:hAnsi="Arial" w:cs="Arial"/>
          <w:sz w:val="20"/>
          <w:szCs w:val="20"/>
        </w:rPr>
        <w:t xml:space="preserve">aceptan </w:t>
      </w:r>
      <w:r w:rsidR="00D371ED" w:rsidRPr="00ED1EE7">
        <w:rPr>
          <w:rFonts w:ascii="Arial" w:hAnsi="Arial" w:cs="Arial"/>
          <w:sz w:val="20"/>
          <w:szCs w:val="20"/>
        </w:rPr>
        <w:t xml:space="preserve">y ratifican </w:t>
      </w:r>
      <w:r w:rsidR="009F3AAB" w:rsidRPr="00ED1EE7">
        <w:rPr>
          <w:rFonts w:ascii="Arial" w:hAnsi="Arial" w:cs="Arial"/>
          <w:sz w:val="20"/>
          <w:szCs w:val="20"/>
        </w:rPr>
        <w:t xml:space="preserve">el presente documento constitutivo en todas y cada una de sus partes y cláusulas. En </w:t>
      </w:r>
      <w:r w:rsidR="007444BB" w:rsidRPr="00ED1EE7">
        <w:rPr>
          <w:rFonts w:ascii="Arial" w:hAnsi="Arial" w:cs="Arial"/>
          <w:sz w:val="20"/>
          <w:szCs w:val="20"/>
        </w:rPr>
        <w:t>fe de lo anterior, suscriben tres</w:t>
      </w:r>
      <w:r w:rsidR="009F3AAB" w:rsidRPr="00ED1EE7">
        <w:rPr>
          <w:rFonts w:ascii="Arial" w:hAnsi="Arial" w:cs="Arial"/>
          <w:sz w:val="20"/>
          <w:szCs w:val="20"/>
        </w:rPr>
        <w:t xml:space="preserve"> (</w:t>
      </w:r>
      <w:r w:rsidR="007444BB" w:rsidRPr="00ED1EE7">
        <w:rPr>
          <w:rFonts w:ascii="Arial" w:hAnsi="Arial" w:cs="Arial"/>
          <w:sz w:val="20"/>
          <w:szCs w:val="20"/>
        </w:rPr>
        <w:t>3</w:t>
      </w:r>
      <w:r w:rsidR="009F3AAB" w:rsidRPr="00ED1EE7">
        <w:rPr>
          <w:rFonts w:ascii="Arial" w:hAnsi="Arial" w:cs="Arial"/>
          <w:sz w:val="20"/>
          <w:szCs w:val="20"/>
        </w:rPr>
        <w:t>) ejemplares del mismo tenor y con igual valor probatorio,  en la ciudad de (</w:t>
      </w:r>
      <w:r w:rsidR="003A4353">
        <w:rPr>
          <w:rFonts w:ascii="Arial" w:hAnsi="Arial" w:cs="Arial"/>
          <w:b/>
          <w:bCs/>
          <w:sz w:val="20"/>
          <w:szCs w:val="20"/>
          <w:u w:val="single"/>
        </w:rPr>
        <w:t>incluir ciudad</w:t>
      </w:r>
      <w:r w:rsidR="009F3AAB" w:rsidRPr="00ED1EE7">
        <w:rPr>
          <w:rFonts w:ascii="Arial" w:hAnsi="Arial" w:cs="Arial"/>
          <w:sz w:val="20"/>
          <w:szCs w:val="20"/>
        </w:rPr>
        <w:t>), el (</w:t>
      </w:r>
      <w:r w:rsidR="003A4353" w:rsidRPr="003A4353">
        <w:rPr>
          <w:rFonts w:ascii="Arial" w:hAnsi="Arial" w:cs="Arial"/>
          <w:b/>
          <w:bCs/>
          <w:sz w:val="20"/>
          <w:szCs w:val="20"/>
          <w:u w:val="single"/>
        </w:rPr>
        <w:t>incluir fecha</w:t>
      </w:r>
      <w:r w:rsidR="009F3AAB" w:rsidRPr="00ED1EE7">
        <w:rPr>
          <w:rFonts w:ascii="Arial" w:hAnsi="Arial" w:cs="Arial"/>
          <w:sz w:val="20"/>
          <w:szCs w:val="20"/>
        </w:rPr>
        <w:t>)</w:t>
      </w:r>
      <w:r w:rsidR="003A4353">
        <w:rPr>
          <w:rFonts w:ascii="Arial" w:hAnsi="Arial" w:cs="Arial"/>
          <w:sz w:val="20"/>
          <w:szCs w:val="20"/>
        </w:rPr>
        <w:t>.</w:t>
      </w:r>
      <w:r w:rsidR="009F3AAB" w:rsidRPr="00ED1EE7">
        <w:rPr>
          <w:rFonts w:ascii="Arial" w:hAnsi="Arial" w:cs="Arial"/>
          <w:sz w:val="20"/>
          <w:szCs w:val="20"/>
        </w:rPr>
        <w:t xml:space="preserve"> </w:t>
      </w:r>
    </w:p>
    <w:p w:rsidR="009F3AAB" w:rsidRPr="00ED1EE7" w:rsidRDefault="009F3AAB" w:rsidP="008E5808">
      <w:pPr>
        <w:autoSpaceDE w:val="0"/>
        <w:autoSpaceDN w:val="0"/>
        <w:adjustRightInd w:val="0"/>
        <w:spacing w:after="0" w:line="240" w:lineRule="auto"/>
        <w:jc w:val="both"/>
        <w:rPr>
          <w:rFonts w:ascii="Arial" w:hAnsi="Arial" w:cs="Arial"/>
          <w:sz w:val="20"/>
          <w:szCs w:val="20"/>
        </w:rPr>
      </w:pPr>
    </w:p>
    <w:p w:rsidR="009F3AAB" w:rsidRPr="00ED1EE7" w:rsidRDefault="009F3AAB" w:rsidP="008E5808">
      <w:pPr>
        <w:autoSpaceDE w:val="0"/>
        <w:autoSpaceDN w:val="0"/>
        <w:adjustRightInd w:val="0"/>
        <w:spacing w:after="0" w:line="240" w:lineRule="auto"/>
        <w:jc w:val="both"/>
        <w:rPr>
          <w:rFonts w:ascii="Arial" w:hAnsi="Arial" w:cs="Arial"/>
          <w:sz w:val="20"/>
          <w:szCs w:val="20"/>
        </w:rPr>
      </w:pPr>
    </w:p>
    <w:p w:rsidR="009F3AAB" w:rsidRDefault="009F3AAB" w:rsidP="008E5808">
      <w:pPr>
        <w:autoSpaceDE w:val="0"/>
        <w:autoSpaceDN w:val="0"/>
        <w:adjustRightInd w:val="0"/>
        <w:spacing w:after="0" w:line="240" w:lineRule="auto"/>
        <w:jc w:val="both"/>
        <w:rPr>
          <w:rFonts w:ascii="Arial" w:hAnsi="Arial" w:cs="Arial"/>
          <w:sz w:val="20"/>
          <w:szCs w:val="20"/>
        </w:rPr>
      </w:pPr>
    </w:p>
    <w:p w:rsidR="001D547A" w:rsidRDefault="001D547A" w:rsidP="008E5808">
      <w:pPr>
        <w:autoSpaceDE w:val="0"/>
        <w:autoSpaceDN w:val="0"/>
        <w:adjustRightInd w:val="0"/>
        <w:spacing w:after="0" w:line="240" w:lineRule="auto"/>
        <w:jc w:val="both"/>
        <w:rPr>
          <w:rFonts w:ascii="Arial" w:hAnsi="Arial" w:cs="Arial"/>
          <w:sz w:val="20"/>
          <w:szCs w:val="20"/>
        </w:rPr>
      </w:pPr>
    </w:p>
    <w:p w:rsidR="001D547A" w:rsidRDefault="001D547A" w:rsidP="008E5808">
      <w:pPr>
        <w:autoSpaceDE w:val="0"/>
        <w:autoSpaceDN w:val="0"/>
        <w:adjustRightInd w:val="0"/>
        <w:spacing w:after="0" w:line="240" w:lineRule="auto"/>
        <w:jc w:val="both"/>
        <w:rPr>
          <w:rFonts w:ascii="Arial" w:hAnsi="Arial" w:cs="Arial"/>
          <w:sz w:val="20"/>
          <w:szCs w:val="20"/>
        </w:rPr>
      </w:pPr>
    </w:p>
    <w:p w:rsidR="003A4353" w:rsidRDefault="003A4353" w:rsidP="008E5808">
      <w:pPr>
        <w:autoSpaceDE w:val="0"/>
        <w:autoSpaceDN w:val="0"/>
        <w:adjustRightInd w:val="0"/>
        <w:spacing w:after="0" w:line="240" w:lineRule="auto"/>
        <w:jc w:val="both"/>
        <w:rPr>
          <w:rFonts w:ascii="Arial" w:hAnsi="Arial" w:cs="Arial"/>
          <w:sz w:val="20"/>
          <w:szCs w:val="20"/>
        </w:rPr>
      </w:pPr>
    </w:p>
    <w:p w:rsidR="001D547A" w:rsidRDefault="001D547A" w:rsidP="008E5808">
      <w:pPr>
        <w:autoSpaceDE w:val="0"/>
        <w:autoSpaceDN w:val="0"/>
        <w:adjustRightInd w:val="0"/>
        <w:spacing w:after="0" w:line="240" w:lineRule="auto"/>
        <w:jc w:val="both"/>
        <w:rPr>
          <w:rFonts w:ascii="Arial" w:hAnsi="Arial" w:cs="Arial"/>
          <w:sz w:val="20"/>
          <w:szCs w:val="20"/>
        </w:rPr>
      </w:pPr>
    </w:p>
    <w:p w:rsidR="001D547A" w:rsidRDefault="001D547A" w:rsidP="008E5808">
      <w:pPr>
        <w:autoSpaceDE w:val="0"/>
        <w:autoSpaceDN w:val="0"/>
        <w:adjustRightInd w:val="0"/>
        <w:spacing w:after="0" w:line="240" w:lineRule="auto"/>
        <w:jc w:val="both"/>
        <w:rPr>
          <w:rFonts w:ascii="Arial" w:hAnsi="Arial" w:cs="Arial"/>
          <w:sz w:val="20"/>
          <w:szCs w:val="20"/>
        </w:rPr>
      </w:pPr>
    </w:p>
    <w:p w:rsidR="00C006A0" w:rsidRPr="00ED1EE7" w:rsidRDefault="00C006A0" w:rsidP="008E5808">
      <w:pPr>
        <w:autoSpaceDE w:val="0"/>
        <w:autoSpaceDN w:val="0"/>
        <w:adjustRightInd w:val="0"/>
        <w:spacing w:after="0" w:line="240" w:lineRule="auto"/>
        <w:jc w:val="both"/>
        <w:rPr>
          <w:rFonts w:ascii="Arial" w:hAnsi="Arial" w:cs="Arial"/>
          <w:sz w:val="20"/>
          <w:szCs w:val="20"/>
        </w:rPr>
      </w:pPr>
    </w:p>
    <w:p w:rsidR="00D371ED" w:rsidRPr="00ED1EE7" w:rsidRDefault="00D371ED" w:rsidP="008E5808">
      <w:pPr>
        <w:autoSpaceDE w:val="0"/>
        <w:autoSpaceDN w:val="0"/>
        <w:adjustRightInd w:val="0"/>
        <w:spacing w:after="0" w:line="240" w:lineRule="auto"/>
        <w:jc w:val="both"/>
        <w:rPr>
          <w:rFonts w:ascii="Arial" w:hAnsi="Arial" w:cs="Arial"/>
          <w:sz w:val="20"/>
          <w:szCs w:val="20"/>
        </w:rPr>
      </w:pPr>
    </w:p>
    <w:p w:rsidR="009F3AAB" w:rsidRPr="00ED1EE7" w:rsidRDefault="009F3AAB" w:rsidP="008E5808">
      <w:pPr>
        <w:autoSpaceDE w:val="0"/>
        <w:autoSpaceDN w:val="0"/>
        <w:adjustRightInd w:val="0"/>
        <w:spacing w:after="0" w:line="240" w:lineRule="auto"/>
        <w:jc w:val="both"/>
        <w:rPr>
          <w:rFonts w:ascii="Arial" w:hAnsi="Arial" w:cs="Arial"/>
          <w:sz w:val="20"/>
          <w:szCs w:val="20"/>
        </w:rPr>
      </w:pPr>
      <w:r w:rsidRPr="00ED1EE7">
        <w:rPr>
          <w:rFonts w:ascii="Arial" w:hAnsi="Arial" w:cs="Arial"/>
          <w:sz w:val="20"/>
          <w:szCs w:val="20"/>
        </w:rPr>
        <w:t>f.</w:t>
      </w:r>
      <w:r w:rsidR="00C006A0">
        <w:rPr>
          <w:rFonts w:ascii="Arial" w:hAnsi="Arial" w:cs="Arial"/>
          <w:sz w:val="20"/>
          <w:szCs w:val="20"/>
        </w:rPr>
        <w:t xml:space="preserve">                                                           </w:t>
      </w:r>
      <w:r w:rsidRPr="00ED1EE7">
        <w:rPr>
          <w:rFonts w:ascii="Arial" w:hAnsi="Arial" w:cs="Arial"/>
          <w:sz w:val="20"/>
          <w:szCs w:val="20"/>
        </w:rPr>
        <w:t xml:space="preserve"> </w:t>
      </w:r>
      <w:r w:rsidRPr="00ED1EE7">
        <w:rPr>
          <w:rFonts w:ascii="Arial" w:hAnsi="Arial" w:cs="Arial"/>
          <w:sz w:val="20"/>
          <w:szCs w:val="20"/>
        </w:rPr>
        <w:tab/>
      </w:r>
      <w:r w:rsidRPr="00ED1EE7">
        <w:rPr>
          <w:rFonts w:ascii="Arial" w:hAnsi="Arial" w:cs="Arial"/>
          <w:sz w:val="20"/>
          <w:szCs w:val="20"/>
        </w:rPr>
        <w:tab/>
      </w:r>
      <w:r w:rsidRPr="00ED1EE7">
        <w:rPr>
          <w:rFonts w:ascii="Arial" w:hAnsi="Arial" w:cs="Arial"/>
          <w:sz w:val="20"/>
          <w:szCs w:val="20"/>
        </w:rPr>
        <w:tab/>
      </w:r>
      <w:r w:rsidRPr="00ED1EE7">
        <w:rPr>
          <w:rFonts w:ascii="Arial" w:hAnsi="Arial" w:cs="Arial"/>
          <w:sz w:val="20"/>
          <w:szCs w:val="20"/>
        </w:rPr>
        <w:tab/>
      </w:r>
      <w:r w:rsidR="008535C0" w:rsidRPr="00ED1EE7">
        <w:rPr>
          <w:rFonts w:ascii="Arial" w:hAnsi="Arial" w:cs="Arial"/>
          <w:sz w:val="20"/>
          <w:szCs w:val="20"/>
        </w:rPr>
        <w:t xml:space="preserve">      f.</w:t>
      </w:r>
      <w:r w:rsidRPr="00ED1EE7">
        <w:rPr>
          <w:rFonts w:ascii="Arial" w:hAnsi="Arial" w:cs="Arial"/>
          <w:sz w:val="20"/>
          <w:szCs w:val="20"/>
        </w:rPr>
        <w:tab/>
      </w:r>
      <w:r w:rsidR="008535C0" w:rsidRPr="00ED1EE7">
        <w:rPr>
          <w:rFonts w:ascii="Arial" w:hAnsi="Arial" w:cs="Arial"/>
          <w:sz w:val="20"/>
          <w:szCs w:val="20"/>
        </w:rPr>
        <w:t xml:space="preserve">                         </w:t>
      </w:r>
      <w:r w:rsidRPr="00ED1EE7">
        <w:rPr>
          <w:rFonts w:ascii="Arial" w:hAnsi="Arial" w:cs="Arial"/>
          <w:sz w:val="20"/>
          <w:szCs w:val="20"/>
        </w:rPr>
        <w:tab/>
      </w:r>
      <w:r w:rsidRPr="00ED1EE7">
        <w:rPr>
          <w:rFonts w:ascii="Arial" w:hAnsi="Arial" w:cs="Arial"/>
          <w:sz w:val="20"/>
          <w:szCs w:val="20"/>
        </w:rPr>
        <w:tab/>
      </w:r>
      <w:r w:rsidRPr="00ED1EE7">
        <w:rPr>
          <w:rFonts w:ascii="Arial" w:hAnsi="Arial" w:cs="Arial"/>
          <w:sz w:val="20"/>
          <w:szCs w:val="20"/>
        </w:rPr>
        <w:tab/>
      </w:r>
    </w:p>
    <w:p w:rsidR="001C5E73" w:rsidRDefault="001C5E73" w:rsidP="008E580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sidR="003A4353" w:rsidRPr="003A4353">
        <w:rPr>
          <w:rFonts w:ascii="Arial" w:hAnsi="Arial" w:cs="Arial"/>
          <w:b/>
          <w:bCs/>
          <w:sz w:val="20"/>
          <w:szCs w:val="20"/>
          <w:u w:val="single"/>
        </w:rPr>
        <w:t xml:space="preserve">Incluir </w:t>
      </w:r>
      <w:r w:rsidRPr="003A4353">
        <w:rPr>
          <w:rFonts w:ascii="Arial" w:hAnsi="Arial" w:cs="Arial"/>
          <w:b/>
          <w:bCs/>
          <w:sz w:val="20"/>
          <w:szCs w:val="20"/>
          <w:u w:val="single"/>
        </w:rPr>
        <w:t>Nombres y Apellidos</w:t>
      </w:r>
      <w:r>
        <w:rPr>
          <w:rFonts w:ascii="Arial" w:hAnsi="Arial" w:cs="Arial"/>
          <w:sz w:val="20"/>
          <w:szCs w:val="20"/>
        </w:rPr>
        <w:t>)                                                          (</w:t>
      </w:r>
      <w:r w:rsidR="003A4353" w:rsidRPr="003A4353">
        <w:rPr>
          <w:rFonts w:ascii="Arial" w:hAnsi="Arial" w:cs="Arial"/>
          <w:b/>
          <w:bCs/>
          <w:sz w:val="20"/>
          <w:szCs w:val="20"/>
          <w:u w:val="single"/>
        </w:rPr>
        <w:t xml:space="preserve">Incluir </w:t>
      </w:r>
      <w:r w:rsidRPr="003A4353">
        <w:rPr>
          <w:rFonts w:ascii="Arial" w:hAnsi="Arial" w:cs="Arial"/>
          <w:b/>
          <w:bCs/>
          <w:sz w:val="20"/>
          <w:szCs w:val="20"/>
          <w:u w:val="single"/>
        </w:rPr>
        <w:t>Nombres y Apellidos</w:t>
      </w:r>
      <w:r>
        <w:rPr>
          <w:rFonts w:ascii="Arial" w:hAnsi="Arial" w:cs="Arial"/>
          <w:sz w:val="20"/>
          <w:szCs w:val="20"/>
        </w:rPr>
        <w:t>)</w:t>
      </w:r>
    </w:p>
    <w:p w:rsidR="00C13539" w:rsidRDefault="00D371ED" w:rsidP="008E5808">
      <w:pPr>
        <w:autoSpaceDE w:val="0"/>
        <w:autoSpaceDN w:val="0"/>
        <w:adjustRightInd w:val="0"/>
        <w:spacing w:after="0" w:line="240" w:lineRule="auto"/>
        <w:jc w:val="both"/>
        <w:rPr>
          <w:rFonts w:ascii="Arial" w:hAnsi="Arial" w:cs="Arial"/>
          <w:sz w:val="20"/>
          <w:szCs w:val="20"/>
        </w:rPr>
      </w:pPr>
      <w:r w:rsidRPr="00ED1EE7">
        <w:rPr>
          <w:rFonts w:ascii="Arial" w:hAnsi="Arial" w:cs="Arial"/>
          <w:sz w:val="20"/>
          <w:szCs w:val="20"/>
        </w:rPr>
        <w:t>Accionista</w:t>
      </w:r>
      <w:r w:rsidRPr="00ED1EE7">
        <w:rPr>
          <w:rFonts w:ascii="Arial" w:hAnsi="Arial" w:cs="Arial"/>
          <w:sz w:val="20"/>
          <w:szCs w:val="20"/>
        </w:rPr>
        <w:tab/>
      </w:r>
      <w:r w:rsidRPr="00ED1EE7">
        <w:rPr>
          <w:rFonts w:ascii="Arial" w:hAnsi="Arial" w:cs="Arial"/>
          <w:sz w:val="20"/>
          <w:szCs w:val="20"/>
        </w:rPr>
        <w:tab/>
      </w:r>
      <w:r w:rsidRPr="00ED1EE7">
        <w:rPr>
          <w:rFonts w:ascii="Arial" w:hAnsi="Arial" w:cs="Arial"/>
          <w:sz w:val="20"/>
          <w:szCs w:val="20"/>
        </w:rPr>
        <w:tab/>
      </w:r>
      <w:r w:rsidR="008535C0" w:rsidRPr="00ED1EE7">
        <w:rPr>
          <w:rFonts w:ascii="Arial" w:hAnsi="Arial" w:cs="Arial"/>
          <w:sz w:val="20"/>
          <w:szCs w:val="20"/>
        </w:rPr>
        <w:t xml:space="preserve">      </w:t>
      </w:r>
      <w:r w:rsidR="00C006A0">
        <w:rPr>
          <w:rFonts w:ascii="Arial" w:hAnsi="Arial" w:cs="Arial"/>
          <w:sz w:val="20"/>
          <w:szCs w:val="20"/>
        </w:rPr>
        <w:t xml:space="preserve">                                                   </w:t>
      </w:r>
      <w:r w:rsidR="008535C0" w:rsidRPr="00ED1EE7">
        <w:rPr>
          <w:rFonts w:ascii="Arial" w:hAnsi="Arial" w:cs="Arial"/>
          <w:sz w:val="20"/>
          <w:szCs w:val="20"/>
        </w:rPr>
        <w:t>Accionista</w:t>
      </w:r>
    </w:p>
    <w:p w:rsidR="00D371ED" w:rsidRPr="00ED1EE7" w:rsidRDefault="00C13539" w:rsidP="008E580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C.C. (</w:t>
      </w:r>
      <w:r w:rsidRPr="00C13539">
        <w:rPr>
          <w:rFonts w:ascii="Arial" w:hAnsi="Arial" w:cs="Arial"/>
          <w:b/>
          <w:bCs/>
          <w:sz w:val="20"/>
          <w:szCs w:val="20"/>
          <w:u w:val="single"/>
        </w:rPr>
        <w:t>incluir número de cédula</w:t>
      </w:r>
      <w:r>
        <w:rPr>
          <w:rFonts w:ascii="Arial" w:hAnsi="Arial" w:cs="Arial"/>
          <w:b/>
          <w:bCs/>
          <w:sz w:val="20"/>
          <w:szCs w:val="20"/>
        </w:rPr>
        <w:t xml:space="preserve">)                                                      </w:t>
      </w:r>
      <w:r>
        <w:rPr>
          <w:rFonts w:ascii="Arial" w:hAnsi="Arial" w:cs="Arial"/>
          <w:sz w:val="20"/>
          <w:szCs w:val="20"/>
        </w:rPr>
        <w:t>C.C. (</w:t>
      </w:r>
      <w:r w:rsidRPr="00C13539">
        <w:rPr>
          <w:rFonts w:ascii="Arial" w:hAnsi="Arial" w:cs="Arial"/>
          <w:b/>
          <w:bCs/>
          <w:sz w:val="20"/>
          <w:szCs w:val="20"/>
          <w:u w:val="single"/>
        </w:rPr>
        <w:t>incluir número de cédula</w:t>
      </w:r>
      <w:r>
        <w:rPr>
          <w:rFonts w:ascii="Arial" w:hAnsi="Arial" w:cs="Arial"/>
          <w:b/>
          <w:bCs/>
          <w:sz w:val="20"/>
          <w:szCs w:val="20"/>
        </w:rPr>
        <w:t>)</w:t>
      </w:r>
      <w:r w:rsidR="00D371ED" w:rsidRPr="00ED1EE7">
        <w:rPr>
          <w:rFonts w:ascii="Arial" w:hAnsi="Arial" w:cs="Arial"/>
          <w:sz w:val="20"/>
          <w:szCs w:val="20"/>
        </w:rPr>
        <w:tab/>
      </w:r>
      <w:r w:rsidR="00D371ED" w:rsidRPr="00ED1EE7">
        <w:rPr>
          <w:rFonts w:ascii="Arial" w:hAnsi="Arial" w:cs="Arial"/>
          <w:sz w:val="20"/>
          <w:szCs w:val="20"/>
        </w:rPr>
        <w:tab/>
      </w:r>
      <w:r w:rsidR="00D371ED" w:rsidRPr="00ED1EE7">
        <w:rPr>
          <w:rFonts w:ascii="Arial" w:hAnsi="Arial" w:cs="Arial"/>
          <w:sz w:val="20"/>
          <w:szCs w:val="20"/>
        </w:rPr>
        <w:tab/>
      </w:r>
      <w:r w:rsidR="00D371ED" w:rsidRPr="00ED1EE7">
        <w:rPr>
          <w:rFonts w:ascii="Arial" w:hAnsi="Arial" w:cs="Arial"/>
          <w:sz w:val="20"/>
          <w:szCs w:val="20"/>
        </w:rPr>
        <w:tab/>
        <w:t xml:space="preserve"> </w:t>
      </w:r>
    </w:p>
    <w:sectPr w:rsidR="00D371ED" w:rsidRPr="00ED1EE7" w:rsidSect="00831CDA">
      <w:headerReference w:type="even" r:id="rId8"/>
      <w:headerReference w:type="default" r:id="rId9"/>
      <w:headerReference w:type="first" r:id="rId10"/>
      <w:pgSz w:w="12240" w:h="15840"/>
      <w:pgMar w:top="1276" w:right="1608" w:bottom="1203" w:left="170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7CF4" w:rsidRDefault="00F17CF4" w:rsidP="00017DA8">
      <w:pPr>
        <w:spacing w:after="0" w:line="240" w:lineRule="auto"/>
      </w:pPr>
      <w:r>
        <w:separator/>
      </w:r>
    </w:p>
  </w:endnote>
  <w:endnote w:type="continuationSeparator" w:id="0">
    <w:p w:rsidR="00F17CF4" w:rsidRDefault="00F17CF4" w:rsidP="0001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7CF4" w:rsidRDefault="00F17CF4" w:rsidP="00017DA8">
      <w:pPr>
        <w:spacing w:after="0" w:line="240" w:lineRule="auto"/>
      </w:pPr>
      <w:r>
        <w:separator/>
      </w:r>
    </w:p>
  </w:footnote>
  <w:footnote w:type="continuationSeparator" w:id="0">
    <w:p w:rsidR="00F17CF4" w:rsidRDefault="00F17CF4" w:rsidP="00017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6A0" w:rsidRDefault="00F17CF4">
    <w:pPr>
      <w:pStyle w:val="Encabezado"/>
    </w:pPr>
    <w:r>
      <w:rPr>
        <w:noProof/>
      </w:rPr>
      <w:pict w14:anchorId="69BB69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6213" o:spid="_x0000_s2051" type="#_x0000_t136" alt="" style="position:absolute;margin-left:0;margin-top:0;width:608.6pt;height:60.8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font-weight:bold" string="ESTATUTO 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7F0B" w:rsidRDefault="00F17CF4" w:rsidP="000A7F0B">
    <w:pPr>
      <w:pStyle w:val="Encabezado"/>
      <w:tabs>
        <w:tab w:val="clear" w:pos="4252"/>
        <w:tab w:val="left" w:pos="0"/>
      </w:tabs>
      <w:jc w:val="both"/>
    </w:pPr>
    <w:r>
      <w:rPr>
        <w:noProof/>
      </w:rPr>
      <w:pict w14:anchorId="4AE99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6214" o:spid="_x0000_s2050" type="#_x0000_t136" alt="" style="position:absolute;left:0;text-align:left;margin-left:0;margin-top:0;width:608.6pt;height:60.8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font-weight:bold" string="ESTATUTO MODELO"/>
          <w10:wrap anchorx="margin" anchory="margin"/>
        </v:shape>
      </w:pict>
    </w:r>
    <w:r w:rsidR="000A7F0B">
      <w:rPr>
        <w:noProof/>
        <w:lang w:eastAsia="es-EC"/>
      </w:rPr>
      <w:t xml:space="preserve">                                                                                                                            </w:t>
    </w:r>
  </w:p>
  <w:p w:rsidR="00647C2A" w:rsidRDefault="000A7F0B" w:rsidP="000A7F0B">
    <w:pPr>
      <w:pStyle w:val="Encabezado"/>
      <w:jc w:val="center"/>
      <w:rPr>
        <w:rFonts w:ascii="Arial" w:hAnsi="Arial" w:cs="Arial"/>
        <w:b/>
        <w:sz w:val="20"/>
        <w:szCs w:val="20"/>
      </w:rPr>
    </w:pPr>
    <w:r w:rsidRPr="000A7F0B">
      <w:rPr>
        <w:rFonts w:ascii="Arial" w:hAnsi="Arial" w:cs="Arial"/>
        <w:b/>
        <w:sz w:val="20"/>
        <w:szCs w:val="20"/>
      </w:rPr>
      <w:t>MODELO DE</w:t>
    </w:r>
    <w:r w:rsidR="008535C0">
      <w:rPr>
        <w:rFonts w:ascii="Arial" w:hAnsi="Arial" w:cs="Arial"/>
        <w:b/>
        <w:sz w:val="20"/>
        <w:szCs w:val="20"/>
      </w:rPr>
      <w:t xml:space="preserve"> CONTRATO </w:t>
    </w:r>
    <w:r w:rsidR="00647C2A">
      <w:rPr>
        <w:rFonts w:ascii="Arial" w:hAnsi="Arial" w:cs="Arial"/>
        <w:b/>
        <w:sz w:val="20"/>
        <w:szCs w:val="20"/>
      </w:rPr>
      <w:t xml:space="preserve">DE </w:t>
    </w:r>
    <w:r w:rsidRPr="000A7F0B">
      <w:rPr>
        <w:rFonts w:ascii="Arial" w:hAnsi="Arial" w:cs="Arial"/>
        <w:b/>
        <w:sz w:val="20"/>
        <w:szCs w:val="20"/>
      </w:rPr>
      <w:t>CONSTITUCIÓN</w:t>
    </w:r>
    <w:r>
      <w:rPr>
        <w:rFonts w:ascii="Arial" w:hAnsi="Arial" w:cs="Arial"/>
        <w:b/>
        <w:sz w:val="20"/>
        <w:szCs w:val="20"/>
      </w:rPr>
      <w:t xml:space="preserve"> DE </w:t>
    </w:r>
  </w:p>
  <w:p w:rsidR="00017DA8" w:rsidRPr="000A7F0B" w:rsidRDefault="000A7F0B" w:rsidP="000A7F0B">
    <w:pPr>
      <w:pStyle w:val="Encabezado"/>
      <w:jc w:val="center"/>
      <w:rPr>
        <w:rFonts w:ascii="Arial" w:hAnsi="Arial" w:cs="Arial"/>
        <w:b/>
        <w:sz w:val="20"/>
        <w:szCs w:val="20"/>
      </w:rPr>
    </w:pPr>
    <w:r>
      <w:rPr>
        <w:rFonts w:ascii="Arial" w:hAnsi="Arial" w:cs="Arial"/>
        <w:b/>
        <w:sz w:val="20"/>
        <w:szCs w:val="20"/>
      </w:rPr>
      <w:t xml:space="preserve">SOCIEDAD POR ACCCIONES SIMPLIFICADA </w:t>
    </w:r>
  </w:p>
  <w:p w:rsidR="000A7F0B" w:rsidRPr="000A7F0B" w:rsidRDefault="000A7F0B" w:rsidP="000A7F0B">
    <w:pPr>
      <w:pStyle w:val="Encabezado"/>
      <w:jc w:val="cent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6A0" w:rsidRDefault="00F17CF4">
    <w:pPr>
      <w:pStyle w:val="Encabezado"/>
    </w:pPr>
    <w:r>
      <w:rPr>
        <w:noProof/>
      </w:rPr>
      <w:pict w14:anchorId="7EA07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6212" o:spid="_x0000_s2049" type="#_x0000_t136" alt="" style="position:absolute;margin-left:0;margin-top:0;width:608.6pt;height:60.8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font-weight:bold" string="ESTATUTO 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549D"/>
    <w:multiLevelType w:val="hybridMultilevel"/>
    <w:tmpl w:val="A574F0F0"/>
    <w:lvl w:ilvl="0" w:tplc="63202D5C">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7BF27D8"/>
    <w:multiLevelType w:val="hybridMultilevel"/>
    <w:tmpl w:val="DE36813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33557B"/>
    <w:multiLevelType w:val="hybridMultilevel"/>
    <w:tmpl w:val="FEE8AB3E"/>
    <w:lvl w:ilvl="0" w:tplc="F0E4E6EC">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87E"/>
    <w:rsid w:val="00002DA1"/>
    <w:rsid w:val="0000326E"/>
    <w:rsid w:val="00003EF3"/>
    <w:rsid w:val="00006A21"/>
    <w:rsid w:val="00007717"/>
    <w:rsid w:val="00015280"/>
    <w:rsid w:val="00017DA8"/>
    <w:rsid w:val="00022851"/>
    <w:rsid w:val="00024DBD"/>
    <w:rsid w:val="00031007"/>
    <w:rsid w:val="000357D1"/>
    <w:rsid w:val="00047DD2"/>
    <w:rsid w:val="00050AED"/>
    <w:rsid w:val="00052960"/>
    <w:rsid w:val="00055DE5"/>
    <w:rsid w:val="000562A7"/>
    <w:rsid w:val="00072851"/>
    <w:rsid w:val="00093E53"/>
    <w:rsid w:val="000948B9"/>
    <w:rsid w:val="000A7F0B"/>
    <w:rsid w:val="000C56D0"/>
    <w:rsid w:val="000C6920"/>
    <w:rsid w:val="000D3039"/>
    <w:rsid w:val="000F22A4"/>
    <w:rsid w:val="001043F2"/>
    <w:rsid w:val="0011659B"/>
    <w:rsid w:val="001306C9"/>
    <w:rsid w:val="00135199"/>
    <w:rsid w:val="00135D2E"/>
    <w:rsid w:val="001536AC"/>
    <w:rsid w:val="00154DA8"/>
    <w:rsid w:val="001619FE"/>
    <w:rsid w:val="0016223E"/>
    <w:rsid w:val="001638F8"/>
    <w:rsid w:val="00177C8C"/>
    <w:rsid w:val="00191695"/>
    <w:rsid w:val="001B78F4"/>
    <w:rsid w:val="001B7FF8"/>
    <w:rsid w:val="001C307D"/>
    <w:rsid w:val="001C405A"/>
    <w:rsid w:val="001C5E73"/>
    <w:rsid w:val="001C67E9"/>
    <w:rsid w:val="001C6CE9"/>
    <w:rsid w:val="001D0710"/>
    <w:rsid w:val="001D1510"/>
    <w:rsid w:val="001D4229"/>
    <w:rsid w:val="001D547A"/>
    <w:rsid w:val="001E32DA"/>
    <w:rsid w:val="001E3723"/>
    <w:rsid w:val="00233883"/>
    <w:rsid w:val="00244E9C"/>
    <w:rsid w:val="002531C7"/>
    <w:rsid w:val="002532B2"/>
    <w:rsid w:val="0026073D"/>
    <w:rsid w:val="002644E2"/>
    <w:rsid w:val="00273BDA"/>
    <w:rsid w:val="00274399"/>
    <w:rsid w:val="00287121"/>
    <w:rsid w:val="00290872"/>
    <w:rsid w:val="00290B08"/>
    <w:rsid w:val="00297E56"/>
    <w:rsid w:val="002A2524"/>
    <w:rsid w:val="002A36E2"/>
    <w:rsid w:val="002A48E0"/>
    <w:rsid w:val="002B2C40"/>
    <w:rsid w:val="002C072B"/>
    <w:rsid w:val="002C0918"/>
    <w:rsid w:val="002C23EC"/>
    <w:rsid w:val="002C5734"/>
    <w:rsid w:val="002F66BA"/>
    <w:rsid w:val="002F7E59"/>
    <w:rsid w:val="00302083"/>
    <w:rsid w:val="003059BA"/>
    <w:rsid w:val="00312935"/>
    <w:rsid w:val="00314B59"/>
    <w:rsid w:val="003214E7"/>
    <w:rsid w:val="0033192E"/>
    <w:rsid w:val="003344B6"/>
    <w:rsid w:val="003532E2"/>
    <w:rsid w:val="00354B30"/>
    <w:rsid w:val="003579B1"/>
    <w:rsid w:val="00363AF9"/>
    <w:rsid w:val="0037520E"/>
    <w:rsid w:val="00375231"/>
    <w:rsid w:val="00393100"/>
    <w:rsid w:val="00393DA6"/>
    <w:rsid w:val="003A4353"/>
    <w:rsid w:val="003C2ABF"/>
    <w:rsid w:val="003C48BE"/>
    <w:rsid w:val="003D0F4C"/>
    <w:rsid w:val="003D1935"/>
    <w:rsid w:val="003D2152"/>
    <w:rsid w:val="003E6DED"/>
    <w:rsid w:val="004016F9"/>
    <w:rsid w:val="004114E8"/>
    <w:rsid w:val="00420CEC"/>
    <w:rsid w:val="00421418"/>
    <w:rsid w:val="00424A37"/>
    <w:rsid w:val="00425F70"/>
    <w:rsid w:val="00426F77"/>
    <w:rsid w:val="0042706A"/>
    <w:rsid w:val="004277C2"/>
    <w:rsid w:val="00427FA0"/>
    <w:rsid w:val="00436757"/>
    <w:rsid w:val="00442D09"/>
    <w:rsid w:val="004647F2"/>
    <w:rsid w:val="00464ED8"/>
    <w:rsid w:val="00470E2F"/>
    <w:rsid w:val="0048330C"/>
    <w:rsid w:val="00496D32"/>
    <w:rsid w:val="004A0ADB"/>
    <w:rsid w:val="004C4637"/>
    <w:rsid w:val="004D07AD"/>
    <w:rsid w:val="004D2CBD"/>
    <w:rsid w:val="004E4271"/>
    <w:rsid w:val="004E7370"/>
    <w:rsid w:val="004F096B"/>
    <w:rsid w:val="004F4211"/>
    <w:rsid w:val="004F5973"/>
    <w:rsid w:val="004F5D96"/>
    <w:rsid w:val="00505579"/>
    <w:rsid w:val="005131FD"/>
    <w:rsid w:val="005176A2"/>
    <w:rsid w:val="005209C8"/>
    <w:rsid w:val="00520C2F"/>
    <w:rsid w:val="00541434"/>
    <w:rsid w:val="00583380"/>
    <w:rsid w:val="00583888"/>
    <w:rsid w:val="00586608"/>
    <w:rsid w:val="00594E5A"/>
    <w:rsid w:val="005950FB"/>
    <w:rsid w:val="005A1743"/>
    <w:rsid w:val="005B4179"/>
    <w:rsid w:val="005B488C"/>
    <w:rsid w:val="005C1799"/>
    <w:rsid w:val="005D4F5F"/>
    <w:rsid w:val="005E11C7"/>
    <w:rsid w:val="005E34C5"/>
    <w:rsid w:val="005E649E"/>
    <w:rsid w:val="005F16A1"/>
    <w:rsid w:val="005F1A18"/>
    <w:rsid w:val="006017F0"/>
    <w:rsid w:val="00604CE9"/>
    <w:rsid w:val="0060574E"/>
    <w:rsid w:val="00620449"/>
    <w:rsid w:val="00623F10"/>
    <w:rsid w:val="006275E9"/>
    <w:rsid w:val="00631626"/>
    <w:rsid w:val="00640BC7"/>
    <w:rsid w:val="00647C2A"/>
    <w:rsid w:val="006510C1"/>
    <w:rsid w:val="00673651"/>
    <w:rsid w:val="00673D85"/>
    <w:rsid w:val="006745E8"/>
    <w:rsid w:val="00675316"/>
    <w:rsid w:val="00686F47"/>
    <w:rsid w:val="006938CC"/>
    <w:rsid w:val="006965B8"/>
    <w:rsid w:val="00696C4F"/>
    <w:rsid w:val="006A0E98"/>
    <w:rsid w:val="006C0A3B"/>
    <w:rsid w:val="006C0C2C"/>
    <w:rsid w:val="006C487F"/>
    <w:rsid w:val="006D235D"/>
    <w:rsid w:val="006E210B"/>
    <w:rsid w:val="006F6DCB"/>
    <w:rsid w:val="00713E3E"/>
    <w:rsid w:val="00724DDB"/>
    <w:rsid w:val="00735FA6"/>
    <w:rsid w:val="007379B3"/>
    <w:rsid w:val="007444BB"/>
    <w:rsid w:val="007507CD"/>
    <w:rsid w:val="00756D35"/>
    <w:rsid w:val="007639D5"/>
    <w:rsid w:val="00765970"/>
    <w:rsid w:val="007706E4"/>
    <w:rsid w:val="00790693"/>
    <w:rsid w:val="00796A20"/>
    <w:rsid w:val="007A253A"/>
    <w:rsid w:val="007A55BD"/>
    <w:rsid w:val="007B4AC2"/>
    <w:rsid w:val="007C4784"/>
    <w:rsid w:val="007E66BF"/>
    <w:rsid w:val="007F55AB"/>
    <w:rsid w:val="00803238"/>
    <w:rsid w:val="00806645"/>
    <w:rsid w:val="00821596"/>
    <w:rsid w:val="00823348"/>
    <w:rsid w:val="00831448"/>
    <w:rsid w:val="00831CDA"/>
    <w:rsid w:val="00833E8D"/>
    <w:rsid w:val="008535C0"/>
    <w:rsid w:val="0086213C"/>
    <w:rsid w:val="008713E2"/>
    <w:rsid w:val="00875EBA"/>
    <w:rsid w:val="008901E2"/>
    <w:rsid w:val="00890398"/>
    <w:rsid w:val="008908E4"/>
    <w:rsid w:val="00891257"/>
    <w:rsid w:val="00891F4F"/>
    <w:rsid w:val="00895E49"/>
    <w:rsid w:val="0089606A"/>
    <w:rsid w:val="008A0EF1"/>
    <w:rsid w:val="008B0662"/>
    <w:rsid w:val="008B239B"/>
    <w:rsid w:val="008B5128"/>
    <w:rsid w:val="008B61C7"/>
    <w:rsid w:val="008B7377"/>
    <w:rsid w:val="008C1960"/>
    <w:rsid w:val="008C3094"/>
    <w:rsid w:val="008C330A"/>
    <w:rsid w:val="008E5808"/>
    <w:rsid w:val="00900C18"/>
    <w:rsid w:val="009143AB"/>
    <w:rsid w:val="00914554"/>
    <w:rsid w:val="00931938"/>
    <w:rsid w:val="00931E65"/>
    <w:rsid w:val="00941976"/>
    <w:rsid w:val="00941CDF"/>
    <w:rsid w:val="00955218"/>
    <w:rsid w:val="00961DC5"/>
    <w:rsid w:val="009671C7"/>
    <w:rsid w:val="009724C5"/>
    <w:rsid w:val="009753BF"/>
    <w:rsid w:val="009772D1"/>
    <w:rsid w:val="009815B4"/>
    <w:rsid w:val="00985471"/>
    <w:rsid w:val="009A73C9"/>
    <w:rsid w:val="009C4B9C"/>
    <w:rsid w:val="009E3024"/>
    <w:rsid w:val="009F3A71"/>
    <w:rsid w:val="009F3AAB"/>
    <w:rsid w:val="00A00FC1"/>
    <w:rsid w:val="00A033C1"/>
    <w:rsid w:val="00A26475"/>
    <w:rsid w:val="00A33799"/>
    <w:rsid w:val="00A45AD8"/>
    <w:rsid w:val="00A5089A"/>
    <w:rsid w:val="00A531CE"/>
    <w:rsid w:val="00A74513"/>
    <w:rsid w:val="00A767F1"/>
    <w:rsid w:val="00A8211B"/>
    <w:rsid w:val="00A84C82"/>
    <w:rsid w:val="00A963DC"/>
    <w:rsid w:val="00AA5BC1"/>
    <w:rsid w:val="00AB6986"/>
    <w:rsid w:val="00AC0BE0"/>
    <w:rsid w:val="00AC251E"/>
    <w:rsid w:val="00AD0B5F"/>
    <w:rsid w:val="00AD217D"/>
    <w:rsid w:val="00AE16A4"/>
    <w:rsid w:val="00AE61CD"/>
    <w:rsid w:val="00B0332C"/>
    <w:rsid w:val="00B03A50"/>
    <w:rsid w:val="00B03FDA"/>
    <w:rsid w:val="00B04A81"/>
    <w:rsid w:val="00B11A64"/>
    <w:rsid w:val="00B13085"/>
    <w:rsid w:val="00B20E81"/>
    <w:rsid w:val="00B22564"/>
    <w:rsid w:val="00B27C70"/>
    <w:rsid w:val="00B32FA1"/>
    <w:rsid w:val="00B34364"/>
    <w:rsid w:val="00B34FA7"/>
    <w:rsid w:val="00B42FCD"/>
    <w:rsid w:val="00B600AD"/>
    <w:rsid w:val="00B61889"/>
    <w:rsid w:val="00B72BED"/>
    <w:rsid w:val="00B738E5"/>
    <w:rsid w:val="00B86074"/>
    <w:rsid w:val="00B86319"/>
    <w:rsid w:val="00BA61E8"/>
    <w:rsid w:val="00BA6B4B"/>
    <w:rsid w:val="00BB32A7"/>
    <w:rsid w:val="00BC317E"/>
    <w:rsid w:val="00BD0AD6"/>
    <w:rsid w:val="00BD7319"/>
    <w:rsid w:val="00BD7C12"/>
    <w:rsid w:val="00BE2066"/>
    <w:rsid w:val="00BE228D"/>
    <w:rsid w:val="00BE4352"/>
    <w:rsid w:val="00BF503F"/>
    <w:rsid w:val="00BF6638"/>
    <w:rsid w:val="00C006A0"/>
    <w:rsid w:val="00C01A11"/>
    <w:rsid w:val="00C11962"/>
    <w:rsid w:val="00C12A3F"/>
    <w:rsid w:val="00C13539"/>
    <w:rsid w:val="00C20A10"/>
    <w:rsid w:val="00C22C4A"/>
    <w:rsid w:val="00C22E00"/>
    <w:rsid w:val="00C37059"/>
    <w:rsid w:val="00C47F84"/>
    <w:rsid w:val="00C50339"/>
    <w:rsid w:val="00C54D81"/>
    <w:rsid w:val="00C63C1E"/>
    <w:rsid w:val="00C66E01"/>
    <w:rsid w:val="00C90312"/>
    <w:rsid w:val="00C9751B"/>
    <w:rsid w:val="00CA67D9"/>
    <w:rsid w:val="00CB7C58"/>
    <w:rsid w:val="00CD480A"/>
    <w:rsid w:val="00CE1019"/>
    <w:rsid w:val="00CE12AD"/>
    <w:rsid w:val="00CE352A"/>
    <w:rsid w:val="00CE5E7D"/>
    <w:rsid w:val="00CE7965"/>
    <w:rsid w:val="00CF222E"/>
    <w:rsid w:val="00CF6EA3"/>
    <w:rsid w:val="00D042CD"/>
    <w:rsid w:val="00D10531"/>
    <w:rsid w:val="00D119E8"/>
    <w:rsid w:val="00D12920"/>
    <w:rsid w:val="00D16FCD"/>
    <w:rsid w:val="00D2673C"/>
    <w:rsid w:val="00D3611D"/>
    <w:rsid w:val="00D371ED"/>
    <w:rsid w:val="00D4744B"/>
    <w:rsid w:val="00D759E9"/>
    <w:rsid w:val="00DA12BD"/>
    <w:rsid w:val="00DA325D"/>
    <w:rsid w:val="00DB465A"/>
    <w:rsid w:val="00DB629A"/>
    <w:rsid w:val="00DC4EC0"/>
    <w:rsid w:val="00DC611A"/>
    <w:rsid w:val="00DD4C87"/>
    <w:rsid w:val="00DE3B1C"/>
    <w:rsid w:val="00DF6837"/>
    <w:rsid w:val="00E14096"/>
    <w:rsid w:val="00E178F3"/>
    <w:rsid w:val="00E3009E"/>
    <w:rsid w:val="00E32B81"/>
    <w:rsid w:val="00E34F7A"/>
    <w:rsid w:val="00E35D3C"/>
    <w:rsid w:val="00E374D6"/>
    <w:rsid w:val="00E378D6"/>
    <w:rsid w:val="00E456B6"/>
    <w:rsid w:val="00E528A2"/>
    <w:rsid w:val="00E5387E"/>
    <w:rsid w:val="00E600CE"/>
    <w:rsid w:val="00E67BAF"/>
    <w:rsid w:val="00E72202"/>
    <w:rsid w:val="00E764FD"/>
    <w:rsid w:val="00E77069"/>
    <w:rsid w:val="00E83430"/>
    <w:rsid w:val="00E840EB"/>
    <w:rsid w:val="00E86ED9"/>
    <w:rsid w:val="00E92B9A"/>
    <w:rsid w:val="00EA553B"/>
    <w:rsid w:val="00EA7905"/>
    <w:rsid w:val="00EB025B"/>
    <w:rsid w:val="00EB52B5"/>
    <w:rsid w:val="00EC525F"/>
    <w:rsid w:val="00ED1EE7"/>
    <w:rsid w:val="00ED7A43"/>
    <w:rsid w:val="00EE2719"/>
    <w:rsid w:val="00EE6A8B"/>
    <w:rsid w:val="00F01ADC"/>
    <w:rsid w:val="00F03DE3"/>
    <w:rsid w:val="00F10472"/>
    <w:rsid w:val="00F11CC4"/>
    <w:rsid w:val="00F15481"/>
    <w:rsid w:val="00F160AA"/>
    <w:rsid w:val="00F17CF4"/>
    <w:rsid w:val="00F237C5"/>
    <w:rsid w:val="00F305FD"/>
    <w:rsid w:val="00F37EE7"/>
    <w:rsid w:val="00F40A4A"/>
    <w:rsid w:val="00F4232F"/>
    <w:rsid w:val="00F50A00"/>
    <w:rsid w:val="00F53E3E"/>
    <w:rsid w:val="00F6210B"/>
    <w:rsid w:val="00F62B3F"/>
    <w:rsid w:val="00F721F6"/>
    <w:rsid w:val="00F812FF"/>
    <w:rsid w:val="00F928A1"/>
    <w:rsid w:val="00FA5ACC"/>
    <w:rsid w:val="00FA7803"/>
    <w:rsid w:val="00FC09FE"/>
    <w:rsid w:val="00FE4861"/>
    <w:rsid w:val="00FF1C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FC3C8A"/>
  <w15:docId w15:val="{FC55639B-3045-C948-87B2-DE58F272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B4B"/>
    <w:pPr>
      <w:spacing w:line="256" w:lineRule="auto"/>
      <w:ind w:left="720"/>
      <w:contextualSpacing/>
    </w:pPr>
  </w:style>
  <w:style w:type="table" w:styleId="Tablaconcuadrcula">
    <w:name w:val="Table Grid"/>
    <w:basedOn w:val="Tablanormal"/>
    <w:uiPriority w:val="39"/>
    <w:rsid w:val="00BA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17D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7DA8"/>
  </w:style>
  <w:style w:type="paragraph" w:styleId="Piedepgina">
    <w:name w:val="footer"/>
    <w:basedOn w:val="Normal"/>
    <w:link w:val="PiedepginaCar"/>
    <w:uiPriority w:val="99"/>
    <w:unhideWhenUsed/>
    <w:rsid w:val="00017D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7DA8"/>
  </w:style>
  <w:style w:type="paragraph" w:styleId="Textodeglobo">
    <w:name w:val="Balloon Text"/>
    <w:basedOn w:val="Normal"/>
    <w:link w:val="TextodegloboCar"/>
    <w:uiPriority w:val="99"/>
    <w:semiHidden/>
    <w:unhideWhenUsed/>
    <w:rsid w:val="000A7F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F0B"/>
    <w:rPr>
      <w:rFonts w:ascii="Tahoma" w:hAnsi="Tahoma" w:cs="Tahoma"/>
      <w:sz w:val="16"/>
      <w:szCs w:val="16"/>
    </w:rPr>
  </w:style>
  <w:style w:type="paragraph" w:customStyle="1" w:styleId="xydp5a1e8860msonormal">
    <w:name w:val="x_ydp5a1e8860msonormal"/>
    <w:basedOn w:val="Normal"/>
    <w:rsid w:val="00ED1EE7"/>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basedOn w:val="Fuentedeprrafopredeter"/>
    <w:uiPriority w:val="99"/>
    <w:semiHidden/>
    <w:unhideWhenUsed/>
    <w:rsid w:val="0037520E"/>
    <w:rPr>
      <w:sz w:val="16"/>
      <w:szCs w:val="16"/>
    </w:rPr>
  </w:style>
  <w:style w:type="paragraph" w:styleId="Textocomentario">
    <w:name w:val="annotation text"/>
    <w:basedOn w:val="Normal"/>
    <w:link w:val="TextocomentarioCar"/>
    <w:uiPriority w:val="99"/>
    <w:semiHidden/>
    <w:unhideWhenUsed/>
    <w:rsid w:val="003752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20E"/>
    <w:rPr>
      <w:sz w:val="20"/>
      <w:szCs w:val="20"/>
    </w:rPr>
  </w:style>
  <w:style w:type="paragraph" w:styleId="Asuntodelcomentario">
    <w:name w:val="annotation subject"/>
    <w:basedOn w:val="Textocomentario"/>
    <w:next w:val="Textocomentario"/>
    <w:link w:val="AsuntodelcomentarioCar"/>
    <w:uiPriority w:val="99"/>
    <w:semiHidden/>
    <w:unhideWhenUsed/>
    <w:rsid w:val="0037520E"/>
    <w:rPr>
      <w:b/>
      <w:bCs/>
    </w:rPr>
  </w:style>
  <w:style w:type="character" w:customStyle="1" w:styleId="AsuntodelcomentarioCar">
    <w:name w:val="Asunto del comentario Car"/>
    <w:basedOn w:val="TextocomentarioCar"/>
    <w:link w:val="Asuntodelcomentario"/>
    <w:uiPriority w:val="99"/>
    <w:semiHidden/>
    <w:rsid w:val="0037520E"/>
    <w:rPr>
      <w:b/>
      <w:bCs/>
      <w:sz w:val="20"/>
      <w:szCs w:val="20"/>
    </w:rPr>
  </w:style>
  <w:style w:type="paragraph" w:styleId="Revisin">
    <w:name w:val="Revision"/>
    <w:hidden/>
    <w:uiPriority w:val="99"/>
    <w:semiHidden/>
    <w:rsid w:val="00290B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8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6BFED-E778-4D0C-A06D-0B91BB27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1863</Words>
  <Characters>10247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Noboa Velasco Paul Oswaldo</dc:creator>
  <cp:lastModifiedBy>Microsoft Office User</cp:lastModifiedBy>
  <cp:revision>7</cp:revision>
  <cp:lastPrinted>2020-02-14T18:53:00Z</cp:lastPrinted>
  <dcterms:created xsi:type="dcterms:W3CDTF">2020-08-19T18:00:00Z</dcterms:created>
  <dcterms:modified xsi:type="dcterms:W3CDTF">2020-08-19T18:38:00Z</dcterms:modified>
</cp:coreProperties>
</file>