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77" w:rsidRDefault="00365877" w:rsidP="00365877">
      <w:r>
        <w:t>Se entrega turno con 11 moradas pendientes por solucionar</w:t>
      </w:r>
      <w:r>
        <w:rPr>
          <w:noProof/>
          <w:lang w:eastAsia="es-CO"/>
        </w:rPr>
        <w:drawing>
          <wp:inline distT="0" distB="0" distL="0" distR="0" wp14:anchorId="1D6FC439" wp14:editId="7D372EAA">
            <wp:extent cx="5612130" cy="1877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F" w:rsidRPr="00365877" w:rsidRDefault="00A9706F" w:rsidP="00365877">
      <w:bookmarkStart w:id="0" w:name="_GoBack"/>
      <w:bookmarkEnd w:id="0"/>
    </w:p>
    <w:sectPr w:rsidR="00A9706F" w:rsidRPr="00365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77"/>
    <w:rsid w:val="00365877"/>
    <w:rsid w:val="00500B92"/>
    <w:rsid w:val="00A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5267"/>
  <w15:chartTrackingRefBased/>
  <w15:docId w15:val="{5F6316FC-792A-4C6C-9EF3-E34C82C3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2021-06-09T19:48:00Z</dcterms:created>
  <dcterms:modified xsi:type="dcterms:W3CDTF">2021-06-09T19:49:00Z</dcterms:modified>
</cp:coreProperties>
</file>