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BB06" w14:textId="4B91891D" w:rsidR="003D165B" w:rsidRDefault="003D165B" w:rsidP="003D165B">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Final Report</w:t>
      </w:r>
    </w:p>
    <w:p w14:paraId="4FD8F8A8" w14:textId="28D71155" w:rsidR="003B6213" w:rsidRPr="005907C2" w:rsidRDefault="003B6213" w:rsidP="00FC1B40">
      <w:pPr>
        <w:autoSpaceDE w:val="0"/>
        <w:autoSpaceDN w:val="0"/>
        <w:adjustRightInd w:val="0"/>
        <w:jc w:val="center"/>
        <w:rPr>
          <w:rFonts w:ascii="Palatino Linotype" w:hAnsi="Palatino Linotype" w:cs="CMBX12"/>
          <w:sz w:val="30"/>
          <w:szCs w:val="30"/>
        </w:rPr>
      </w:pPr>
      <w:proofErr w:type="spellStart"/>
      <w:r w:rsidRPr="005907C2">
        <w:rPr>
          <w:rFonts w:ascii="Palatino Linotype" w:hAnsi="Palatino Linotype" w:cs="CMBX12"/>
          <w:sz w:val="30"/>
          <w:szCs w:val="30"/>
        </w:rPr>
        <w:t>ISyE</w:t>
      </w:r>
      <w:proofErr w:type="spellEnd"/>
      <w:r w:rsidRPr="005907C2">
        <w:rPr>
          <w:rFonts w:ascii="Palatino Linotype" w:hAnsi="Palatino Linotype" w:cs="CMBX12"/>
          <w:sz w:val="30"/>
          <w:szCs w:val="30"/>
        </w:rPr>
        <w:t xml:space="preserv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44B24EDC" w14:textId="2057E82E" w:rsidR="008A0BA0" w:rsidRPr="008A0BA0" w:rsidRDefault="008A0BA0" w:rsidP="008A0BA0">
      <w:pPr>
        <w:spacing w:before="1"/>
        <w:ind w:left="100"/>
        <w:jc w:val="center"/>
        <w:rPr>
          <w:rFonts w:ascii="Palatino Linotype" w:hAnsi="Palatino Linotype"/>
          <w:bCs/>
          <w:sz w:val="32"/>
          <w:szCs w:val="32"/>
        </w:rPr>
      </w:pPr>
      <w:r w:rsidRPr="008A0BA0">
        <w:rPr>
          <w:rFonts w:ascii="Palatino Linotype" w:hAnsi="Palatino Linotype"/>
          <w:bCs/>
          <w:sz w:val="28"/>
          <w:szCs w:val="32"/>
        </w:rPr>
        <w:t>Project</w:t>
      </w:r>
      <w:r w:rsidRPr="008A0BA0">
        <w:rPr>
          <w:rFonts w:ascii="Palatino Linotype" w:hAnsi="Palatino Linotype"/>
          <w:bCs/>
          <w:spacing w:val="-2"/>
          <w:sz w:val="28"/>
          <w:szCs w:val="32"/>
        </w:rPr>
        <w:t xml:space="preserve"> </w:t>
      </w:r>
      <w:r w:rsidRPr="008A0BA0">
        <w:rPr>
          <w:rFonts w:ascii="Palatino Linotype" w:hAnsi="Palatino Linotype"/>
          <w:bCs/>
          <w:sz w:val="28"/>
          <w:szCs w:val="32"/>
        </w:rPr>
        <w:t>Title: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Find</w:t>
      </w:r>
      <w:r w:rsidRPr="008A0BA0">
        <w:rPr>
          <w:rFonts w:ascii="Palatino Linotype" w:hAnsi="Palatino Linotype"/>
          <w:bCs/>
          <w:spacing w:val="-3"/>
          <w:sz w:val="28"/>
          <w:szCs w:val="32"/>
        </w:rPr>
        <w:t xml:space="preserve"> </w:t>
      </w:r>
      <w:r w:rsidRPr="008A0BA0">
        <w:rPr>
          <w:rFonts w:ascii="Palatino Linotype" w:hAnsi="Palatino Linotype"/>
          <w:bCs/>
          <w:sz w:val="28"/>
          <w:szCs w:val="32"/>
        </w:rPr>
        <w:t>the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stock</w:t>
      </w:r>
      <w:r w:rsidRPr="008A0BA0">
        <w:rPr>
          <w:rFonts w:ascii="Palatino Linotype" w:hAnsi="Palatino Linotype"/>
          <w:bCs/>
          <w:spacing w:val="-1"/>
          <w:sz w:val="28"/>
          <w:szCs w:val="32"/>
        </w:rPr>
        <w:t xml:space="preserve"> </w:t>
      </w:r>
      <w:r w:rsidRPr="008A0BA0">
        <w:rPr>
          <w:rFonts w:ascii="Palatino Linotype" w:hAnsi="Palatino Linotype"/>
          <w:bCs/>
          <w:sz w:val="28"/>
          <w:szCs w:val="32"/>
        </w:rPr>
        <w:t>winners!</w: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3D165B" w:rsidRDefault="00784C87" w:rsidP="003D165B">
      <w:pPr>
        <w:ind w:left="100"/>
        <w:jc w:val="center"/>
        <w:rPr>
          <w:rFonts w:ascii="Palatino Linotype" w:hAnsi="Palatino Linotype"/>
          <w:sz w:val="28"/>
          <w:szCs w:val="28"/>
        </w:rPr>
      </w:pPr>
      <w:r w:rsidRPr="003D165B">
        <w:rPr>
          <w:rFonts w:ascii="Palatino Linotype" w:hAnsi="Palatino Linotype"/>
          <w:b/>
          <w:szCs w:val="28"/>
        </w:rPr>
        <w:t>Team</w:t>
      </w:r>
      <w:r w:rsidRPr="003D165B">
        <w:rPr>
          <w:rFonts w:ascii="Palatino Linotype" w:hAnsi="Palatino Linotype"/>
          <w:b/>
          <w:spacing w:val="-4"/>
          <w:szCs w:val="28"/>
        </w:rPr>
        <w:t xml:space="preserve"> </w:t>
      </w:r>
      <w:r w:rsidRPr="003D165B">
        <w:rPr>
          <w:rFonts w:ascii="Palatino Linotype" w:hAnsi="Palatino Linotype"/>
          <w:b/>
          <w:szCs w:val="28"/>
        </w:rPr>
        <w:t>Member</w:t>
      </w:r>
      <w:r w:rsidRPr="003D165B">
        <w:rPr>
          <w:rFonts w:ascii="Palatino Linotype" w:hAnsi="Palatino Linotype"/>
          <w:b/>
          <w:spacing w:val="-3"/>
          <w:szCs w:val="28"/>
        </w:rPr>
        <w:t xml:space="preserve"> </w:t>
      </w:r>
      <w:r w:rsidRPr="003D165B">
        <w:rPr>
          <w:rFonts w:ascii="Palatino Linotype" w:hAnsi="Palatino Linotype"/>
          <w:b/>
          <w:szCs w:val="28"/>
        </w:rPr>
        <w:t xml:space="preserve">Names: </w:t>
      </w:r>
      <w:r w:rsidRPr="003D165B">
        <w:rPr>
          <w:rFonts w:ascii="Palatino Linotype" w:hAnsi="Palatino Linotype"/>
          <w:szCs w:val="28"/>
        </w:rPr>
        <w:t>Klaus</w:t>
      </w:r>
      <w:r w:rsidRPr="003D165B">
        <w:rPr>
          <w:rFonts w:ascii="Palatino Linotype" w:hAnsi="Palatino Linotype"/>
          <w:spacing w:val="-3"/>
          <w:szCs w:val="28"/>
        </w:rPr>
        <w:t xml:space="preserve"> </w:t>
      </w:r>
      <w:r w:rsidRPr="003D165B">
        <w:rPr>
          <w:rFonts w:ascii="Palatino Linotype" w:hAnsi="Palatino Linotype"/>
          <w:szCs w:val="28"/>
        </w:rPr>
        <w:t>Smit,</w:t>
      </w:r>
      <w:r w:rsidRPr="003D165B">
        <w:rPr>
          <w:rFonts w:ascii="Palatino Linotype" w:hAnsi="Palatino Linotype"/>
          <w:spacing w:val="-3"/>
          <w:szCs w:val="28"/>
        </w:rPr>
        <w:t xml:space="preserve"> </w:t>
      </w:r>
      <w:r w:rsidRPr="003D165B">
        <w:rPr>
          <w:rFonts w:ascii="Palatino Linotype" w:hAnsi="Palatino Linotype"/>
          <w:szCs w:val="28"/>
        </w:rPr>
        <w:t>Emilio</w:t>
      </w:r>
      <w:r w:rsidRPr="003D165B">
        <w:rPr>
          <w:rFonts w:ascii="Palatino Linotype" w:hAnsi="Palatino Linotype"/>
          <w:spacing w:val="-5"/>
          <w:szCs w:val="28"/>
        </w:rPr>
        <w:t xml:space="preserve"> </w:t>
      </w:r>
      <w:r w:rsidRPr="003D165B">
        <w:rPr>
          <w:rFonts w:ascii="Palatino Linotype" w:hAnsi="Palatino Linotype"/>
          <w:szCs w:val="28"/>
        </w:rPr>
        <w:t xml:space="preserve">Flores </w:t>
      </w:r>
      <w:proofErr w:type="spellStart"/>
      <w:r w:rsidRPr="003D165B">
        <w:rPr>
          <w:rFonts w:ascii="Palatino Linotype" w:hAnsi="Palatino Linotype"/>
          <w:szCs w:val="28"/>
        </w:rPr>
        <w:t>Braeckow</w:t>
      </w:r>
      <w:proofErr w:type="spellEnd"/>
      <w:r w:rsidRPr="003D165B">
        <w:rPr>
          <w:rFonts w:ascii="Palatino Linotype" w:hAnsi="Palatino Linotype"/>
          <w:szCs w:val="28"/>
        </w:rPr>
        <w:t>,</w:t>
      </w:r>
      <w:r w:rsidRPr="003D165B">
        <w:rPr>
          <w:rFonts w:ascii="Palatino Linotype" w:hAnsi="Palatino Linotype"/>
          <w:spacing w:val="-2"/>
          <w:szCs w:val="28"/>
        </w:rPr>
        <w:t xml:space="preserve"> </w:t>
      </w:r>
      <w:r w:rsidRPr="003D165B">
        <w:rPr>
          <w:rFonts w:ascii="Palatino Linotype" w:hAnsi="Palatino Linotype"/>
          <w:szCs w:val="28"/>
        </w:rPr>
        <w:t>Andres</w:t>
      </w:r>
      <w:r w:rsidRPr="003D165B">
        <w:rPr>
          <w:rFonts w:ascii="Palatino Linotype" w:hAnsi="Palatino Linotype"/>
          <w:spacing w:val="-1"/>
          <w:szCs w:val="28"/>
        </w:rPr>
        <w:t xml:space="preserve"> </w:t>
      </w:r>
      <w:r w:rsidRPr="003D165B">
        <w:rPr>
          <w:rFonts w:ascii="Palatino Linotype" w:hAnsi="Palatino Linotype"/>
          <w:szCs w:val="28"/>
        </w:rPr>
        <w:t>Urrutia</w:t>
      </w:r>
    </w:p>
    <w:p w14:paraId="33432B19" w14:textId="77777777" w:rsidR="00784C87" w:rsidRPr="001F3B5D" w:rsidRDefault="00784C87" w:rsidP="00784C87">
      <w:pPr>
        <w:pStyle w:val="BodyText"/>
        <w:rPr>
          <w:rFonts w:ascii="Palatino Linotype" w:hAnsi="Palatino Linotype"/>
          <w:sz w:val="28"/>
          <w:szCs w:val="28"/>
        </w:rPr>
      </w:pPr>
    </w:p>
    <w:p w14:paraId="50C7BB7A" w14:textId="77777777" w:rsidR="00784C87" w:rsidRPr="005907C2" w:rsidRDefault="00784C87" w:rsidP="00784C87">
      <w:pPr>
        <w:pStyle w:val="BodyText"/>
        <w:rPr>
          <w:rFonts w:ascii="Palatino Linotype" w:hAnsi="Palatino Linotype"/>
        </w:rPr>
      </w:pPr>
    </w:p>
    <w:p w14:paraId="1970179B" w14:textId="17926AAC"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Problem</w:t>
      </w:r>
      <w:r w:rsidRPr="00C4428D">
        <w:rPr>
          <w:rFonts w:ascii="Palatino Linotype" w:hAnsi="Palatino Linotype"/>
          <w:spacing w:val="-4"/>
          <w:sz w:val="28"/>
          <w:szCs w:val="24"/>
        </w:rPr>
        <w:t xml:space="preserve"> </w:t>
      </w:r>
      <w:r w:rsidRPr="00C4428D">
        <w:rPr>
          <w:rFonts w:ascii="Palatino Linotype" w:hAnsi="Palatino Linotype"/>
          <w:sz w:val="28"/>
          <w:szCs w:val="24"/>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2FAB420B"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proofErr w:type="gramStart"/>
      <w:r w:rsidRPr="005907C2">
        <w:rPr>
          <w:rFonts w:ascii="Palatino Linotype" w:hAnsi="Palatino Linotype"/>
        </w:rPr>
        <w:t>the</w:t>
      </w:r>
      <w:r w:rsidR="000A5248">
        <w:rPr>
          <w:rFonts w:ascii="Palatino Linotype" w:hAnsi="Palatino Linotype"/>
        </w:rPr>
        <w:t xml:space="preserve"> </w:t>
      </w:r>
      <w:r w:rsidRPr="005907C2">
        <w:rPr>
          <w:rFonts w:ascii="Palatino Linotype" w:hAnsi="Palatino Linotype"/>
          <w:spacing w:val="-74"/>
        </w:rPr>
        <w:t xml:space="preserve"> </w:t>
      </w:r>
      <w:r w:rsidRPr="005907C2">
        <w:rPr>
          <w:rFonts w:ascii="Palatino Linotype" w:hAnsi="Palatino Linotype"/>
        </w:rPr>
        <w:t>stock</w:t>
      </w:r>
      <w:proofErr w:type="gramEnd"/>
      <w:r w:rsidRPr="005907C2">
        <w:rPr>
          <w:rFonts w:ascii="Palatino Linotype" w:hAnsi="Palatino Linotype"/>
        </w:rPr>
        <w:t xml:space="preserve"> market (such as the recent spike of Gamestop</w:t>
      </w:r>
      <w:r w:rsidR="003C499D">
        <w:rPr>
          <w:rFonts w:ascii="Palatino Linotype" w:hAnsi="Palatino Linotype"/>
        </w:rPr>
        <w:t xml:space="preserve"> (GME)</w:t>
      </w:r>
      <w:r w:rsidR="00011BFE">
        <w:rPr>
          <w:rFonts w:ascii="Palatino Linotype" w:hAnsi="Palatino Linotype"/>
        </w:rPr>
        <w:t xml:space="preserve"> stock</w:t>
      </w:r>
      <w:r w:rsidRPr="005907C2">
        <w:rPr>
          <w:rFonts w:ascii="Palatino Linotype" w:hAnsi="Palatino Linotype"/>
        </w:rPr>
        <w:t xml:space="preserve"> caused by a group of amateur traders in</w:t>
      </w:r>
      <w:r w:rsidRPr="005907C2">
        <w:rPr>
          <w:rFonts w:ascii="Palatino Linotype" w:hAnsi="Palatino Linotype"/>
          <w:spacing w:val="1"/>
        </w:rPr>
        <w:t xml:space="preserve"> </w:t>
      </w:r>
      <w:r w:rsidRPr="005907C2">
        <w:rPr>
          <w:rFonts w:ascii="Palatino Linotype" w:hAnsi="Palatino Linotype"/>
        </w:rPr>
        <w:t xml:space="preserve">reddit), it </w:t>
      </w:r>
      <w:r w:rsidR="00123CBE">
        <w:rPr>
          <w:rFonts w:ascii="Palatino Linotype" w:hAnsi="Palatino Linotype"/>
        </w:rPr>
        <w:t xml:space="preserve">would </w:t>
      </w:r>
      <w:r w:rsidRPr="005907C2">
        <w:rPr>
          <w:rFonts w:ascii="Palatino Linotype" w:hAnsi="Palatino Linotype"/>
        </w:rPr>
        <w:t>seem</w:t>
      </w:r>
      <w:r w:rsidR="00123CBE">
        <w:rPr>
          <w:rFonts w:ascii="Palatino Linotype" w:hAnsi="Palatino Linotype"/>
        </w:rPr>
        <w:t xml:space="preserve"> as if</w:t>
      </w:r>
      <w:r w:rsidRPr="005907C2">
        <w:rPr>
          <w:rFonts w:ascii="Palatino Linotype" w:hAnsi="Palatino Linotype"/>
        </w:rPr>
        <w:t xml:space="preserve"> fundamental data stopped </w:t>
      </w:r>
      <w:r w:rsidR="00123CBE">
        <w:rPr>
          <w:rFonts w:ascii="Palatino Linotype" w:hAnsi="Palatino Linotype"/>
        </w:rPr>
        <w:t>is no longer</w:t>
      </w:r>
      <w:r w:rsidRPr="005907C2">
        <w:rPr>
          <w:rFonts w:ascii="Palatino Linotype" w:hAnsi="Palatino Linotype"/>
        </w:rPr>
        <w:t xml:space="preserve"> relevant for evaluating the long-term</w:t>
      </w:r>
      <w:r w:rsidRPr="005907C2">
        <w:rPr>
          <w:rFonts w:ascii="Palatino Linotype" w:hAnsi="Palatino Linotype"/>
          <w:spacing w:val="1"/>
        </w:rPr>
        <w:t xml:space="preserve"> </w:t>
      </w:r>
      <w:r w:rsidR="00441A27">
        <w:rPr>
          <w:rFonts w:ascii="Palatino Linotype" w:hAnsi="Palatino Linotype"/>
          <w:spacing w:val="1"/>
        </w:rPr>
        <w:t xml:space="preserve">performance of a company’s </w:t>
      </w:r>
      <w:r w:rsidRPr="005907C2">
        <w:rPr>
          <w:rFonts w:ascii="Palatino Linotype" w:hAnsi="Palatino Linotype"/>
        </w:rPr>
        <w:t xml:space="preserve">stock price. </w:t>
      </w:r>
      <w:r w:rsidR="00E93476">
        <w:rPr>
          <w:rFonts w:ascii="Palatino Linotype" w:hAnsi="Palatino Linotype"/>
        </w:rPr>
        <w:t>The</w:t>
      </w:r>
      <w:r w:rsidRPr="005907C2">
        <w:rPr>
          <w:rFonts w:ascii="Palatino Linotype" w:hAnsi="Palatino Linotype"/>
        </w:rPr>
        <w:t xml:space="preserve"> hypothesis</w:t>
      </w:r>
      <w:r w:rsidR="00E93476">
        <w:rPr>
          <w:rFonts w:ascii="Palatino Linotype" w:hAnsi="Palatino Linotype"/>
        </w:rPr>
        <w:t xml:space="preserve"> we are interested in testing in </w:t>
      </w:r>
      <w:r w:rsidR="007F7E65">
        <w:rPr>
          <w:rFonts w:ascii="Palatino Linotype" w:hAnsi="Palatino Linotype"/>
        </w:rPr>
        <w:t>this project</w:t>
      </w:r>
      <w:r w:rsidRPr="005907C2">
        <w:rPr>
          <w:rFonts w:ascii="Palatino Linotype" w:hAnsi="Palatino Linotype"/>
        </w:rPr>
        <w:t xml:space="preserve"> is that the fundamental data of a company</w:t>
      </w:r>
      <w:r w:rsidR="00E93476">
        <w:rPr>
          <w:rFonts w:ascii="Palatino Linotype" w:hAnsi="Palatino Linotype"/>
        </w:rPr>
        <w:t>,</w:t>
      </w:r>
      <w:r w:rsidRPr="005907C2">
        <w:rPr>
          <w:rFonts w:ascii="Palatino Linotype" w:hAnsi="Palatino Linotype"/>
        </w:rPr>
        <w:t xml:space="preserve"> such as</w:t>
      </w:r>
      <w:r w:rsidRPr="005907C2">
        <w:rPr>
          <w:rFonts w:ascii="Palatino Linotype" w:hAnsi="Palatino Linotype"/>
          <w:spacing w:val="1"/>
        </w:rPr>
        <w:t xml:space="preserve"> </w:t>
      </w:r>
      <w:r w:rsidRPr="005907C2">
        <w:rPr>
          <w:rFonts w:ascii="Palatino Linotype" w:hAnsi="Palatino Linotype"/>
        </w:rPr>
        <w:t>Revenue, Operational Cost and Cash Flow</w:t>
      </w:r>
      <w:r w:rsidR="00E93476">
        <w:rPr>
          <w:rFonts w:ascii="Palatino Linotype" w:hAnsi="Palatino Linotype"/>
        </w:rPr>
        <w:t xml:space="preserve">, </w:t>
      </w:r>
      <w:r w:rsidRPr="005907C2">
        <w:rPr>
          <w:rFonts w:ascii="Palatino Linotype" w:hAnsi="Palatino Linotype"/>
        </w:rPr>
        <w:t>are still very relevant</w:t>
      </w:r>
      <w:r w:rsidR="00B40B53">
        <w:rPr>
          <w:rFonts w:ascii="Palatino Linotype" w:hAnsi="Palatino Linotype"/>
        </w:rPr>
        <w:t xml:space="preserve"> to</w:t>
      </w:r>
      <w:r w:rsidRPr="005907C2">
        <w:rPr>
          <w:rFonts w:ascii="Palatino Linotype" w:hAnsi="Palatino Linotype"/>
        </w:rPr>
        <w:t xml:space="preserve">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12E0B94F"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143079">
        <w:rPr>
          <w:rFonts w:ascii="Palatino Linotype" w:hAnsi="Palatino Linotype"/>
        </w:rPr>
        <w:t>bagged</w:t>
      </w:r>
      <w:r w:rsidR="00D471C4" w:rsidRPr="005907C2">
        <w:rPr>
          <w:rFonts w:ascii="Palatino Linotype" w:hAnsi="Palatino Linotype"/>
        </w:rPr>
        <w:t xml:space="preserve"> </w:t>
      </w:r>
      <w:r w:rsidRPr="005907C2">
        <w:rPr>
          <w:rFonts w:ascii="Palatino Linotype" w:hAnsi="Palatino Linotype"/>
        </w:rPr>
        <w:t xml:space="preserve">model that </w:t>
      </w:r>
      <w:r w:rsidR="00143079">
        <w:rPr>
          <w:rFonts w:ascii="Palatino Linotype" w:hAnsi="Palatino Linotype"/>
        </w:rPr>
        <w:t>combines the prediction power of multiple individual models</w:t>
      </w:r>
      <w:r w:rsidR="00D72E45">
        <w:rPr>
          <w:rFonts w:ascii="Palatino Linotype" w:hAnsi="Palatino Linotype"/>
        </w:rPr>
        <w:t xml:space="preserve"> to </w:t>
      </w:r>
      <w:r w:rsidRPr="005907C2">
        <w:rPr>
          <w:rFonts w:ascii="Palatino Linotype" w:hAnsi="Palatino Linotype"/>
        </w:rPr>
        <w:t>classify a list of stocks as</w:t>
      </w:r>
      <w:r w:rsidRPr="005907C2">
        <w:rPr>
          <w:rFonts w:ascii="Palatino Linotype" w:hAnsi="Palatino Linotype"/>
          <w:spacing w:val="-75"/>
        </w:rPr>
        <w:t xml:space="preserve"> </w:t>
      </w:r>
      <w:r w:rsidRPr="005907C2">
        <w:rPr>
          <w:rFonts w:ascii="Palatino Linotype" w:hAnsi="Palatino Linotype"/>
        </w:rPr>
        <w:t xml:space="preserve">“winners” </w:t>
      </w:r>
      <w:r w:rsidR="00D72E45">
        <w:rPr>
          <w:rFonts w:ascii="Palatino Linotype" w:hAnsi="Palatino Linotype"/>
        </w:rPr>
        <w:t>or</w:t>
      </w:r>
      <w:r w:rsidRPr="005907C2">
        <w:rPr>
          <w:rFonts w:ascii="Palatino Linotype" w:hAnsi="Palatino Linotype"/>
        </w:rPr>
        <w:t xml:space="preserve"> “losers”</w:t>
      </w:r>
      <w:r w:rsidR="00D72E45">
        <w:rPr>
          <w:rFonts w:ascii="Palatino Linotype" w:hAnsi="Palatino Linotype"/>
        </w:rPr>
        <w:t>. A winner stock is</w:t>
      </w:r>
      <w:r w:rsidR="00267FA5">
        <w:rPr>
          <w:rFonts w:ascii="Palatino Linotype" w:hAnsi="Palatino Linotype"/>
        </w:rPr>
        <w:t xml:space="preserve"> one where the price of that symbol increased at the end of a one</w:t>
      </w:r>
      <w:r w:rsidR="0041047D">
        <w:rPr>
          <w:rFonts w:ascii="Palatino Linotype" w:hAnsi="Palatino Linotype"/>
        </w:rPr>
        <w:t>-</w:t>
      </w:r>
      <w:r w:rsidR="00267FA5">
        <w:rPr>
          <w:rFonts w:ascii="Palatino Linotype" w:hAnsi="Palatino Linotype"/>
        </w:rPr>
        <w:t>year timeframe</w:t>
      </w:r>
      <w:r w:rsidR="002F5B96">
        <w:rPr>
          <w:rFonts w:ascii="Palatino Linotype" w:hAnsi="Palatino Linotype"/>
        </w:rPr>
        <w:t xml:space="preserve"> while a loser stock would be the complete opposite – the price decreased</w:t>
      </w:r>
      <w:r w:rsidR="009E1268">
        <w:rPr>
          <w:rFonts w:ascii="Palatino Linotype" w:hAnsi="Palatino Linotype"/>
        </w:rPr>
        <w:t xml:space="preserve"> at the end of the same period. We will build that bagged model using only the fundamental data of each of those companies being studied.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32A925F9" w:rsidR="00784C87"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There are various established techniques investors </w:t>
      </w:r>
      <w:r w:rsidR="00527854">
        <w:rPr>
          <w:rFonts w:ascii="Palatino Linotype" w:hAnsi="Palatino Linotype"/>
        </w:rPr>
        <w:t xml:space="preserve">have </w:t>
      </w:r>
      <w:r w:rsidRPr="005907C2">
        <w:rPr>
          <w:rFonts w:ascii="Palatino Linotype" w:hAnsi="Palatino Linotype"/>
        </w:rPr>
        <w:t>traditionally use</w:t>
      </w:r>
      <w:r w:rsidR="00527854">
        <w:rPr>
          <w:rFonts w:ascii="Palatino Linotype" w:hAnsi="Palatino Linotype"/>
        </w:rPr>
        <w:t xml:space="preserve">d to </w:t>
      </w:r>
      <w:r w:rsidRPr="005907C2">
        <w:rPr>
          <w:rFonts w:ascii="Palatino Linotype" w:hAnsi="Palatino Linotype"/>
        </w:rPr>
        <w:t>evaluat</w:t>
      </w:r>
      <w:r w:rsidR="00527854">
        <w:rPr>
          <w:rFonts w:ascii="Palatino Linotype" w:hAnsi="Palatino Linotype"/>
        </w:rPr>
        <w:t>e</w:t>
      </w:r>
      <w:r w:rsidRPr="005907C2">
        <w:rPr>
          <w:rFonts w:ascii="Palatino Linotype" w:hAnsi="Palatino Linotype"/>
        </w:rPr>
        <w:t xml:space="preserve"> stocks and predict future price movements. The</w:t>
      </w:r>
      <w:r w:rsidR="00A3243D">
        <w:rPr>
          <w:rFonts w:ascii="Palatino Linotype" w:hAnsi="Palatino Linotype"/>
        </w:rPr>
        <w:t xml:space="preserve"> </w:t>
      </w:r>
      <w:proofErr w:type="gramStart"/>
      <w:r w:rsidRPr="005907C2">
        <w:rPr>
          <w:rFonts w:ascii="Palatino Linotype" w:hAnsi="Palatino Linotype"/>
        </w:rPr>
        <w:t>most commonly</w:t>
      </w:r>
      <w:r w:rsidR="00A3243D">
        <w:rPr>
          <w:rFonts w:ascii="Palatino Linotype" w:hAnsi="Palatino Linotype"/>
        </w:rPr>
        <w:t xml:space="preserve"> used</w:t>
      </w:r>
      <w:proofErr w:type="gramEnd"/>
      <w:r w:rsidR="00A3243D">
        <w:rPr>
          <w:rFonts w:ascii="Palatino Linotype" w:hAnsi="Palatino Linotype"/>
        </w:rPr>
        <w:t xml:space="preserve"> methods</w:t>
      </w:r>
      <w:r w:rsidRPr="005907C2">
        <w:rPr>
          <w:rFonts w:ascii="Palatino Linotype" w:hAnsi="Palatino Linotype"/>
        </w:rPr>
        <w:t xml:space="preserve"> </w:t>
      </w:r>
      <w:r w:rsidR="00A3243D">
        <w:rPr>
          <w:rFonts w:ascii="Palatino Linotype" w:hAnsi="Palatino Linotype"/>
        </w:rPr>
        <w:t>fall under either of these two categories:</w:t>
      </w:r>
      <w:r w:rsidRPr="005907C2">
        <w:rPr>
          <w:rFonts w:ascii="Palatino Linotype" w:hAnsi="Palatino Linotype"/>
        </w:rPr>
        <w:t xml:space="preserve"> technical analysis and fundamental analysis.</w:t>
      </w:r>
    </w:p>
    <w:p w14:paraId="1CB5BAF8" w14:textId="02D2750B" w:rsidR="00D806C8" w:rsidRPr="005907C2" w:rsidRDefault="00D806C8" w:rsidP="00527854">
      <w:pPr>
        <w:pStyle w:val="BodyText"/>
        <w:ind w:left="100" w:right="160"/>
        <w:jc w:val="both"/>
        <w:rPr>
          <w:rFonts w:ascii="Palatino Linotype" w:hAnsi="Palatino Linotype"/>
        </w:rPr>
      </w:pPr>
    </w:p>
    <w:p w14:paraId="5EE0DC45" w14:textId="3AEFE3E1"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Technical analysis is the “study of the market itself as opposed to the study of the goods in which markets deal.” This type of analysis focuses on changes in price, </w:t>
      </w:r>
      <w:proofErr w:type="gramStart"/>
      <w:r w:rsidRPr="005907C2">
        <w:rPr>
          <w:rFonts w:ascii="Palatino Linotype" w:hAnsi="Palatino Linotype"/>
        </w:rPr>
        <w:t>volume</w:t>
      </w:r>
      <w:proofErr w:type="gramEnd"/>
      <w:r w:rsidRPr="005907C2">
        <w:rPr>
          <w:rFonts w:ascii="Palatino Linotype" w:hAnsi="Palatino Linotype"/>
        </w:rPr>
        <w:t xml:space="preserve"> and related statistics, with a forward-looking nature through the inferences gathered with technical indicators, developed through heuristics or mathematical calculations. (</w:t>
      </w:r>
      <w:proofErr w:type="spellStart"/>
      <w:r w:rsidRPr="005907C2">
        <w:rPr>
          <w:rFonts w:ascii="Palatino Linotype" w:hAnsi="Palatino Linotype"/>
        </w:rPr>
        <w:t>Čelebić</w:t>
      </w:r>
      <w:proofErr w:type="spellEnd"/>
      <w:r w:rsidRPr="005907C2">
        <w:rPr>
          <w:rFonts w:ascii="Palatino Linotype" w:hAnsi="Palatino Linotype"/>
        </w:rPr>
        <w:t>, 2020)</w:t>
      </w:r>
    </w:p>
    <w:p w14:paraId="2005FE3D" w14:textId="20F73949" w:rsidR="00D806C8" w:rsidRPr="005907C2" w:rsidRDefault="00D806C8" w:rsidP="00527854">
      <w:pPr>
        <w:pStyle w:val="BodyText"/>
        <w:ind w:left="100" w:right="160"/>
        <w:jc w:val="both"/>
        <w:rPr>
          <w:rFonts w:ascii="Palatino Linotype" w:hAnsi="Palatino Linotype"/>
        </w:rPr>
      </w:pPr>
    </w:p>
    <w:p w14:paraId="6BB3159B" w14:textId="5DBE4EFB"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Fundamental analysis</w:t>
      </w:r>
      <w:r w:rsidR="00FC725D">
        <w:rPr>
          <w:rFonts w:ascii="Palatino Linotype" w:hAnsi="Palatino Linotype"/>
        </w:rPr>
        <w:t>, on the other hand,</w:t>
      </w:r>
      <w:r w:rsidRPr="005907C2">
        <w:rPr>
          <w:rFonts w:ascii="Palatino Linotype" w:hAnsi="Palatino Linotype"/>
        </w:rPr>
        <w:t xml:space="preserve">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w:t>
      </w:r>
      <w:r w:rsidR="00E121C2">
        <w:rPr>
          <w:rFonts w:ascii="Palatino Linotype" w:hAnsi="Palatino Linotype"/>
        </w:rPr>
        <w:t xml:space="preserve">our </w:t>
      </w:r>
      <w:r w:rsidRPr="005907C2">
        <w:rPr>
          <w:rFonts w:ascii="Palatino Linotype" w:hAnsi="Palatino Linotype"/>
        </w:rPr>
        <w:t>models to classify the stock</w:t>
      </w:r>
      <w:r w:rsidR="00AA27C5">
        <w:rPr>
          <w:rFonts w:ascii="Palatino Linotype" w:hAnsi="Palatino Linotype"/>
        </w:rPr>
        <w:t>s</w:t>
      </w:r>
      <w:r w:rsidRPr="005907C2">
        <w:rPr>
          <w:rFonts w:ascii="Palatino Linotype" w:hAnsi="Palatino Linotype"/>
        </w:rPr>
        <w:t xml:space="preserve"> will be built.</w:t>
      </w:r>
    </w:p>
    <w:p w14:paraId="24D633FA" w14:textId="77777777" w:rsidR="00784C87" w:rsidRPr="005907C2" w:rsidRDefault="00784C87" w:rsidP="00527854">
      <w:pPr>
        <w:pStyle w:val="BodyText"/>
        <w:ind w:left="100" w:right="160"/>
        <w:jc w:val="both"/>
        <w:rPr>
          <w:rFonts w:ascii="Palatino Linotype" w:hAnsi="Palatino Linotype"/>
        </w:rPr>
      </w:pPr>
    </w:p>
    <w:p w14:paraId="218BD31B" w14:textId="5D4E6DC6" w:rsidR="00784C87" w:rsidRPr="005907C2" w:rsidRDefault="00784C87" w:rsidP="00527854">
      <w:pPr>
        <w:pStyle w:val="BodyText"/>
        <w:ind w:left="100" w:right="160"/>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5A4D395" w14:textId="72D3BE90" w:rsidR="00784C87" w:rsidRPr="005305D0" w:rsidRDefault="00784C87" w:rsidP="00527854">
      <w:pPr>
        <w:pStyle w:val="BodyText"/>
        <w:ind w:left="100" w:right="160"/>
        <w:jc w:val="both"/>
        <w:rPr>
          <w:rFonts w:ascii="Palatino Linotype" w:hAnsi="Palatino Linotype"/>
          <w:color w:val="FF0000"/>
        </w:rPr>
      </w:pPr>
      <w:r w:rsidRPr="005305D0">
        <w:rPr>
          <w:rFonts w:ascii="Palatino Linotype" w:hAnsi="Palatino Linotype"/>
          <w:color w:val="FF0000"/>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305D0">
        <w:rPr>
          <w:rFonts w:ascii="Palatino Linotype" w:hAnsi="Palatino Linotype"/>
          <w:color w:val="FF0000"/>
        </w:rPr>
        <w:t>probability</w:t>
      </w:r>
      <w:r w:rsidRPr="005305D0">
        <w:rPr>
          <w:rFonts w:ascii="Palatino Linotype" w:hAnsi="Palatino Linotype"/>
          <w:color w:val="FF0000"/>
        </w:rPr>
        <w:t xml:space="preserve"> predictions. Putting it all together, these models are supervised learning algorithms.</w:t>
      </w:r>
      <w:r w:rsidR="00DD1510" w:rsidRPr="005305D0">
        <w:rPr>
          <w:rFonts w:ascii="Palatino Linotype" w:hAnsi="Palatino Linotype"/>
          <w:color w:val="FF0000"/>
        </w:rPr>
        <w:t xml:space="preserve"> </w:t>
      </w:r>
    </w:p>
    <w:p w14:paraId="391BEFFE" w14:textId="7FD2AF8C" w:rsidR="0029250C" w:rsidRPr="005907C2" w:rsidRDefault="0029250C" w:rsidP="00527854">
      <w:pPr>
        <w:pStyle w:val="BodyText"/>
        <w:ind w:left="100" w:right="160"/>
        <w:jc w:val="both"/>
        <w:rPr>
          <w:rFonts w:ascii="Palatino Linotype" w:hAnsi="Palatino Linotype"/>
        </w:rPr>
      </w:pPr>
    </w:p>
    <w:p w14:paraId="50A58A9D" w14:textId="26D13E8B" w:rsidR="0029250C" w:rsidRPr="005907C2" w:rsidRDefault="009A54DD" w:rsidP="00527854">
      <w:pPr>
        <w:pStyle w:val="BodyText"/>
        <w:ind w:left="100" w:right="160"/>
        <w:jc w:val="both"/>
        <w:rPr>
          <w:rFonts w:ascii="Palatino Linotype" w:hAnsi="Palatino Linotype"/>
        </w:rPr>
      </w:pPr>
      <w:r w:rsidRPr="005907C2">
        <w:rPr>
          <w:rFonts w:ascii="Palatino Linotype" w:hAnsi="Palatino Linotype"/>
        </w:rPr>
        <w:t xml:space="preserve">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w:t>
      </w:r>
      <w:proofErr w:type="gramStart"/>
      <w:r w:rsidRPr="005907C2">
        <w:rPr>
          <w:rFonts w:ascii="Palatino Linotype" w:hAnsi="Palatino Linotype"/>
        </w:rPr>
        <w:t>market as a whole</w:t>
      </w:r>
      <w:proofErr w:type="gramEnd"/>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w:t>
      </w:r>
      <w:proofErr w:type="gramStart"/>
      <w:r w:rsidRPr="005907C2">
        <w:rPr>
          <w:rFonts w:ascii="Palatino Linotype" w:hAnsi="Palatino Linotype"/>
        </w:rPr>
        <w:t>private</w:t>
      </w:r>
      <w:proofErr w:type="gramEnd"/>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Default="001333CB" w:rsidP="00DD1510">
      <w:pPr>
        <w:pStyle w:val="BodyText"/>
        <w:ind w:left="100" w:right="274"/>
        <w:jc w:val="both"/>
        <w:rPr>
          <w:rFonts w:ascii="Palatino Linotype" w:hAnsi="Palatino Linotype"/>
        </w:rPr>
      </w:pPr>
      <w:r w:rsidRPr="005907C2">
        <w:rPr>
          <w:rFonts w:ascii="Palatino Linotype" w:hAnsi="Palatino Linotype"/>
        </w:rPr>
        <w:t xml:space="preserve">The basis of classifying </w:t>
      </w:r>
      <w:proofErr w:type="gramStart"/>
      <w:r w:rsidRPr="005907C2">
        <w:rPr>
          <w:rFonts w:ascii="Palatino Linotype" w:hAnsi="Palatino Linotype"/>
        </w:rPr>
        <w:t>particular companies’</w:t>
      </w:r>
      <w:proofErr w:type="gramEnd"/>
      <w:r w:rsidRPr="005907C2">
        <w:rPr>
          <w:rFonts w:ascii="Palatino Linotype" w:hAnsi="Palatino Linotype"/>
        </w:rPr>
        <w:t xml:space="preserve">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09DC6289" w14:textId="0A475206" w:rsidR="008E1B68" w:rsidRDefault="008E1B68" w:rsidP="008E1B68">
      <w:pPr>
        <w:pStyle w:val="BodyText"/>
        <w:jc w:val="both"/>
        <w:rPr>
          <w:rFonts w:ascii="Palatino Linotype" w:hAnsi="Palatino Linotype"/>
        </w:rPr>
      </w:pPr>
    </w:p>
    <w:p w14:paraId="6D22599D" w14:textId="77777777" w:rsidR="00E9080A" w:rsidRPr="005907C2" w:rsidRDefault="00E9080A"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5C4EAE7D" w:rsidR="008E1B68" w:rsidRPr="00E9080A" w:rsidRDefault="008E1B68" w:rsidP="00E9080A">
      <w:pPr>
        <w:pStyle w:val="Heading1"/>
        <w:numPr>
          <w:ilvl w:val="0"/>
          <w:numId w:val="11"/>
        </w:numPr>
        <w:rPr>
          <w:rFonts w:ascii="Palatino Linotype" w:hAnsi="Palatino Linotype"/>
          <w:sz w:val="28"/>
          <w:szCs w:val="24"/>
        </w:rPr>
      </w:pPr>
      <w:r w:rsidRPr="005907C2">
        <w:rPr>
          <w:rFonts w:ascii="Palatino Linotype" w:hAnsi="Palatino Linotype"/>
        </w:rPr>
        <w:t>Methodology</w:t>
      </w:r>
    </w:p>
    <w:p w14:paraId="5188E852" w14:textId="0C4575BF" w:rsidR="00E9080A" w:rsidRDefault="00E9080A" w:rsidP="00E9080A">
      <w:pPr>
        <w:pStyle w:val="Heading1"/>
        <w:rPr>
          <w:rFonts w:ascii="Palatino Linotype" w:hAnsi="Palatino Linotype"/>
        </w:rPr>
      </w:pPr>
    </w:p>
    <w:p w14:paraId="5FC2DFB3" w14:textId="2859DE81" w:rsidR="00E9080A" w:rsidRPr="00E9080A" w:rsidRDefault="00E9080A" w:rsidP="00E9080A">
      <w:pPr>
        <w:pStyle w:val="BodyText"/>
        <w:ind w:left="100" w:right="274"/>
        <w:jc w:val="both"/>
        <w:rPr>
          <w:rFonts w:ascii="Palatino Linotype" w:hAnsi="Palatino Linotype"/>
        </w:rPr>
      </w:pPr>
      <w:r w:rsidRPr="005907C2">
        <w:rPr>
          <w:rFonts w:ascii="Palatino Linotype" w:hAnsi="Palatino Linotype"/>
        </w:rPr>
        <w:lastRenderedPageBreak/>
        <w:t xml:space="preserve">The </w:t>
      </w:r>
      <w:r>
        <w:rPr>
          <w:rFonts w:ascii="Palatino Linotype" w:hAnsi="Palatino Linotype"/>
        </w:rPr>
        <w:t>flowchart below summarizes *****</w:t>
      </w:r>
    </w:p>
    <w:p w14:paraId="77A225E6" w14:textId="77777777" w:rsidR="008E1B68" w:rsidRDefault="008E1B68" w:rsidP="008E1B68">
      <w:pPr>
        <w:pStyle w:val="BodyText"/>
        <w:rPr>
          <w:rFonts w:ascii="Palatino Linotype" w:hAnsi="Palatino Linotype"/>
          <w:b/>
        </w:rPr>
      </w:pPr>
    </w:p>
    <w:p w14:paraId="2294DEB8" w14:textId="77777777" w:rsidR="008E1B68" w:rsidRPr="005907C2" w:rsidRDefault="008E1B68" w:rsidP="008E1B68">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35pt;height:119.65pt" o:ole="">
            <v:imagedata r:id="rId6" o:title=""/>
          </v:shape>
          <o:OLEObject Type="Embed" ProgID="Visio.Drawing.15" ShapeID="_x0000_i1025" DrawAspect="Content" ObjectID="_1681061967" r:id="rId7"/>
        </w:object>
      </w:r>
    </w:p>
    <w:p w14:paraId="4430FD8E" w14:textId="77777777" w:rsidR="008E1B68" w:rsidRPr="005907C2" w:rsidRDefault="008E1B68" w:rsidP="008E1B68">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proofErr w:type="gramStart"/>
      <w:r w:rsidRPr="005907C2">
        <w:rPr>
          <w:rFonts w:ascii="Palatino Linotype" w:hAnsi="Palatino Linotype"/>
          <w:sz w:val="22"/>
          <w:u w:val="single"/>
        </w:rPr>
        <w:t>data</w:t>
      </w:r>
      <w:proofErr w:type="gramEnd"/>
    </w:p>
    <w:p w14:paraId="79E7F7D6" w14:textId="77777777" w:rsidR="008E1B68" w:rsidRPr="005907C2" w:rsidRDefault="008E1B68"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Randomly sample 200 stocks from the S&amp;P 500 where 150 of those will be used 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531BBAA9"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 the list of features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69D4D137"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w:t>
      </w:r>
    </w:p>
    <w:p w14:paraId="246B136F" w14:textId="77777777"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 the adjusted stock price of the same list of randomly sampled 200 stocks at future time</w:t>
      </w:r>
      <w:r w:rsidRPr="005907C2">
        <w:rPr>
          <w:rFonts w:ascii="Palatino Linotype" w:hAnsi="Palatino Linotype"/>
          <w:spacing w:val="1"/>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77777777" w:rsidR="008E1B68" w:rsidRPr="005907C2" w:rsidRDefault="008E1B68" w:rsidP="008E1B68">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proofErr w:type="gramStart"/>
      <w:r w:rsidRPr="005907C2">
        <w:rPr>
          <w:rFonts w:ascii="Palatino Linotype" w:hAnsi="Palatino Linotype"/>
          <w:sz w:val="22"/>
          <w:u w:val="single"/>
        </w:rPr>
        <w:t>Data</w:t>
      </w:r>
      <w:proofErr w:type="gramEnd"/>
    </w:p>
    <w:p w14:paraId="7C3F7B3D" w14:textId="77777777" w:rsidR="008E1B68" w:rsidRPr="005907C2" w:rsidRDefault="008E1B68" w:rsidP="008E1B68">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2A67C919"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proofErr w:type="gramStart"/>
      <w:r w:rsidRPr="005907C2">
        <w:rPr>
          <w:rFonts w:ascii="Palatino Linotype" w:hAnsi="Palatino Linotype"/>
          <w:sz w:val="22"/>
        </w:rPr>
        <w:t>missing</w:t>
      </w:r>
      <w:proofErr w:type="gramEnd"/>
    </w:p>
    <w:p w14:paraId="6A9A9A52" w14:textId="77777777" w:rsidR="008E1B68" w:rsidRPr="005907C2" w:rsidRDefault="008E1B68" w:rsidP="008E1B68">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481F3E9D" w14:textId="77777777" w:rsidR="008E1B68" w:rsidRPr="005907C2" w:rsidRDefault="008E1B68" w:rsidP="008E1B68">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proofErr w:type="gramStart"/>
      <w:r w:rsidRPr="005907C2">
        <w:rPr>
          <w:rFonts w:ascii="Palatino Linotype" w:hAnsi="Palatino Linotype"/>
          <w:sz w:val="22"/>
        </w:rPr>
        <w:t>median</w:t>
      </w:r>
      <w:proofErr w:type="gramEnd"/>
    </w:p>
    <w:p w14:paraId="71B1EC6B" w14:textId="77777777" w:rsidR="008E1B68" w:rsidRPr="005907C2" w:rsidRDefault="008E1B68" w:rsidP="008E1B68">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51C7A77A" w14:textId="77777777" w:rsidR="008E1B68" w:rsidRPr="005907C2" w:rsidRDefault="008E1B68" w:rsidP="008E1B68">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proofErr w:type="gramStart"/>
      <w:r w:rsidRPr="005907C2">
        <w:rPr>
          <w:rFonts w:ascii="Palatino Linotype" w:hAnsi="Palatino Linotype"/>
          <w:sz w:val="22"/>
        </w:rPr>
        <w:t>dataset</w:t>
      </w:r>
      <w:proofErr w:type="gramEnd"/>
    </w:p>
    <w:p w14:paraId="7370CEA8" w14:textId="77777777" w:rsidR="008E1B68" w:rsidRPr="005907C2" w:rsidRDefault="008E1B68" w:rsidP="008E1B68">
      <w:pPr>
        <w:pStyle w:val="BodyText"/>
        <w:spacing w:before="1"/>
        <w:rPr>
          <w:rFonts w:ascii="Palatino Linotype" w:hAnsi="Palatino Linotype"/>
        </w:rPr>
      </w:pPr>
    </w:p>
    <w:p w14:paraId="49B4ECF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Data</w:t>
      </w:r>
      <w:proofErr w:type="gramEnd"/>
    </w:p>
    <w:p w14:paraId="3CF42D07" w14:textId="77777777" w:rsidR="008E1B68" w:rsidRPr="005907C2"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when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7E704932" w14:textId="77777777" w:rsidR="008E1B68" w:rsidRPr="005907C2" w:rsidRDefault="008E1B68" w:rsidP="008E1B68">
      <w:pPr>
        <w:pStyle w:val="BodyText"/>
        <w:spacing w:before="9"/>
        <w:rPr>
          <w:rFonts w:ascii="Palatino Linotype" w:hAnsi="Palatino Linotype"/>
          <w:sz w:val="21"/>
        </w:rPr>
      </w:pPr>
    </w:p>
    <w:p w14:paraId="34B4F355"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models</w:t>
      </w:r>
      <w:proofErr w:type="gramEnd"/>
    </w:p>
    <w:p w14:paraId="1CE7DA93" w14:textId="77777777"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 the cleaned dataset to build between 3 supervised classification models 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7777777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w:t>
      </w:r>
      <w:proofErr w:type="gramStart"/>
      <w:r w:rsidRPr="005907C2">
        <w:rPr>
          <w:rFonts w:ascii="Palatino Linotype" w:hAnsi="Palatino Linotype"/>
          <w:sz w:val="22"/>
        </w:rPr>
        <w:t xml:space="preserve">if </w:t>
      </w:r>
      <w:r w:rsidRPr="005907C2">
        <w:rPr>
          <w:rFonts w:ascii="Palatino Linotype" w:hAnsi="Palatino Linotype"/>
          <w:spacing w:val="-75"/>
          <w:sz w:val="22"/>
        </w:rPr>
        <w:t xml:space="preserve"> </w:t>
      </w:r>
      <w:r w:rsidRPr="005907C2">
        <w:rPr>
          <w:rFonts w:ascii="Palatino Linotype" w:hAnsi="Palatino Linotype"/>
          <w:sz w:val="22"/>
        </w:rPr>
        <w:t>there</w:t>
      </w:r>
      <w:proofErr w:type="gramEnd"/>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234D1AF0" w14:textId="77777777"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w:t>
      </w:r>
      <w:proofErr w:type="gramStart"/>
      <w:r w:rsidRPr="005907C2">
        <w:rPr>
          <w:rFonts w:ascii="Palatino Linotype" w:hAnsi="Palatino Linotype"/>
          <w:sz w:val="22"/>
        </w:rPr>
        <w:t xml:space="preserve">into </w:t>
      </w:r>
      <w:r w:rsidRPr="005907C2">
        <w:rPr>
          <w:rFonts w:ascii="Palatino Linotype" w:hAnsi="Palatino Linotype"/>
          <w:spacing w:val="-75"/>
          <w:sz w:val="22"/>
        </w:rPr>
        <w:t xml:space="preserve"> </w:t>
      </w:r>
      <w:r w:rsidRPr="005907C2">
        <w:rPr>
          <w:rFonts w:ascii="Palatino Linotype" w:hAnsi="Palatino Linotype"/>
          <w:sz w:val="22"/>
        </w:rPr>
        <w:t>labels</w:t>
      </w:r>
      <w:proofErr w:type="gramEnd"/>
      <w:r w:rsidRPr="005907C2">
        <w:rPr>
          <w:rFonts w:ascii="Palatino Linotype" w:hAnsi="Palatino Linotype"/>
          <w:sz w:val="22"/>
        </w:rPr>
        <w:t xml:space="preserve">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lastRenderedPageBreak/>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Bagging (Bootstrap Aggregation)</w:t>
      </w:r>
    </w:p>
    <w:p w14:paraId="49CEC6CE"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65077815" w:rsidR="00784C87" w:rsidRPr="005907C2" w:rsidRDefault="00784C87" w:rsidP="00C92A64">
      <w:pPr>
        <w:pStyle w:val="Heading1"/>
        <w:numPr>
          <w:ilvl w:val="0"/>
          <w:numId w:val="11"/>
        </w:numPr>
        <w:spacing w:before="219"/>
        <w:rPr>
          <w:rFonts w:ascii="Palatino Linotype" w:hAnsi="Palatino Linotype"/>
        </w:rPr>
      </w:pPr>
      <w:r w:rsidRPr="005907C2">
        <w:rPr>
          <w:rFonts w:ascii="Palatino Linotype" w:hAnsi="Palatino Linotype"/>
        </w:rPr>
        <w:t>Data</w:t>
      </w:r>
    </w:p>
    <w:p w14:paraId="00212D97" w14:textId="17CDA193" w:rsidR="00C92A64" w:rsidRPr="005907C2" w:rsidRDefault="00C92A64" w:rsidP="00C92A64">
      <w:pPr>
        <w:pStyle w:val="Heading2"/>
        <w:rPr>
          <w:rFonts w:ascii="Palatino Linotype" w:hAnsi="Palatino Linotype"/>
        </w:rPr>
      </w:pPr>
      <w:r w:rsidRPr="005907C2">
        <w:rPr>
          <w:rFonts w:ascii="Palatino Linotype" w:hAnsi="Palatino Linotype"/>
        </w:rPr>
        <w:t>3.1 Data</w:t>
      </w:r>
      <w:r w:rsidRPr="005907C2">
        <w:rPr>
          <w:rFonts w:ascii="Palatino Linotype" w:hAnsi="Palatino Linotype"/>
          <w:spacing w:val="-3"/>
        </w:rPr>
        <w:t xml:space="preserve"> </w:t>
      </w:r>
      <w:r w:rsidRPr="005907C2">
        <w:rPr>
          <w:rFonts w:ascii="Palatino Linotype" w:hAnsi="Palatino Linotype"/>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29250C">
      <w:pPr>
        <w:pStyle w:val="BodyText"/>
        <w:ind w:left="100" w:right="160"/>
        <w:jc w:val="both"/>
        <w:rPr>
          <w:rFonts w:ascii="Palatino Linotype" w:hAnsi="Palatino Linotype"/>
        </w:rPr>
      </w:pPr>
      <w:r w:rsidRPr="005907C2">
        <w:rPr>
          <w:rFonts w:ascii="Palatino Linotype" w:hAnsi="Palatino Linotype"/>
        </w:rPr>
        <w:t>The input data for our model would consist of a matrix where each row corresponds to a</w:t>
      </w:r>
      <w:r w:rsidRPr="005907C2">
        <w:rPr>
          <w:rFonts w:ascii="Palatino Linotype" w:hAnsi="Palatino Linotype"/>
          <w:spacing w:val="1"/>
        </w:rPr>
        <w:t xml:space="preserve"> </w:t>
      </w:r>
      <w:r w:rsidRPr="005907C2">
        <w:rPr>
          <w:rFonts w:ascii="Palatino Linotype" w:hAnsi="Palatino Linotype"/>
        </w:rPr>
        <w:t>company</w:t>
      </w:r>
      <w:r w:rsidRPr="005907C2">
        <w:rPr>
          <w:rFonts w:ascii="Palatino Linotype" w:hAnsi="Palatino Linotype"/>
          <w:spacing w:val="-4"/>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columns</w:t>
      </w:r>
      <w:r w:rsidRPr="005907C2">
        <w:rPr>
          <w:rFonts w:ascii="Palatino Linotype" w:hAnsi="Palatino Linotype"/>
          <w:spacing w:val="-2"/>
        </w:rPr>
        <w:t xml:space="preserve"> </w:t>
      </w:r>
      <w:r w:rsidRPr="005907C2">
        <w:rPr>
          <w:rFonts w:ascii="Palatino Linotype" w:hAnsi="Palatino Linotype"/>
        </w:rPr>
        <w:t>representing</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features</w:t>
      </w:r>
      <w:r w:rsidRPr="005907C2">
        <w:rPr>
          <w:rFonts w:ascii="Palatino Linotype" w:hAnsi="Palatino Linotype"/>
          <w:spacing w:val="-1"/>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correspond</w:t>
      </w:r>
      <w:r w:rsidRPr="005907C2">
        <w:rPr>
          <w:rFonts w:ascii="Palatino Linotype" w:hAnsi="Palatino Linotype"/>
          <w:spacing w:val="-5"/>
        </w:rPr>
        <w:t xml:space="preserve"> </w:t>
      </w:r>
      <w:r w:rsidRPr="005907C2">
        <w:rPr>
          <w:rFonts w:ascii="Palatino Linotype" w:hAnsi="Palatino Linotype"/>
        </w:rPr>
        <w:t>to the</w:t>
      </w:r>
      <w:r w:rsidRPr="005907C2">
        <w:rPr>
          <w:rFonts w:ascii="Palatino Linotype" w:hAnsi="Palatino Linotype"/>
          <w:spacing w:val="-1"/>
        </w:rPr>
        <w:t xml:space="preserve"> </w:t>
      </w:r>
      <w:r w:rsidRPr="005907C2">
        <w:rPr>
          <w:rFonts w:ascii="Palatino Linotype" w:hAnsi="Palatino Linotype"/>
        </w:rPr>
        <w:t>fundamental</w:t>
      </w:r>
      <w:r w:rsidRPr="005907C2">
        <w:rPr>
          <w:rFonts w:ascii="Palatino Linotype" w:hAnsi="Palatino Linotype"/>
          <w:spacing w:val="-2"/>
        </w:rPr>
        <w:t xml:space="preserve"> </w:t>
      </w:r>
      <w:r w:rsidRPr="005907C2">
        <w:rPr>
          <w:rFonts w:ascii="Palatino Linotype" w:hAnsi="Palatino Linotype"/>
        </w:rPr>
        <w:t>data</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that</w:t>
      </w:r>
      <w:r w:rsidRPr="005907C2">
        <w:rPr>
          <w:rFonts w:ascii="Palatino Linotype" w:hAnsi="Palatino Linotype"/>
          <w:spacing w:val="-74"/>
        </w:rPr>
        <w:t xml:space="preserve"> </w:t>
      </w:r>
      <w:r w:rsidRPr="005907C2">
        <w:rPr>
          <w:rFonts w:ascii="Palatino Linotype" w:hAnsi="Palatino Linotype"/>
        </w:rPr>
        <w:t>company.</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training</w:t>
      </w:r>
      <w:r w:rsidRPr="005907C2">
        <w:rPr>
          <w:rFonts w:ascii="Palatino Linotype" w:hAnsi="Palatino Linotype"/>
          <w:spacing w:val="-2"/>
        </w:rPr>
        <w:t xml:space="preserve"> </w:t>
      </w:r>
      <w:r w:rsidRPr="005907C2">
        <w:rPr>
          <w:rFonts w:ascii="Palatino Linotype" w:hAnsi="Palatino Linotype"/>
        </w:rPr>
        <w:t>data</w:t>
      </w:r>
      <w:r w:rsidRPr="005907C2">
        <w:rPr>
          <w:rFonts w:ascii="Palatino Linotype" w:hAnsi="Palatino Linotype"/>
          <w:spacing w:val="-2"/>
        </w:rPr>
        <w:t xml:space="preserve"> </w:t>
      </w:r>
      <w:r w:rsidRPr="005907C2">
        <w:rPr>
          <w:rFonts w:ascii="Palatino Linotype" w:hAnsi="Palatino Linotype"/>
        </w:rPr>
        <w:t>will have a</w:t>
      </w:r>
      <w:r w:rsidRPr="005907C2">
        <w:rPr>
          <w:rFonts w:ascii="Palatino Linotype" w:hAnsi="Palatino Linotype"/>
          <w:spacing w:val="-2"/>
        </w:rPr>
        <w:t xml:space="preserve"> </w:t>
      </w:r>
      <w:r w:rsidRPr="005907C2">
        <w:rPr>
          <w:rFonts w:ascii="Palatino Linotype" w:hAnsi="Palatino Linotype"/>
        </w:rPr>
        <w:t>“label”</w:t>
      </w:r>
      <w:r w:rsidRPr="005907C2">
        <w:rPr>
          <w:rFonts w:ascii="Palatino Linotype" w:hAnsi="Palatino Linotype"/>
          <w:spacing w:val="-1"/>
        </w:rPr>
        <w:t xml:space="preserve"> </w:t>
      </w:r>
      <w:r w:rsidRPr="005907C2">
        <w:rPr>
          <w:rFonts w:ascii="Palatino Linotype" w:hAnsi="Palatino Linotype"/>
        </w:rPr>
        <w:t>column</w:t>
      </w:r>
      <w:r w:rsidRPr="005907C2">
        <w:rPr>
          <w:rFonts w:ascii="Palatino Linotype" w:hAnsi="Palatino Linotype"/>
          <w:spacing w:val="-2"/>
        </w:rPr>
        <w:t xml:space="preserve"> </w:t>
      </w:r>
      <w:r w:rsidRPr="005907C2">
        <w:rPr>
          <w:rFonts w:ascii="Palatino Linotype" w:hAnsi="Palatino Linotype"/>
        </w:rPr>
        <w:t>with</w:t>
      </w:r>
      <w:r w:rsidRPr="005907C2">
        <w:rPr>
          <w:rFonts w:ascii="Palatino Linotype" w:hAnsi="Palatino Linotype"/>
          <w:spacing w:val="-2"/>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1 for</w:t>
      </w:r>
      <w:r w:rsidRPr="005907C2">
        <w:rPr>
          <w:rFonts w:ascii="Palatino Linotype" w:hAnsi="Palatino Linotype"/>
          <w:spacing w:val="-1"/>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company</w:t>
      </w:r>
      <w:r w:rsidRPr="005907C2">
        <w:rPr>
          <w:rFonts w:ascii="Palatino Linotype" w:hAnsi="Palatino Linotype"/>
          <w:spacing w:val="-2"/>
        </w:rPr>
        <w:t xml:space="preserve"> </w:t>
      </w:r>
      <w:r w:rsidRPr="005907C2">
        <w:rPr>
          <w:rFonts w:ascii="Palatino Linotype" w:hAnsi="Palatino Linotype"/>
        </w:rPr>
        <w:t>classified</w:t>
      </w:r>
      <w:r w:rsidRPr="005907C2">
        <w:rPr>
          <w:rFonts w:ascii="Palatino Linotype" w:hAnsi="Palatino Linotype"/>
          <w:spacing w:val="-3"/>
        </w:rPr>
        <w:t xml:space="preserve"> </w:t>
      </w:r>
      <w:r w:rsidRPr="005907C2">
        <w:rPr>
          <w:rFonts w:ascii="Palatino Linotype" w:hAnsi="Palatino Linotype"/>
        </w:rPr>
        <w:t>as</w:t>
      </w:r>
      <w:r w:rsidRPr="005907C2">
        <w:rPr>
          <w:rFonts w:ascii="Palatino Linotype" w:hAnsi="Palatino Linotype"/>
          <w:spacing w:val="-1"/>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stock</w:t>
      </w:r>
      <w:r w:rsidRPr="005907C2">
        <w:rPr>
          <w:rFonts w:ascii="Palatino Linotype" w:hAnsi="Palatino Linotype"/>
          <w:spacing w:val="-2"/>
        </w:rPr>
        <w:t xml:space="preserve"> </w:t>
      </w:r>
      <w:r w:rsidRPr="005907C2">
        <w:rPr>
          <w:rFonts w:ascii="Palatino Linotype" w:hAnsi="Palatino Linotype"/>
        </w:rPr>
        <w:t>price</w:t>
      </w:r>
      <w:r w:rsidRPr="005907C2">
        <w:rPr>
          <w:rFonts w:ascii="Palatino Linotype" w:hAnsi="Palatino Linotype"/>
          <w:spacing w:val="-2"/>
        </w:rPr>
        <w:t xml:space="preserve"> </w:t>
      </w:r>
      <w:r w:rsidRPr="005907C2">
        <w:rPr>
          <w:rFonts w:ascii="Palatino Linotype" w:hAnsi="Palatino Linotype"/>
        </w:rPr>
        <w:t>went</w:t>
      </w:r>
      <w:r w:rsidRPr="005907C2">
        <w:rPr>
          <w:rFonts w:ascii="Palatino Linotype" w:hAnsi="Palatino Linotype"/>
          <w:spacing w:val="-3"/>
        </w:rPr>
        <w:t xml:space="preserve"> </w:t>
      </w:r>
      <w:r w:rsidRPr="005907C2">
        <w:rPr>
          <w:rFonts w:ascii="Palatino Linotype" w:hAnsi="Palatino Linotype"/>
        </w:rPr>
        <w:t>up</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 xml:space="preserve">respective </w:t>
      </w:r>
      <w:proofErr w:type="gramStart"/>
      <w:r w:rsidRPr="005907C2">
        <w:rPr>
          <w:rFonts w:ascii="Palatino Linotype" w:hAnsi="Palatino Linotype"/>
        </w:rPr>
        <w:t>time</w:t>
      </w:r>
      <w:r w:rsidRPr="005907C2">
        <w:rPr>
          <w:rFonts w:ascii="Palatino Linotype" w:hAnsi="Palatino Linotype"/>
          <w:spacing w:val="-1"/>
        </w:rPr>
        <w:t xml:space="preserve"> </w:t>
      </w:r>
      <w:r w:rsidRPr="005907C2">
        <w:rPr>
          <w:rFonts w:ascii="Palatino Linotype" w:hAnsi="Palatino Linotype"/>
        </w:rPr>
        <w:t>period</w:t>
      </w:r>
      <w:proofErr w:type="gramEnd"/>
      <w:r w:rsidRPr="005907C2">
        <w:rPr>
          <w:rFonts w:ascii="Palatino Linotype" w:hAnsi="Palatino Linotype"/>
        </w:rPr>
        <w:t>)</w:t>
      </w:r>
      <w:r w:rsidRPr="005907C2">
        <w:rPr>
          <w:rFonts w:ascii="Palatino Linotype" w:hAnsi="Palatino Linotype"/>
          <w:spacing w:val="-4"/>
        </w:rPr>
        <w:t xml:space="preserve"> </w:t>
      </w:r>
      <w:r w:rsidRPr="005907C2">
        <w:rPr>
          <w:rFonts w:ascii="Palatino Linotype" w:hAnsi="Palatino Linotype"/>
        </w:rPr>
        <w:t>or</w:t>
      </w:r>
      <w:r w:rsidRPr="005907C2">
        <w:rPr>
          <w:rFonts w:ascii="Palatino Linotype" w:hAnsi="Palatino Linotype"/>
          <w:spacing w:val="-2"/>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0 if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is</w:t>
      </w:r>
      <w:r w:rsidRPr="005907C2">
        <w:rPr>
          <w:rFonts w:ascii="Palatino Linotype" w:hAnsi="Palatino Linotype"/>
          <w:spacing w:val="-75"/>
        </w:rPr>
        <w:t xml:space="preserve"> </w:t>
      </w:r>
      <w:r w:rsidRPr="005907C2">
        <w:rPr>
          <w:rFonts w:ascii="Palatino Linotype" w:hAnsi="Palatino Linotype"/>
        </w:rPr>
        <w:t>classified</w:t>
      </w:r>
      <w:r w:rsidRPr="005907C2">
        <w:rPr>
          <w:rFonts w:ascii="Palatino Linotype" w:hAnsi="Palatino Linotype"/>
          <w:spacing w:val="-4"/>
        </w:rPr>
        <w:t xml:space="preserve"> </w:t>
      </w:r>
      <w:r w:rsidRPr="005907C2">
        <w:rPr>
          <w:rFonts w:ascii="Palatino Linotype" w:hAnsi="Palatino Linotype"/>
        </w:rPr>
        <w:t>as</w:t>
      </w:r>
      <w:r w:rsidRPr="005907C2">
        <w:rPr>
          <w:rFonts w:ascii="Palatino Linotype" w:hAnsi="Palatino Linotype"/>
          <w:spacing w:val="-1"/>
        </w:rPr>
        <w:t xml:space="preserve"> </w:t>
      </w:r>
      <w:r w:rsidRPr="005907C2">
        <w:rPr>
          <w:rFonts w:ascii="Palatino Linotype" w:hAnsi="Palatino Linotype"/>
        </w:rPr>
        <w:t>a</w:t>
      </w:r>
      <w:r w:rsidRPr="005907C2">
        <w:rPr>
          <w:rFonts w:ascii="Palatino Linotype" w:hAnsi="Palatino Linotype"/>
          <w:spacing w:val="-2"/>
        </w:rPr>
        <w:t xml:space="preserve"> </w:t>
      </w:r>
      <w:r w:rsidRPr="005907C2">
        <w:rPr>
          <w:rFonts w:ascii="Palatino Linotype" w:hAnsi="Palatino Linotype"/>
        </w:rPr>
        <w:t>“loser”</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2"/>
        </w:rPr>
        <w:t xml:space="preserve"> </w:t>
      </w:r>
      <w:r w:rsidRPr="005907C2">
        <w:rPr>
          <w:rFonts w:ascii="Palatino Linotype" w:hAnsi="Palatino Linotype"/>
        </w:rPr>
        <w:t>price</w:t>
      </w:r>
      <w:r w:rsidRPr="005907C2">
        <w:rPr>
          <w:rFonts w:ascii="Palatino Linotype" w:hAnsi="Palatino Linotype"/>
          <w:spacing w:val="-1"/>
        </w:rPr>
        <w:t xml:space="preserve"> </w:t>
      </w:r>
      <w:r w:rsidRPr="005907C2">
        <w:rPr>
          <w:rFonts w:ascii="Palatino Linotype" w:hAnsi="Palatino Linotype"/>
        </w:rPr>
        <w:t>went</w:t>
      </w:r>
      <w:r w:rsidRPr="005907C2">
        <w:rPr>
          <w:rFonts w:ascii="Palatino Linotype" w:hAnsi="Palatino Linotype"/>
          <w:spacing w:val="-5"/>
        </w:rPr>
        <w:t xml:space="preserve"> </w:t>
      </w:r>
      <w:r w:rsidRPr="005907C2">
        <w:rPr>
          <w:rFonts w:ascii="Palatino Linotype" w:hAnsi="Palatino Linotype"/>
        </w:rPr>
        <w:t>down</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same time period).</w:t>
      </w:r>
    </w:p>
    <w:p w14:paraId="444353EB" w14:textId="77777777" w:rsidR="00784C87" w:rsidRPr="005907C2" w:rsidRDefault="00784C87" w:rsidP="0029250C">
      <w:pPr>
        <w:pStyle w:val="BodyText"/>
        <w:spacing w:before="1"/>
        <w:jc w:val="both"/>
        <w:rPr>
          <w:rFonts w:ascii="Palatino Linotype" w:hAnsi="Palatino Linotype"/>
        </w:rPr>
      </w:pPr>
    </w:p>
    <w:p w14:paraId="65F734D6" w14:textId="3E150BA4" w:rsidR="00784C87" w:rsidRPr="005907C2" w:rsidRDefault="00784C87" w:rsidP="0029250C">
      <w:pPr>
        <w:pStyle w:val="BodyText"/>
        <w:ind w:left="100"/>
        <w:jc w:val="both"/>
        <w:rPr>
          <w:rFonts w:ascii="Palatino Linotype" w:hAnsi="Palatino Linotype"/>
        </w:rPr>
      </w:pPr>
      <w:r w:rsidRPr="005907C2">
        <w:rPr>
          <w:rFonts w:ascii="Palatino Linotype" w:hAnsi="Palatino Linotype"/>
        </w:rPr>
        <w:t>One</w:t>
      </w:r>
      <w:r w:rsidRPr="005907C2">
        <w:rPr>
          <w:rFonts w:ascii="Palatino Linotype" w:hAnsi="Palatino Linotype"/>
          <w:spacing w:val="-2"/>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challenges</w:t>
      </w:r>
      <w:r w:rsidRPr="005907C2">
        <w:rPr>
          <w:rFonts w:ascii="Palatino Linotype" w:hAnsi="Palatino Linotype"/>
          <w:spacing w:val="-3"/>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project</w:t>
      </w:r>
      <w:r w:rsidRPr="005907C2">
        <w:rPr>
          <w:rFonts w:ascii="Palatino Linotype" w:hAnsi="Palatino Linotype"/>
          <w:spacing w:val="-2"/>
        </w:rPr>
        <w:t xml:space="preserve"> </w:t>
      </w:r>
      <w:r w:rsidRPr="005907C2">
        <w:rPr>
          <w:rFonts w:ascii="Palatino Linotype" w:hAnsi="Palatino Linotype"/>
        </w:rPr>
        <w:t>will</w:t>
      </w:r>
      <w:r w:rsidRPr="005907C2">
        <w:rPr>
          <w:rFonts w:ascii="Palatino Linotype" w:hAnsi="Palatino Linotype"/>
          <w:spacing w:val="-2"/>
        </w:rPr>
        <w:t xml:space="preserve"> </w:t>
      </w:r>
      <w:r w:rsidRPr="005907C2">
        <w:rPr>
          <w:rFonts w:ascii="Palatino Linotype" w:hAnsi="Palatino Linotype"/>
        </w:rPr>
        <w:t>be</w:t>
      </w:r>
      <w:r w:rsidRPr="005907C2">
        <w:rPr>
          <w:rFonts w:ascii="Palatino Linotype" w:hAnsi="Palatino Linotype"/>
          <w:spacing w:val="-1"/>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collect,</w:t>
      </w:r>
      <w:r w:rsidRPr="005907C2">
        <w:rPr>
          <w:rFonts w:ascii="Palatino Linotype" w:hAnsi="Palatino Linotype"/>
          <w:spacing w:val="-1"/>
        </w:rPr>
        <w:t xml:space="preserve"> </w:t>
      </w:r>
      <w:r w:rsidRPr="005907C2">
        <w:rPr>
          <w:rFonts w:ascii="Palatino Linotype" w:hAnsi="Palatino Linotype"/>
        </w:rPr>
        <w:t>clean/process</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organize</w:t>
      </w:r>
      <w:r w:rsidRPr="005907C2">
        <w:rPr>
          <w:rFonts w:ascii="Palatino Linotype" w:hAnsi="Palatino Linotype"/>
          <w:spacing w:val="-1"/>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data</w:t>
      </w:r>
      <w:r w:rsidRPr="005907C2">
        <w:rPr>
          <w:rFonts w:ascii="Palatino Linotype" w:hAnsi="Palatino Linotype"/>
          <w:spacing w:val="-4"/>
        </w:rPr>
        <w:t xml:space="preserve"> </w:t>
      </w:r>
      <w:r w:rsidRPr="005907C2">
        <w:rPr>
          <w:rFonts w:ascii="Palatino Linotype" w:hAnsi="Palatino Linotype"/>
        </w:rPr>
        <w:t>in</w:t>
      </w:r>
      <w:r w:rsidRPr="005907C2">
        <w:rPr>
          <w:rFonts w:ascii="Palatino Linotype" w:hAnsi="Palatino Linotype"/>
          <w:spacing w:val="-4"/>
        </w:rPr>
        <w:t xml:space="preserve"> </w:t>
      </w:r>
      <w:r w:rsidRPr="005907C2">
        <w:rPr>
          <w:rFonts w:ascii="Palatino Linotype" w:hAnsi="Palatino Linotype"/>
        </w:rPr>
        <w:t>the</w:t>
      </w:r>
      <w:r w:rsidRPr="005907C2">
        <w:rPr>
          <w:rFonts w:ascii="Palatino Linotype" w:hAnsi="Palatino Linotype"/>
          <w:spacing w:val="-74"/>
        </w:rPr>
        <w:t xml:space="preserve"> </w:t>
      </w:r>
      <w:r w:rsidRPr="005907C2">
        <w:rPr>
          <w:rFonts w:ascii="Palatino Linotype" w:hAnsi="Palatino Linotype"/>
        </w:rPr>
        <w:t>matrix format described above. One potential way to gather this data is to use websites such as</w:t>
      </w:r>
      <w:r w:rsidRPr="005907C2">
        <w:rPr>
          <w:rFonts w:ascii="Palatino Linotype" w:hAnsi="Palatino Linotype"/>
          <w:spacing w:val="-75"/>
        </w:rPr>
        <w:t xml:space="preserve"> </w:t>
      </w:r>
      <w:r w:rsidRPr="005907C2">
        <w:rPr>
          <w:rFonts w:ascii="Palatino Linotype" w:hAnsi="Palatino Linotype"/>
        </w:rPr>
        <w:t>Yahoo Finance or Investing.com to manually search each of the companies being evaluated and</w:t>
      </w:r>
      <w:r w:rsidRPr="005907C2">
        <w:rPr>
          <w:rFonts w:ascii="Palatino Linotype" w:hAnsi="Palatino Linotype"/>
          <w:spacing w:val="1"/>
        </w:rPr>
        <w:t xml:space="preserve"> </w:t>
      </w:r>
      <w:r w:rsidRPr="005907C2">
        <w:rPr>
          <w:rFonts w:ascii="Palatino Linotype" w:hAnsi="Palatino Linotype"/>
        </w:rPr>
        <w:t>capture the data into the required format. Another way to obtain this data is by leveraging API</w:t>
      </w:r>
      <w:r w:rsidRPr="005907C2">
        <w:rPr>
          <w:rFonts w:ascii="Palatino Linotype" w:hAnsi="Palatino Linotype"/>
          <w:spacing w:val="1"/>
        </w:rPr>
        <w:t xml:space="preserve"> </w:t>
      </w:r>
      <w:r w:rsidRPr="005907C2">
        <w:rPr>
          <w:rFonts w:ascii="Palatino Linotype" w:hAnsi="Palatino Linotype"/>
        </w:rPr>
        <w:t>services offered by companies such as Alpaca (</w:t>
      </w:r>
      <w:hyperlink r:id="rId8">
        <w:r w:rsidRPr="005907C2">
          <w:rPr>
            <w:rFonts w:ascii="Palatino Linotype" w:hAnsi="Palatino Linotype"/>
            <w:color w:val="0000FF"/>
            <w:u w:val="single" w:color="0000FF"/>
          </w:rPr>
          <w:t>https://alpaca.markets/</w:t>
        </w:r>
      </w:hyperlink>
      <w:r w:rsidRPr="005907C2">
        <w:rPr>
          <w:rFonts w:ascii="Palatino Linotype" w:hAnsi="Palatino Linotype"/>
        </w:rPr>
        <w:t>) where we can</w:t>
      </w:r>
      <w:r w:rsidRPr="005907C2">
        <w:rPr>
          <w:rFonts w:ascii="Palatino Linotype" w:hAnsi="Palatino Linotype"/>
          <w:spacing w:val="1"/>
        </w:rPr>
        <w:t xml:space="preserve"> </w:t>
      </w:r>
      <w:r w:rsidRPr="005907C2">
        <w:rPr>
          <w:rFonts w:ascii="Palatino Linotype" w:hAnsi="Palatino Linotype"/>
        </w:rPr>
        <w:t>automatically</w:t>
      </w:r>
      <w:r w:rsidRPr="005907C2">
        <w:rPr>
          <w:rFonts w:ascii="Palatino Linotype" w:hAnsi="Palatino Linotype"/>
          <w:spacing w:val="-3"/>
        </w:rPr>
        <w:t xml:space="preserve"> </w:t>
      </w:r>
      <w:r w:rsidRPr="005907C2">
        <w:rPr>
          <w:rFonts w:ascii="Palatino Linotype" w:hAnsi="Palatino Linotype"/>
        </w:rPr>
        <w:t>collect</w:t>
      </w:r>
      <w:r w:rsidRPr="005907C2">
        <w:rPr>
          <w:rFonts w:ascii="Palatino Linotype" w:hAnsi="Palatino Linotype"/>
          <w:spacing w:val="-1"/>
        </w:rPr>
        <w:t xml:space="preserve"> </w:t>
      </w:r>
      <w:r w:rsidRPr="005907C2">
        <w:rPr>
          <w:rFonts w:ascii="Palatino Linotype" w:hAnsi="Palatino Linotype"/>
        </w:rPr>
        <w:t>those</w:t>
      </w:r>
      <w:r w:rsidRPr="005907C2">
        <w:rPr>
          <w:rFonts w:ascii="Palatino Linotype" w:hAnsi="Palatino Linotype"/>
          <w:spacing w:val="-1"/>
        </w:rPr>
        <w:t xml:space="preserve"> </w:t>
      </w:r>
      <w:r w:rsidRPr="005907C2">
        <w:rPr>
          <w:rFonts w:ascii="Palatino Linotype" w:hAnsi="Palatino Linotype"/>
        </w:rPr>
        <w:t>fundamental</w:t>
      </w:r>
      <w:r w:rsidRPr="005907C2">
        <w:rPr>
          <w:rFonts w:ascii="Palatino Linotype" w:hAnsi="Palatino Linotype"/>
          <w:spacing w:val="-2"/>
        </w:rPr>
        <w:t xml:space="preserve"> </w:t>
      </w:r>
      <w:r w:rsidRPr="005907C2">
        <w:rPr>
          <w:rFonts w:ascii="Palatino Linotype" w:hAnsi="Palatino Linotype"/>
        </w:rPr>
        <w:t>values</w:t>
      </w:r>
      <w:r w:rsidRPr="005907C2">
        <w:rPr>
          <w:rFonts w:ascii="Palatino Linotype" w:hAnsi="Palatino Linotype"/>
          <w:spacing w:val="-2"/>
        </w:rPr>
        <w:t xml:space="preserve"> </w:t>
      </w:r>
      <w:r w:rsidRPr="005907C2">
        <w:rPr>
          <w:rFonts w:ascii="Palatino Linotype" w:hAnsi="Palatino Linotype"/>
        </w:rPr>
        <w:t>directly</w:t>
      </w:r>
      <w:r w:rsidRPr="005907C2">
        <w:rPr>
          <w:rFonts w:ascii="Palatino Linotype" w:hAnsi="Palatino Linotype"/>
          <w:spacing w:val="-2"/>
        </w:rPr>
        <w:t xml:space="preserve"> </w:t>
      </w:r>
      <w:r w:rsidRPr="005907C2">
        <w:rPr>
          <w:rFonts w:ascii="Palatino Linotype" w:hAnsi="Palatino Linotype"/>
        </w:rPr>
        <w:t>from</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algorithm using</w:t>
      </w:r>
      <w:r w:rsidRPr="005907C2">
        <w:rPr>
          <w:rFonts w:ascii="Palatino Linotype" w:hAnsi="Palatino Linotype"/>
          <w:spacing w:val="-3"/>
        </w:rPr>
        <w:t xml:space="preserve"> </w:t>
      </w:r>
      <w:r w:rsidRPr="005907C2">
        <w:rPr>
          <w:rFonts w:ascii="Palatino Linotype" w:hAnsi="Palatino Linotype"/>
        </w:rPr>
        <w:t>HTTP</w:t>
      </w:r>
      <w:r w:rsidRPr="005907C2">
        <w:rPr>
          <w:rFonts w:ascii="Palatino Linotype" w:hAnsi="Palatino Linotype"/>
          <w:spacing w:val="-2"/>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5907C2" w:rsidRDefault="0029250C" w:rsidP="00117DF2">
      <w:pPr>
        <w:pStyle w:val="Heading2"/>
        <w:numPr>
          <w:ilvl w:val="1"/>
          <w:numId w:val="11"/>
        </w:numPr>
        <w:rPr>
          <w:rFonts w:ascii="Palatino Linotype" w:hAnsi="Palatino Linotype"/>
        </w:rPr>
      </w:pPr>
      <w:r w:rsidRPr="005907C2">
        <w:rPr>
          <w:rFonts w:ascii="Palatino Linotype" w:hAnsi="Palatino Linotype"/>
        </w:rPr>
        <w:t>Data</w:t>
      </w:r>
      <w:r w:rsidR="006A40D6" w:rsidRPr="005907C2">
        <w:rPr>
          <w:rFonts w:ascii="Palatino Linotype" w:hAnsi="Palatino Linotype"/>
        </w:rPr>
        <w:t xml:space="preserve"> Features</w:t>
      </w:r>
    </w:p>
    <w:p w14:paraId="7D766F6B" w14:textId="77777777" w:rsidR="008025CC" w:rsidRPr="005907C2" w:rsidRDefault="008025CC" w:rsidP="008025CC">
      <w:pPr>
        <w:rPr>
          <w:rFonts w:ascii="Palatino Linotype" w:hAnsi="Palatino Linotype"/>
        </w:rPr>
      </w:pPr>
    </w:p>
    <w:p w14:paraId="0AAE56F2" w14:textId="3716A0E1" w:rsidR="00117DF2" w:rsidRPr="005907C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4586756E" w14:textId="77777777" w:rsidR="008025CC" w:rsidRPr="005907C2" w:rsidRDefault="008025CC" w:rsidP="00117DF2">
      <w:pPr>
        <w:rPr>
          <w:rFonts w:ascii="Palatino Linotype" w:hAnsi="Palatino Linotype"/>
          <w:sz w:val="22"/>
          <w:szCs w:val="22"/>
        </w:rPr>
      </w:pPr>
    </w:p>
    <w:p w14:paraId="2C7F5E31" w14:textId="3E8EB42B"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Book Value Per Share (BVPS): Takes the ratio of a firm’s common equity divided by its number of shares outstanding.</w:t>
      </w:r>
    </w:p>
    <w:p w14:paraId="11B38421" w14:textId="40246000"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Cash and Cash Equivalents (CCE): Reports the value of a company’s assets that are cash or can be converted to cash immediately.</w:t>
      </w:r>
    </w:p>
    <w:p w14:paraId="3A5DCA91" w14:textId="152D41D0"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Debt to Equity Ratio (D/E): Used to evaluate a company’s financial leverage.</w:t>
      </w:r>
    </w:p>
    <w:p w14:paraId="44CCB67B" w14:textId="26BE455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Earnings per Basic Share</w:t>
      </w:r>
      <w:r w:rsidR="00163F75" w:rsidRPr="005907C2">
        <w:rPr>
          <w:rFonts w:ascii="Palatino Linotype" w:hAnsi="Palatino Linotype"/>
          <w:sz w:val="20"/>
          <w:szCs w:val="20"/>
        </w:rPr>
        <w:t xml:space="preserve"> (EPS)</w:t>
      </w:r>
      <w:r w:rsidRPr="005907C2">
        <w:rPr>
          <w:rFonts w:ascii="Palatino Linotype" w:hAnsi="Palatino Linotype"/>
          <w:sz w:val="20"/>
          <w:szCs w:val="20"/>
        </w:rPr>
        <w:t>:</w:t>
      </w:r>
      <w:r w:rsidR="00163F75" w:rsidRPr="005907C2">
        <w:rPr>
          <w:rFonts w:ascii="Palatino Linotype" w:hAnsi="Palatino Linotype"/>
          <w:sz w:val="20"/>
          <w:szCs w:val="20"/>
        </w:rPr>
        <w:t xml:space="preserve"> How much of a firm’s income was allotted to each share of common stock.</w:t>
      </w:r>
    </w:p>
    <w:p w14:paraId="71C11ABE" w14:textId="591CD0A7"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Free Cash Flow Per Share</w:t>
      </w:r>
      <w:r w:rsidR="00163F75" w:rsidRPr="005907C2">
        <w:rPr>
          <w:rFonts w:ascii="Palatino Linotype" w:hAnsi="Palatino Linotype"/>
          <w:sz w:val="20"/>
          <w:szCs w:val="20"/>
        </w:rPr>
        <w:t xml:space="preserve"> (FCF)</w:t>
      </w:r>
      <w:r w:rsidRPr="005907C2">
        <w:rPr>
          <w:rFonts w:ascii="Palatino Linotype" w:hAnsi="Palatino Linotype"/>
          <w:sz w:val="20"/>
          <w:szCs w:val="20"/>
        </w:rPr>
        <w:t>:</w:t>
      </w:r>
      <w:r w:rsidR="00163F75" w:rsidRPr="005907C2">
        <w:rPr>
          <w:rFonts w:ascii="Palatino Linotype" w:hAnsi="Palatino Linotype"/>
          <w:sz w:val="20"/>
          <w:szCs w:val="20"/>
        </w:rPr>
        <w:t xml:space="preserve"> Is a measure of a company’s financial flexibility, determined by dividing free cash flow by the total number of shares outstanding. </w:t>
      </w:r>
    </w:p>
    <w:p w14:paraId="58BFD411" w14:textId="0F57023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Gross Profit</w:t>
      </w:r>
      <w:r w:rsidR="00163F75" w:rsidRPr="005907C2">
        <w:rPr>
          <w:rFonts w:ascii="Palatino Linotype" w:hAnsi="Palatino Linotype"/>
          <w:sz w:val="20"/>
          <w:szCs w:val="20"/>
        </w:rPr>
        <w:t>: Profit a company makes after deducting the costs associated with making and selling their products.</w:t>
      </w:r>
    </w:p>
    <w:p w14:paraId="32184BED" w14:textId="6EA5080B"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Market Capitalization:</w:t>
      </w:r>
      <w:r w:rsidR="00163F75" w:rsidRPr="005907C2">
        <w:rPr>
          <w:rFonts w:ascii="Palatino Linotype" w:hAnsi="Palatino Linotype"/>
          <w:sz w:val="20"/>
          <w:szCs w:val="20"/>
        </w:rPr>
        <w:t xml:space="preserve"> Total dollar market value of a company’s outstanding shares of stock.</w:t>
      </w:r>
    </w:p>
    <w:p w14:paraId="4CEE4A7A" w14:textId="04F5426A"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Net Cash Flow:</w:t>
      </w:r>
      <w:r w:rsidR="00163F75" w:rsidRPr="005907C2">
        <w:rPr>
          <w:rFonts w:ascii="Palatino Linotype" w:hAnsi="Palatino Linotype"/>
          <w:sz w:val="20"/>
          <w:szCs w:val="20"/>
        </w:rPr>
        <w:t xml:space="preserve"> Calculated by subtracting a company’s total liabilities from its total cash.</w:t>
      </w:r>
    </w:p>
    <w:p w14:paraId="4DF4D202" w14:textId="48591756"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Net Income:</w:t>
      </w:r>
      <w:r w:rsidR="00163F75" w:rsidRPr="005907C2">
        <w:rPr>
          <w:rFonts w:ascii="Palatino Linotype" w:hAnsi="Palatino Linotype"/>
          <w:sz w:val="20"/>
          <w:szCs w:val="20"/>
        </w:rPr>
        <w:t xml:space="preserve"> How much profit a company made after paying all expenses.</w:t>
      </w:r>
    </w:p>
    <w:p w14:paraId="5B64C223" w14:textId="1B0FAC9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Operating Expenses:</w:t>
      </w:r>
      <w:r w:rsidR="00163F75" w:rsidRPr="005907C2">
        <w:rPr>
          <w:rFonts w:ascii="Palatino Linotype" w:hAnsi="Palatino Linotype"/>
          <w:sz w:val="20"/>
          <w:szCs w:val="20"/>
        </w:rPr>
        <w:t xml:space="preserve"> Operating cost of a business.</w:t>
      </w:r>
    </w:p>
    <w:p w14:paraId="7C509955" w14:textId="106332B3"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Price</w:t>
      </w:r>
      <w:r w:rsidR="00163F75" w:rsidRPr="005907C2">
        <w:rPr>
          <w:rFonts w:ascii="Palatino Linotype" w:hAnsi="Palatino Linotype"/>
          <w:sz w:val="20"/>
          <w:szCs w:val="20"/>
        </w:rPr>
        <w:t>/</w:t>
      </w:r>
      <w:r w:rsidRPr="005907C2">
        <w:rPr>
          <w:rFonts w:ascii="Palatino Linotype" w:hAnsi="Palatino Linotype"/>
          <w:sz w:val="20"/>
          <w:szCs w:val="20"/>
        </w:rPr>
        <w:t>Sales</w:t>
      </w:r>
      <w:r w:rsidR="00163F75" w:rsidRPr="005907C2">
        <w:rPr>
          <w:rFonts w:ascii="Palatino Linotype" w:hAnsi="Palatino Linotype"/>
          <w:sz w:val="20"/>
          <w:szCs w:val="20"/>
        </w:rPr>
        <w:t xml:space="preserve"> Ratio (P/S)</w:t>
      </w:r>
      <w:r w:rsidRPr="005907C2">
        <w:rPr>
          <w:rFonts w:ascii="Palatino Linotype" w:hAnsi="Palatino Linotype"/>
          <w:sz w:val="20"/>
          <w:szCs w:val="20"/>
        </w:rPr>
        <w:t>:</w:t>
      </w:r>
      <w:r w:rsidR="00163F75" w:rsidRPr="005907C2">
        <w:rPr>
          <w:rFonts w:ascii="Palatino Linotype" w:hAnsi="Palatino Linotype"/>
          <w:sz w:val="20"/>
          <w:szCs w:val="20"/>
        </w:rPr>
        <w:t xml:space="preserve"> How much investors are willing to pay per dollar of sales. </w:t>
      </w:r>
    </w:p>
    <w:p w14:paraId="78646233" w14:textId="61D178A8"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Research and Development Expense</w:t>
      </w:r>
      <w:r w:rsidR="00163F75" w:rsidRPr="005907C2">
        <w:rPr>
          <w:rFonts w:ascii="Palatino Linotype" w:hAnsi="Palatino Linotype"/>
          <w:sz w:val="20"/>
          <w:szCs w:val="20"/>
        </w:rPr>
        <w:t xml:space="preserve"> (R&amp;D)</w:t>
      </w:r>
      <w:r w:rsidRPr="005907C2">
        <w:rPr>
          <w:rFonts w:ascii="Palatino Linotype" w:hAnsi="Palatino Linotype"/>
          <w:sz w:val="20"/>
          <w:szCs w:val="20"/>
        </w:rPr>
        <w:t>:</w:t>
      </w:r>
      <w:r w:rsidR="00163F75" w:rsidRPr="005907C2">
        <w:rPr>
          <w:rFonts w:ascii="Palatino Linotype" w:hAnsi="Palatino Linotype"/>
          <w:sz w:val="20"/>
          <w:szCs w:val="20"/>
        </w:rPr>
        <w:t xml:space="preserve"> Expenses associated with research and development of a company’s goods or services.</w:t>
      </w:r>
    </w:p>
    <w:p w14:paraId="0482D78A" w14:textId="49F80673"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Revenues:</w:t>
      </w:r>
      <w:r w:rsidR="00163F75" w:rsidRPr="005907C2">
        <w:rPr>
          <w:rFonts w:ascii="Palatino Linotype" w:hAnsi="Palatino Linotype"/>
          <w:sz w:val="20"/>
          <w:szCs w:val="20"/>
        </w:rPr>
        <w:t xml:space="preserve"> Sales</w:t>
      </w:r>
    </w:p>
    <w:p w14:paraId="71C086AD" w14:textId="52ED369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lastRenderedPageBreak/>
        <w:t>Sales Per Share:</w:t>
      </w:r>
      <w:r w:rsidR="00163F75" w:rsidRPr="005907C2">
        <w:rPr>
          <w:rFonts w:ascii="Palatino Linotype" w:hAnsi="Palatino Linotype"/>
          <w:sz w:val="20"/>
          <w:szCs w:val="20"/>
        </w:rPr>
        <w:t xml:space="preserve"> Total revenue earned per share.</w:t>
      </w:r>
    </w:p>
    <w:p w14:paraId="0D16A9ED" w14:textId="0BB727F4"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Total Liabilities:</w:t>
      </w:r>
      <w:r w:rsidR="00163F75" w:rsidRPr="005907C2">
        <w:rPr>
          <w:rFonts w:ascii="Palatino Linotype" w:hAnsi="Palatino Linotype"/>
          <w:sz w:val="20"/>
          <w:szCs w:val="20"/>
        </w:rPr>
        <w:t xml:space="preserve"> Combined debts and obligations that an individual company owes.</w:t>
      </w:r>
    </w:p>
    <w:p w14:paraId="72705A87" w14:textId="151868F5" w:rsidR="008025CC" w:rsidRPr="005907C2" w:rsidRDefault="008025CC" w:rsidP="008025CC">
      <w:pPr>
        <w:pStyle w:val="ListParagraph"/>
        <w:numPr>
          <w:ilvl w:val="0"/>
          <w:numId w:val="13"/>
        </w:numPr>
        <w:rPr>
          <w:rFonts w:ascii="Palatino Linotype" w:hAnsi="Palatino Linotype"/>
          <w:sz w:val="20"/>
          <w:szCs w:val="20"/>
        </w:rPr>
      </w:pPr>
      <w:r w:rsidRPr="005907C2">
        <w:rPr>
          <w:rFonts w:ascii="Palatino Linotype" w:hAnsi="Palatino Linotype"/>
          <w:sz w:val="20"/>
          <w:szCs w:val="20"/>
        </w:rPr>
        <w:t>Profit Margin:</w:t>
      </w:r>
      <w:r w:rsidR="00163F75" w:rsidRPr="005907C2">
        <w:rPr>
          <w:rFonts w:ascii="Palatino Linotype" w:hAnsi="Palatino Linotype"/>
          <w:sz w:val="20"/>
          <w:szCs w:val="20"/>
        </w:rPr>
        <w:t xml:space="preserve"> Percentage of sales that has turned into profit.</w:t>
      </w: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5907C2" w:rsidRDefault="00117DF2" w:rsidP="00F23D47">
      <w:pPr>
        <w:pStyle w:val="Heading2"/>
        <w:numPr>
          <w:ilvl w:val="1"/>
          <w:numId w:val="11"/>
        </w:numPr>
        <w:rPr>
          <w:rFonts w:ascii="Palatino Linotype" w:hAnsi="Palatino Linotype"/>
        </w:rPr>
      </w:pPr>
      <w:r w:rsidRPr="005907C2">
        <w:rPr>
          <w:rFonts w:ascii="Palatino Linotype" w:hAnsi="Palatino Linotype"/>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4B4E79FD" w14:textId="75C8A67F" w:rsidR="00476920" w:rsidRPr="005907C2" w:rsidRDefault="00250821"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Regression estimation: This strategy uses available data from other features to compute a regression model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provide a prediction of the missing feature.</w:t>
      </w:r>
    </w:p>
    <w:p w14:paraId="7B583C8B" w14:textId="77777777" w:rsidR="002567EA" w:rsidRPr="005907C2" w:rsidRDefault="002567EA" w:rsidP="002567EA">
      <w:pPr>
        <w:pStyle w:val="Heading2"/>
        <w:numPr>
          <w:ilvl w:val="1"/>
          <w:numId w:val="11"/>
        </w:numPr>
        <w:rPr>
          <w:rFonts w:ascii="Palatino Linotype" w:hAnsi="Palatino Linotype"/>
        </w:rPr>
      </w:pPr>
      <w:r w:rsidRPr="005907C2">
        <w:rPr>
          <w:rFonts w:ascii="Palatino Linotype" w:hAnsi="Palatino Linotype"/>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0A95F506"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xml:space="preserve">. Then, the delta of these data points was calculated. </w:t>
      </w:r>
      <w:proofErr w:type="gramStart"/>
      <w:r w:rsidRPr="005907C2">
        <w:rPr>
          <w:rFonts w:ascii="Palatino Linotype" w:hAnsi="Palatino Linotype"/>
          <w:sz w:val="22"/>
        </w:rPr>
        <w:t>Therefore</w:t>
      </w:r>
      <w:proofErr w:type="gramEnd"/>
      <w:r w:rsidRPr="005907C2">
        <w:rPr>
          <w:rFonts w:ascii="Palatino Linotype" w:hAnsi="Palatino Linotype"/>
          <w:sz w:val="22"/>
        </w:rPr>
        <w:t xml:space="preserv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TableGrid"/>
        <w:tblW w:w="0" w:type="auto"/>
        <w:tblInd w:w="156" w:type="dxa"/>
        <w:tblLook w:val="04A0" w:firstRow="1" w:lastRow="0" w:firstColumn="1" w:lastColumn="0" w:noHBand="0" w:noVBand="1"/>
      </w:tblPr>
      <w:tblGrid>
        <w:gridCol w:w="1136"/>
        <w:gridCol w:w="2048"/>
        <w:gridCol w:w="2086"/>
        <w:gridCol w:w="1993"/>
        <w:gridCol w:w="2015"/>
        <w:gridCol w:w="1356"/>
      </w:tblGrid>
      <w:tr w:rsidR="00FC60A5" w:rsidRPr="005907C2" w14:paraId="32AF7934" w14:textId="466A6D0C" w:rsidTr="00FC60A5">
        <w:tc>
          <w:tcPr>
            <w:tcW w:w="1231" w:type="dxa"/>
          </w:tcPr>
          <w:p w14:paraId="270495F1" w14:textId="77777777" w:rsidR="00FC60A5" w:rsidRPr="005907C2" w:rsidRDefault="00FC60A5"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086" w:type="dxa"/>
            <w:vAlign w:val="center"/>
          </w:tcPr>
          <w:p w14:paraId="75F9020F" w14:textId="77777777" w:rsidR="00FC60A5" w:rsidRPr="005907C2" w:rsidRDefault="00FC60A5"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bookValuePerShare</w:t>
            </w:r>
            <w:proofErr w:type="spellEnd"/>
          </w:p>
        </w:tc>
        <w:tc>
          <w:tcPr>
            <w:tcW w:w="2121" w:type="dxa"/>
            <w:vAlign w:val="center"/>
          </w:tcPr>
          <w:p w14:paraId="6CD0EC89" w14:textId="77777777" w:rsidR="00FC60A5" w:rsidRPr="005907C2" w:rsidRDefault="00FC60A5"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cashAndEquivalents</w:t>
            </w:r>
            <w:proofErr w:type="spellEnd"/>
          </w:p>
        </w:tc>
        <w:tc>
          <w:tcPr>
            <w:tcW w:w="2034" w:type="dxa"/>
            <w:vAlign w:val="center"/>
          </w:tcPr>
          <w:p w14:paraId="260F43F9" w14:textId="77777777" w:rsidR="00FC60A5" w:rsidRPr="005907C2" w:rsidRDefault="00FC60A5"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debtToEquityRatio</w:t>
            </w:r>
            <w:proofErr w:type="spellEnd"/>
          </w:p>
        </w:tc>
        <w:tc>
          <w:tcPr>
            <w:tcW w:w="2015" w:type="dxa"/>
          </w:tcPr>
          <w:p w14:paraId="0C82B948" w14:textId="5A4CE528" w:rsidR="00FC60A5" w:rsidRPr="005907C2" w:rsidRDefault="00FC60A5" w:rsidP="00CC5F22">
            <w:pPr>
              <w:rPr>
                <w:rFonts w:ascii="Palatino Linotype" w:hAnsi="Palatino Linotype" w:cs="Segoe UI"/>
                <w:b/>
                <w:bCs/>
                <w:color w:val="24292E"/>
                <w:sz w:val="18"/>
                <w:szCs w:val="18"/>
              </w:rPr>
            </w:pPr>
            <w:proofErr w:type="spellStart"/>
            <w:r>
              <w:rPr>
                <w:rFonts w:ascii="Palatino Linotype" w:hAnsi="Palatino Linotype" w:cs="Segoe UI"/>
                <w:b/>
                <w:bCs/>
                <w:color w:val="24292E"/>
                <w:sz w:val="18"/>
                <w:szCs w:val="18"/>
              </w:rPr>
              <w:t>earningPerBasicShare</w:t>
            </w:r>
            <w:proofErr w:type="spellEnd"/>
          </w:p>
        </w:tc>
        <w:tc>
          <w:tcPr>
            <w:tcW w:w="1147" w:type="dxa"/>
          </w:tcPr>
          <w:p w14:paraId="7BE64E7B" w14:textId="4285C4E5" w:rsidR="00FC60A5" w:rsidRDefault="00056032" w:rsidP="00CC5F22">
            <w:pPr>
              <w:rPr>
                <w:rFonts w:ascii="Palatino Linotype" w:hAnsi="Palatino Linotype" w:cs="Segoe UI"/>
                <w:b/>
                <w:bCs/>
                <w:color w:val="24292E"/>
                <w:sz w:val="18"/>
                <w:szCs w:val="18"/>
              </w:rPr>
            </w:pPr>
            <w:proofErr w:type="spellStart"/>
            <w:r>
              <w:rPr>
                <w:rFonts w:ascii="Palatino Linotype" w:hAnsi="Palatino Linotype" w:cs="Segoe UI"/>
                <w:b/>
                <w:bCs/>
                <w:color w:val="24292E"/>
                <w:sz w:val="18"/>
                <w:szCs w:val="18"/>
              </w:rPr>
              <w:t>salesPerShare</w:t>
            </w:r>
            <w:proofErr w:type="spellEnd"/>
          </w:p>
        </w:tc>
      </w:tr>
      <w:tr w:rsidR="00FC60A5" w:rsidRPr="005907C2" w14:paraId="4F4E3E78" w14:textId="3EEAF8B4" w:rsidTr="00FC60A5">
        <w:tc>
          <w:tcPr>
            <w:tcW w:w="1231" w:type="dxa"/>
          </w:tcPr>
          <w:p w14:paraId="10C9A040" w14:textId="200BE38A" w:rsidR="00FC60A5" w:rsidRPr="005907C2" w:rsidRDefault="00FC60A5" w:rsidP="00781F6C">
            <w:pPr>
              <w:rPr>
                <w:rFonts w:ascii="Palatino Linotype" w:hAnsi="Palatino Linotype"/>
                <w:sz w:val="18"/>
                <w:szCs w:val="18"/>
              </w:rPr>
            </w:pPr>
            <w:r>
              <w:rPr>
                <w:rFonts w:ascii="Palatino Linotype" w:hAnsi="Palatino Linotype"/>
                <w:sz w:val="18"/>
                <w:szCs w:val="18"/>
              </w:rPr>
              <w:t>BK</w:t>
            </w:r>
          </w:p>
        </w:tc>
        <w:tc>
          <w:tcPr>
            <w:tcW w:w="2086" w:type="dxa"/>
          </w:tcPr>
          <w:p w14:paraId="2215815B" w14:textId="6B68E0F1" w:rsidR="00FC60A5" w:rsidRPr="005907C2" w:rsidRDefault="006D1E3A" w:rsidP="00781F6C">
            <w:pPr>
              <w:rPr>
                <w:rFonts w:ascii="Palatino Linotype" w:hAnsi="Palatino Linotype"/>
                <w:sz w:val="18"/>
                <w:szCs w:val="18"/>
              </w:rPr>
            </w:pPr>
            <w:r>
              <w:rPr>
                <w:rFonts w:ascii="Palatino Linotype" w:hAnsi="Palatino Linotype"/>
                <w:sz w:val="18"/>
                <w:szCs w:val="18"/>
              </w:rPr>
              <w:t>44.149</w:t>
            </w:r>
          </w:p>
        </w:tc>
        <w:tc>
          <w:tcPr>
            <w:tcW w:w="2121" w:type="dxa"/>
          </w:tcPr>
          <w:p w14:paraId="2E104C30" w14:textId="65477746" w:rsidR="00FC60A5" w:rsidRPr="005907C2" w:rsidRDefault="006D1E3A" w:rsidP="00781F6C">
            <w:pPr>
              <w:rPr>
                <w:rFonts w:ascii="Palatino Linotype" w:hAnsi="Palatino Linotype"/>
                <w:sz w:val="18"/>
                <w:szCs w:val="18"/>
              </w:rPr>
            </w:pPr>
            <w:r w:rsidRPr="006D1E3A">
              <w:rPr>
                <w:rFonts w:ascii="Palatino Linotype" w:hAnsi="Palatino Linotype" w:cs="Segoe UI"/>
                <w:color w:val="24292E"/>
                <w:sz w:val="18"/>
                <w:szCs w:val="18"/>
                <w:shd w:val="clear" w:color="auto" w:fill="FFFFFF"/>
              </w:rPr>
              <w:t>114683000000</w:t>
            </w:r>
          </w:p>
        </w:tc>
        <w:tc>
          <w:tcPr>
            <w:tcW w:w="2034" w:type="dxa"/>
          </w:tcPr>
          <w:p w14:paraId="424795E5" w14:textId="576462A4" w:rsidR="00FC60A5" w:rsidRPr="005907C2" w:rsidRDefault="000242B4" w:rsidP="00781F6C">
            <w:pPr>
              <w:rPr>
                <w:rFonts w:ascii="Palatino Linotype" w:hAnsi="Palatino Linotype" w:cs="Segoe UI"/>
                <w:color w:val="24292E"/>
                <w:sz w:val="18"/>
                <w:szCs w:val="18"/>
              </w:rPr>
            </w:pPr>
            <w:r w:rsidRPr="000242B4">
              <w:rPr>
                <w:rFonts w:ascii="Palatino Linotype" w:hAnsi="Palatino Linotype" w:cs="Segoe UI"/>
                <w:color w:val="24292E"/>
                <w:sz w:val="18"/>
                <w:szCs w:val="18"/>
              </w:rPr>
              <w:t>8.191</w:t>
            </w:r>
          </w:p>
        </w:tc>
        <w:tc>
          <w:tcPr>
            <w:tcW w:w="2015" w:type="dxa"/>
          </w:tcPr>
          <w:p w14:paraId="523B21D5" w14:textId="693B41C7" w:rsidR="00FC60A5" w:rsidRPr="005907C2" w:rsidRDefault="000242B4" w:rsidP="00781F6C">
            <w:pPr>
              <w:rPr>
                <w:rFonts w:ascii="Palatino Linotype" w:hAnsi="Palatino Linotype" w:cs="Segoe UI"/>
                <w:color w:val="24292E"/>
                <w:sz w:val="18"/>
                <w:szCs w:val="18"/>
              </w:rPr>
            </w:pPr>
            <w:r w:rsidRPr="000242B4">
              <w:rPr>
                <w:rFonts w:ascii="Palatino Linotype" w:hAnsi="Palatino Linotype" w:cs="Segoe UI"/>
                <w:color w:val="24292E"/>
                <w:sz w:val="18"/>
                <w:szCs w:val="18"/>
              </w:rPr>
              <w:t>4.53</w:t>
            </w:r>
          </w:p>
        </w:tc>
        <w:tc>
          <w:tcPr>
            <w:tcW w:w="1147" w:type="dxa"/>
          </w:tcPr>
          <w:p w14:paraId="5753DF64" w14:textId="2B3666D3" w:rsidR="00FC60A5" w:rsidRPr="005907C2" w:rsidRDefault="007A3DB7" w:rsidP="00781F6C">
            <w:pPr>
              <w:rPr>
                <w:rFonts w:ascii="Palatino Linotype" w:hAnsi="Palatino Linotype" w:cs="Segoe UI"/>
                <w:color w:val="24292E"/>
                <w:sz w:val="18"/>
                <w:szCs w:val="18"/>
              </w:rPr>
            </w:pPr>
            <w:r w:rsidRPr="007A3DB7">
              <w:rPr>
                <w:rFonts w:ascii="Palatino Linotype" w:hAnsi="Palatino Linotype" w:cs="Segoe UI"/>
                <w:color w:val="24292E"/>
                <w:sz w:val="18"/>
                <w:szCs w:val="18"/>
              </w:rPr>
              <w:t>17.52</w:t>
            </w:r>
          </w:p>
        </w:tc>
      </w:tr>
      <w:tr w:rsidR="00FC60A5" w:rsidRPr="005907C2" w14:paraId="4DD0EA58" w14:textId="371E6BB7" w:rsidTr="00FC60A5">
        <w:tc>
          <w:tcPr>
            <w:tcW w:w="1231" w:type="dxa"/>
          </w:tcPr>
          <w:p w14:paraId="07BF57FD" w14:textId="3C763238" w:rsidR="00FC60A5" w:rsidRPr="005907C2" w:rsidRDefault="00FC60A5" w:rsidP="00781F6C">
            <w:pPr>
              <w:rPr>
                <w:rFonts w:ascii="Palatino Linotype" w:hAnsi="Palatino Linotype"/>
                <w:sz w:val="18"/>
                <w:szCs w:val="18"/>
              </w:rPr>
            </w:pPr>
            <w:r>
              <w:rPr>
                <w:rFonts w:ascii="Palatino Linotype" w:hAnsi="Palatino Linotype"/>
                <w:sz w:val="18"/>
                <w:szCs w:val="18"/>
              </w:rPr>
              <w:t>LIN</w:t>
            </w:r>
          </w:p>
        </w:tc>
        <w:tc>
          <w:tcPr>
            <w:tcW w:w="2086" w:type="dxa"/>
          </w:tcPr>
          <w:p w14:paraId="529F48F2" w14:textId="44C17479" w:rsidR="00FC60A5" w:rsidRPr="005907C2" w:rsidRDefault="005B3F77" w:rsidP="00781F6C">
            <w:pPr>
              <w:rPr>
                <w:rFonts w:ascii="Palatino Linotype" w:hAnsi="Palatino Linotype"/>
                <w:sz w:val="18"/>
                <w:szCs w:val="18"/>
              </w:rPr>
            </w:pPr>
            <w:r>
              <w:rPr>
                <w:rFonts w:ascii="Palatino Linotype" w:hAnsi="Palatino Linotype"/>
                <w:sz w:val="18"/>
                <w:szCs w:val="18"/>
              </w:rPr>
              <w:t>90.694</w:t>
            </w:r>
          </w:p>
        </w:tc>
        <w:tc>
          <w:tcPr>
            <w:tcW w:w="2121" w:type="dxa"/>
          </w:tcPr>
          <w:p w14:paraId="43BE430E" w14:textId="3CE21485" w:rsidR="00FC60A5" w:rsidRPr="005907C2" w:rsidRDefault="007F39DF" w:rsidP="00781F6C">
            <w:pPr>
              <w:rPr>
                <w:rFonts w:ascii="Palatino Linotype" w:hAnsi="Palatino Linotype"/>
                <w:sz w:val="18"/>
                <w:szCs w:val="18"/>
              </w:rPr>
            </w:pPr>
            <w:r w:rsidRPr="007F39DF">
              <w:rPr>
                <w:rFonts w:ascii="Palatino Linotype" w:hAnsi="Palatino Linotype" w:cs="Segoe UI"/>
                <w:color w:val="24292E"/>
                <w:sz w:val="18"/>
                <w:szCs w:val="18"/>
                <w:shd w:val="clear" w:color="auto" w:fill="FFFFFF"/>
              </w:rPr>
              <w:t>2700000000</w:t>
            </w:r>
          </w:p>
        </w:tc>
        <w:tc>
          <w:tcPr>
            <w:tcW w:w="2034" w:type="dxa"/>
          </w:tcPr>
          <w:p w14:paraId="751F5370" w14:textId="418C5A38" w:rsidR="00FC60A5" w:rsidRPr="005907C2" w:rsidRDefault="007F39DF" w:rsidP="00781F6C">
            <w:pPr>
              <w:rPr>
                <w:rFonts w:ascii="Palatino Linotype" w:hAnsi="Palatino Linotype"/>
                <w:sz w:val="18"/>
                <w:szCs w:val="18"/>
              </w:rPr>
            </w:pPr>
            <w:r>
              <w:rPr>
                <w:rFonts w:ascii="Palatino Linotype" w:hAnsi="Palatino Linotype" w:cs="Segoe UI"/>
                <w:color w:val="24292E"/>
                <w:sz w:val="18"/>
                <w:szCs w:val="18"/>
                <w:shd w:val="clear" w:color="auto" w:fill="FFFFFF"/>
              </w:rPr>
              <w:t>0.713</w:t>
            </w:r>
          </w:p>
        </w:tc>
        <w:tc>
          <w:tcPr>
            <w:tcW w:w="2015" w:type="dxa"/>
          </w:tcPr>
          <w:p w14:paraId="452F2189" w14:textId="2433C4E3" w:rsidR="00FC60A5" w:rsidRPr="005907C2" w:rsidRDefault="007F39DF" w:rsidP="00781F6C">
            <w:pPr>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4.22</w:t>
            </w:r>
          </w:p>
        </w:tc>
        <w:tc>
          <w:tcPr>
            <w:tcW w:w="1147" w:type="dxa"/>
          </w:tcPr>
          <w:p w14:paraId="25172AB7" w14:textId="7559AA2F" w:rsidR="00FC60A5" w:rsidRPr="005907C2" w:rsidRDefault="0034103F" w:rsidP="00781F6C">
            <w:pPr>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52.168</w:t>
            </w:r>
          </w:p>
        </w:tc>
      </w:tr>
      <w:tr w:rsidR="00FC60A5" w:rsidRPr="005907C2" w14:paraId="61FEFB86" w14:textId="2CD594CD" w:rsidTr="00FC60A5">
        <w:trPr>
          <w:trHeight w:val="134"/>
        </w:trPr>
        <w:tc>
          <w:tcPr>
            <w:tcW w:w="1231" w:type="dxa"/>
          </w:tcPr>
          <w:p w14:paraId="62BB1925" w14:textId="1F1365A7" w:rsidR="00FC60A5" w:rsidRPr="005907C2" w:rsidRDefault="00FC60A5" w:rsidP="00781F6C">
            <w:pPr>
              <w:rPr>
                <w:rFonts w:ascii="Palatino Linotype" w:hAnsi="Palatino Linotype"/>
                <w:sz w:val="18"/>
                <w:szCs w:val="18"/>
              </w:rPr>
            </w:pPr>
            <w:r>
              <w:rPr>
                <w:rFonts w:ascii="Palatino Linotype" w:hAnsi="Palatino Linotype"/>
                <w:sz w:val="18"/>
                <w:szCs w:val="18"/>
              </w:rPr>
              <w:t>IT</w:t>
            </w:r>
          </w:p>
        </w:tc>
        <w:tc>
          <w:tcPr>
            <w:tcW w:w="2086" w:type="dxa"/>
          </w:tcPr>
          <w:p w14:paraId="3EC07EDA" w14:textId="51E36051" w:rsidR="00FC60A5" w:rsidRPr="005907C2" w:rsidRDefault="00FC60A5" w:rsidP="00781F6C">
            <w:pPr>
              <w:rPr>
                <w:rFonts w:ascii="Palatino Linotype" w:hAnsi="Palatino Linotype"/>
                <w:sz w:val="18"/>
                <w:szCs w:val="18"/>
              </w:rPr>
            </w:pPr>
            <w:r>
              <w:rPr>
                <w:rFonts w:ascii="Palatino Linotype" w:hAnsi="Palatino Linotype"/>
                <w:sz w:val="18"/>
                <w:szCs w:val="18"/>
              </w:rPr>
              <w:t>10.45</w:t>
            </w:r>
          </w:p>
        </w:tc>
        <w:tc>
          <w:tcPr>
            <w:tcW w:w="2121" w:type="dxa"/>
          </w:tcPr>
          <w:p w14:paraId="79CF45F0" w14:textId="7AAC469F" w:rsidR="00FC60A5" w:rsidRPr="005907C2" w:rsidRDefault="00FC60A5" w:rsidP="00781F6C">
            <w:pPr>
              <w:rPr>
                <w:rFonts w:ascii="Palatino Linotype" w:hAnsi="Palatino Linotype"/>
                <w:sz w:val="18"/>
                <w:szCs w:val="18"/>
              </w:rPr>
            </w:pPr>
            <w:r w:rsidRPr="009C3499">
              <w:rPr>
                <w:rFonts w:ascii="Palatino Linotype" w:hAnsi="Palatino Linotype" w:cs="Segoe UI"/>
                <w:color w:val="24292E"/>
                <w:sz w:val="18"/>
                <w:szCs w:val="18"/>
                <w:shd w:val="clear" w:color="auto" w:fill="FFFFFF"/>
              </w:rPr>
              <w:t>280836000</w:t>
            </w:r>
          </w:p>
        </w:tc>
        <w:tc>
          <w:tcPr>
            <w:tcW w:w="2034" w:type="dxa"/>
          </w:tcPr>
          <w:p w14:paraId="1FBAF2BD" w14:textId="2B913DC3" w:rsidR="00FC60A5" w:rsidRPr="005907C2" w:rsidRDefault="00FC60A5" w:rsidP="00781F6C">
            <w:pPr>
              <w:rPr>
                <w:rFonts w:ascii="Palatino Linotype" w:hAnsi="Palatino Linotype" w:cs="Segoe UI"/>
                <w:color w:val="24292E"/>
                <w:sz w:val="18"/>
                <w:szCs w:val="18"/>
              </w:rPr>
            </w:pPr>
            <w:r>
              <w:rPr>
                <w:rFonts w:ascii="Palatino Linotype" w:hAnsi="Palatino Linotype" w:cs="Segoe UI"/>
                <w:color w:val="24292E"/>
                <w:sz w:val="18"/>
                <w:szCs w:val="18"/>
              </w:rPr>
              <w:t>6.619</w:t>
            </w:r>
          </w:p>
        </w:tc>
        <w:tc>
          <w:tcPr>
            <w:tcW w:w="2015" w:type="dxa"/>
          </w:tcPr>
          <w:p w14:paraId="48366538" w14:textId="3CF6A508" w:rsidR="00FC60A5" w:rsidRDefault="00FC60A5" w:rsidP="00781F6C">
            <w:pPr>
              <w:rPr>
                <w:rFonts w:ascii="Palatino Linotype" w:hAnsi="Palatino Linotype" w:cs="Segoe UI"/>
                <w:color w:val="24292E"/>
                <w:sz w:val="18"/>
                <w:szCs w:val="18"/>
              </w:rPr>
            </w:pPr>
            <w:r>
              <w:rPr>
                <w:rFonts w:ascii="Palatino Linotype" w:hAnsi="Palatino Linotype" w:cs="Segoe UI"/>
                <w:color w:val="24292E"/>
                <w:sz w:val="18"/>
                <w:szCs w:val="18"/>
              </w:rPr>
              <w:t>2.6</w:t>
            </w:r>
          </w:p>
        </w:tc>
        <w:tc>
          <w:tcPr>
            <w:tcW w:w="1147" w:type="dxa"/>
          </w:tcPr>
          <w:p w14:paraId="18BA5737" w14:textId="31DA3E91" w:rsidR="00056032" w:rsidRDefault="00056032" w:rsidP="00781F6C">
            <w:pPr>
              <w:rPr>
                <w:rFonts w:ascii="Palatino Linotype" w:hAnsi="Palatino Linotype" w:cs="Segoe UI"/>
                <w:color w:val="24292E"/>
                <w:sz w:val="18"/>
                <w:szCs w:val="18"/>
              </w:rPr>
            </w:pPr>
            <w:r>
              <w:rPr>
                <w:rFonts w:ascii="Palatino Linotype" w:hAnsi="Palatino Linotype" w:cs="Segoe UI"/>
                <w:color w:val="24292E"/>
                <w:sz w:val="18"/>
                <w:szCs w:val="18"/>
              </w:rPr>
              <w:t>47.266</w:t>
            </w:r>
          </w:p>
        </w:tc>
      </w:tr>
    </w:tbl>
    <w:p w14:paraId="0E042CBC" w14:textId="77777777" w:rsidR="002567EA" w:rsidRPr="005907C2" w:rsidRDefault="002567EA" w:rsidP="002567EA">
      <w:pPr>
        <w:ind w:left="156"/>
        <w:rPr>
          <w:rFonts w:ascii="Palatino Linotype" w:hAnsi="Palatino Linotype"/>
          <w:sz w:val="22"/>
          <w:szCs w:val="22"/>
        </w:rPr>
      </w:pPr>
    </w:p>
    <w:p w14:paraId="5134CEBC"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Year2:</w:t>
      </w:r>
    </w:p>
    <w:tbl>
      <w:tblPr>
        <w:tblStyle w:val="TableGrid"/>
        <w:tblW w:w="0" w:type="auto"/>
        <w:tblInd w:w="156" w:type="dxa"/>
        <w:tblLook w:val="04A0" w:firstRow="1" w:lastRow="0" w:firstColumn="1" w:lastColumn="0" w:noHBand="0" w:noVBand="1"/>
      </w:tblPr>
      <w:tblGrid>
        <w:gridCol w:w="1891"/>
        <w:gridCol w:w="2348"/>
        <w:gridCol w:w="2367"/>
        <w:gridCol w:w="2320"/>
        <w:gridCol w:w="1708"/>
      </w:tblGrid>
      <w:tr w:rsidR="007A3DB7" w:rsidRPr="005907C2" w14:paraId="3C09CEF2" w14:textId="67BA4B33" w:rsidTr="007A3DB7">
        <w:tc>
          <w:tcPr>
            <w:tcW w:w="1891" w:type="dxa"/>
          </w:tcPr>
          <w:p w14:paraId="71EBE31A" w14:textId="77777777" w:rsidR="007A3DB7" w:rsidRPr="005907C2" w:rsidRDefault="007A3DB7"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2348" w:type="dxa"/>
            <w:vAlign w:val="center"/>
          </w:tcPr>
          <w:p w14:paraId="0174505D" w14:textId="77777777" w:rsidR="007A3DB7" w:rsidRPr="005907C2" w:rsidRDefault="007A3DB7"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bookValuePerShare</w:t>
            </w:r>
            <w:proofErr w:type="spellEnd"/>
          </w:p>
        </w:tc>
        <w:tc>
          <w:tcPr>
            <w:tcW w:w="2367" w:type="dxa"/>
            <w:vAlign w:val="center"/>
          </w:tcPr>
          <w:p w14:paraId="663BB342" w14:textId="77777777" w:rsidR="007A3DB7" w:rsidRPr="005907C2" w:rsidRDefault="007A3DB7"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cashAndEquivalents</w:t>
            </w:r>
            <w:proofErr w:type="spellEnd"/>
          </w:p>
        </w:tc>
        <w:tc>
          <w:tcPr>
            <w:tcW w:w="2320" w:type="dxa"/>
            <w:vAlign w:val="center"/>
          </w:tcPr>
          <w:p w14:paraId="1B58E304" w14:textId="77777777" w:rsidR="007A3DB7" w:rsidRPr="005907C2" w:rsidRDefault="007A3DB7"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debtToEquityRatio</w:t>
            </w:r>
            <w:proofErr w:type="spellEnd"/>
          </w:p>
        </w:tc>
        <w:tc>
          <w:tcPr>
            <w:tcW w:w="1708" w:type="dxa"/>
          </w:tcPr>
          <w:p w14:paraId="70E3C89A" w14:textId="77777777" w:rsidR="007A3DB7" w:rsidRPr="005907C2" w:rsidRDefault="007A3DB7" w:rsidP="00CC5F22">
            <w:pPr>
              <w:rPr>
                <w:rFonts w:ascii="Palatino Linotype" w:hAnsi="Palatino Linotype" w:cs="Segoe UI"/>
                <w:b/>
                <w:bCs/>
                <w:color w:val="24292E"/>
                <w:sz w:val="18"/>
                <w:szCs w:val="18"/>
              </w:rPr>
            </w:pPr>
          </w:p>
        </w:tc>
      </w:tr>
      <w:tr w:rsidR="007A3DB7" w:rsidRPr="005907C2" w14:paraId="4AC58B96" w14:textId="61C25CED" w:rsidTr="007A3DB7">
        <w:tc>
          <w:tcPr>
            <w:tcW w:w="1891" w:type="dxa"/>
          </w:tcPr>
          <w:p w14:paraId="5F54E01F" w14:textId="1CE3DE34" w:rsidR="007A3DB7" w:rsidRPr="005907C2" w:rsidRDefault="007A3DB7" w:rsidP="00781F6C">
            <w:pPr>
              <w:rPr>
                <w:rFonts w:ascii="Palatino Linotype" w:hAnsi="Palatino Linotype"/>
                <w:sz w:val="18"/>
                <w:szCs w:val="18"/>
              </w:rPr>
            </w:pPr>
            <w:r>
              <w:rPr>
                <w:rFonts w:ascii="Palatino Linotype" w:hAnsi="Palatino Linotype"/>
                <w:sz w:val="18"/>
                <w:szCs w:val="18"/>
              </w:rPr>
              <w:t>BK</w:t>
            </w:r>
          </w:p>
        </w:tc>
        <w:tc>
          <w:tcPr>
            <w:tcW w:w="2348" w:type="dxa"/>
          </w:tcPr>
          <w:p w14:paraId="5626E6AB" w14:textId="77777777" w:rsidR="007A3DB7" w:rsidRPr="005907C2" w:rsidRDefault="007A3DB7" w:rsidP="00781F6C">
            <w:pPr>
              <w:rPr>
                <w:rFonts w:ascii="Palatino Linotype" w:hAnsi="Palatino Linotype"/>
                <w:sz w:val="18"/>
                <w:szCs w:val="18"/>
              </w:rPr>
            </w:pPr>
            <w:r w:rsidRPr="005907C2">
              <w:rPr>
                <w:rFonts w:ascii="Palatino Linotype" w:hAnsi="Palatino Linotype"/>
                <w:sz w:val="18"/>
                <w:szCs w:val="18"/>
              </w:rPr>
              <w:t>17.44</w:t>
            </w:r>
          </w:p>
        </w:tc>
        <w:tc>
          <w:tcPr>
            <w:tcW w:w="2367" w:type="dxa"/>
          </w:tcPr>
          <w:p w14:paraId="2D6C0D0F" w14:textId="77777777" w:rsidR="007A3DB7" w:rsidRPr="005907C2" w:rsidRDefault="007A3DB7" w:rsidP="00781F6C">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2353000000</w:t>
            </w:r>
          </w:p>
        </w:tc>
        <w:tc>
          <w:tcPr>
            <w:tcW w:w="2320" w:type="dxa"/>
          </w:tcPr>
          <w:p w14:paraId="253DB13F" w14:textId="77777777" w:rsidR="007A3DB7" w:rsidRPr="005907C2" w:rsidRDefault="007A3DB7" w:rsidP="00781F6C">
            <w:pPr>
              <w:rPr>
                <w:rFonts w:ascii="Palatino Linotype" w:hAnsi="Palatino Linotype" w:cs="Segoe UI"/>
                <w:color w:val="24292E"/>
                <w:sz w:val="18"/>
                <w:szCs w:val="18"/>
              </w:rPr>
            </w:pPr>
            <w:r w:rsidRPr="005907C2">
              <w:rPr>
                <w:rFonts w:ascii="Palatino Linotype" w:hAnsi="Palatino Linotype" w:cs="Segoe UI"/>
                <w:color w:val="24292E"/>
                <w:sz w:val="18"/>
                <w:szCs w:val="18"/>
              </w:rPr>
              <w:t>3.432</w:t>
            </w:r>
          </w:p>
        </w:tc>
        <w:tc>
          <w:tcPr>
            <w:tcW w:w="1708" w:type="dxa"/>
          </w:tcPr>
          <w:p w14:paraId="7873CBA8" w14:textId="77777777" w:rsidR="007A3DB7" w:rsidRPr="005907C2" w:rsidRDefault="007A3DB7" w:rsidP="00781F6C">
            <w:pPr>
              <w:rPr>
                <w:rFonts w:ascii="Palatino Linotype" w:hAnsi="Palatino Linotype" w:cs="Segoe UI"/>
                <w:color w:val="24292E"/>
                <w:sz w:val="18"/>
                <w:szCs w:val="18"/>
              </w:rPr>
            </w:pPr>
          </w:p>
        </w:tc>
      </w:tr>
      <w:tr w:rsidR="007A3DB7" w:rsidRPr="005907C2" w14:paraId="3B716D19" w14:textId="22E1C1D3" w:rsidTr="007A3DB7">
        <w:tc>
          <w:tcPr>
            <w:tcW w:w="1891" w:type="dxa"/>
          </w:tcPr>
          <w:p w14:paraId="1788E132" w14:textId="0AD03C24" w:rsidR="007A3DB7" w:rsidRPr="005907C2" w:rsidRDefault="007A3DB7" w:rsidP="00781F6C">
            <w:pPr>
              <w:rPr>
                <w:rFonts w:ascii="Palatino Linotype" w:hAnsi="Palatino Linotype"/>
                <w:sz w:val="18"/>
                <w:szCs w:val="18"/>
              </w:rPr>
            </w:pPr>
            <w:r>
              <w:rPr>
                <w:rFonts w:ascii="Palatino Linotype" w:hAnsi="Palatino Linotype"/>
                <w:sz w:val="18"/>
                <w:szCs w:val="18"/>
              </w:rPr>
              <w:t>LIN</w:t>
            </w:r>
          </w:p>
        </w:tc>
        <w:tc>
          <w:tcPr>
            <w:tcW w:w="2348" w:type="dxa"/>
          </w:tcPr>
          <w:p w14:paraId="7933FD9F" w14:textId="77777777" w:rsidR="007A3DB7" w:rsidRPr="005907C2" w:rsidRDefault="007A3DB7" w:rsidP="00781F6C">
            <w:pPr>
              <w:rPr>
                <w:rFonts w:ascii="Palatino Linotype" w:hAnsi="Palatino Linotype"/>
                <w:sz w:val="18"/>
                <w:szCs w:val="18"/>
              </w:rPr>
            </w:pPr>
            <w:r w:rsidRPr="005907C2">
              <w:rPr>
                <w:rFonts w:ascii="Palatino Linotype" w:hAnsi="Palatino Linotype"/>
                <w:sz w:val="18"/>
                <w:szCs w:val="18"/>
              </w:rPr>
              <w:t>17.704</w:t>
            </w:r>
          </w:p>
        </w:tc>
        <w:tc>
          <w:tcPr>
            <w:tcW w:w="2367" w:type="dxa"/>
          </w:tcPr>
          <w:p w14:paraId="5A95C162" w14:textId="77777777" w:rsidR="007A3DB7" w:rsidRPr="005907C2" w:rsidRDefault="007A3DB7" w:rsidP="00781F6C">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4140000000</w:t>
            </w:r>
          </w:p>
        </w:tc>
        <w:tc>
          <w:tcPr>
            <w:tcW w:w="2320" w:type="dxa"/>
          </w:tcPr>
          <w:p w14:paraId="3E28B9EC" w14:textId="77777777" w:rsidR="007A3DB7" w:rsidRPr="005907C2" w:rsidRDefault="007A3DB7" w:rsidP="00781F6C">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1.169</w:t>
            </w:r>
          </w:p>
        </w:tc>
        <w:tc>
          <w:tcPr>
            <w:tcW w:w="1708" w:type="dxa"/>
          </w:tcPr>
          <w:p w14:paraId="49D57F03" w14:textId="77777777" w:rsidR="007A3DB7" w:rsidRPr="005907C2" w:rsidRDefault="007A3DB7" w:rsidP="00781F6C">
            <w:pPr>
              <w:rPr>
                <w:rFonts w:ascii="Palatino Linotype" w:hAnsi="Palatino Linotype" w:cs="Segoe UI"/>
                <w:color w:val="24292E"/>
                <w:sz w:val="18"/>
                <w:szCs w:val="18"/>
                <w:shd w:val="clear" w:color="auto" w:fill="FFFFFF"/>
              </w:rPr>
            </w:pPr>
          </w:p>
        </w:tc>
      </w:tr>
      <w:tr w:rsidR="007A3DB7" w:rsidRPr="005907C2" w14:paraId="4ACF4170" w14:textId="658F9A3B" w:rsidTr="007A3DB7">
        <w:tc>
          <w:tcPr>
            <w:tcW w:w="1891" w:type="dxa"/>
          </w:tcPr>
          <w:p w14:paraId="0973342C" w14:textId="1C2D02FD" w:rsidR="007A3DB7" w:rsidRPr="005907C2" w:rsidRDefault="007A3DB7" w:rsidP="00781F6C">
            <w:pPr>
              <w:rPr>
                <w:rFonts w:ascii="Palatino Linotype" w:hAnsi="Palatino Linotype"/>
                <w:sz w:val="18"/>
                <w:szCs w:val="18"/>
              </w:rPr>
            </w:pPr>
            <w:r>
              <w:rPr>
                <w:rFonts w:ascii="Palatino Linotype" w:hAnsi="Palatino Linotype"/>
                <w:sz w:val="18"/>
                <w:szCs w:val="18"/>
              </w:rPr>
              <w:t>IT</w:t>
            </w:r>
          </w:p>
        </w:tc>
        <w:tc>
          <w:tcPr>
            <w:tcW w:w="2348" w:type="dxa"/>
          </w:tcPr>
          <w:p w14:paraId="23A53887" w14:textId="77777777" w:rsidR="007A3DB7" w:rsidRPr="005907C2" w:rsidRDefault="007A3DB7" w:rsidP="00781F6C">
            <w:pPr>
              <w:rPr>
                <w:rFonts w:ascii="Palatino Linotype" w:hAnsi="Palatino Linotype"/>
                <w:sz w:val="18"/>
                <w:szCs w:val="18"/>
              </w:rPr>
            </w:pPr>
            <w:r w:rsidRPr="005907C2">
              <w:rPr>
                <w:rFonts w:ascii="Palatino Linotype" w:hAnsi="Palatino Linotype"/>
                <w:sz w:val="18"/>
                <w:szCs w:val="18"/>
              </w:rPr>
              <w:t>-5.518</w:t>
            </w:r>
          </w:p>
        </w:tc>
        <w:tc>
          <w:tcPr>
            <w:tcW w:w="2367" w:type="dxa"/>
          </w:tcPr>
          <w:p w14:paraId="147663E5" w14:textId="77777777" w:rsidR="007A3DB7" w:rsidRPr="005907C2" w:rsidRDefault="007A3DB7" w:rsidP="00781F6C">
            <w:pPr>
              <w:rPr>
                <w:rFonts w:ascii="Palatino Linotype" w:hAnsi="Palatino Linotype"/>
                <w:sz w:val="18"/>
                <w:szCs w:val="18"/>
              </w:rPr>
            </w:pPr>
            <w:r w:rsidRPr="005907C2">
              <w:rPr>
                <w:rFonts w:ascii="Palatino Linotype" w:hAnsi="Palatino Linotype" w:cs="Segoe UI"/>
                <w:color w:val="24292E"/>
                <w:sz w:val="18"/>
                <w:szCs w:val="18"/>
                <w:shd w:val="clear" w:color="auto" w:fill="FFFFFF"/>
              </w:rPr>
              <w:t>39924000000</w:t>
            </w:r>
          </w:p>
        </w:tc>
        <w:tc>
          <w:tcPr>
            <w:tcW w:w="2320" w:type="dxa"/>
          </w:tcPr>
          <w:p w14:paraId="1CE2FB4C" w14:textId="77777777" w:rsidR="007A3DB7" w:rsidRPr="005907C2" w:rsidRDefault="007A3DB7" w:rsidP="00781F6C">
            <w:pPr>
              <w:rPr>
                <w:rFonts w:ascii="Palatino Linotype" w:hAnsi="Palatino Linotype" w:cs="Segoe UI"/>
                <w:color w:val="24292E"/>
                <w:sz w:val="18"/>
                <w:szCs w:val="18"/>
              </w:rPr>
            </w:pPr>
            <w:r w:rsidRPr="005907C2">
              <w:rPr>
                <w:rFonts w:ascii="Palatino Linotype" w:hAnsi="Palatino Linotype" w:cs="Segoe UI"/>
                <w:color w:val="24292E"/>
                <w:sz w:val="18"/>
                <w:szCs w:val="18"/>
              </w:rPr>
              <w:t>-11.905</w:t>
            </w:r>
          </w:p>
        </w:tc>
        <w:tc>
          <w:tcPr>
            <w:tcW w:w="1708" w:type="dxa"/>
          </w:tcPr>
          <w:p w14:paraId="511CA9DE" w14:textId="77777777" w:rsidR="007A3DB7" w:rsidRPr="005907C2" w:rsidRDefault="007A3DB7" w:rsidP="00781F6C">
            <w:pPr>
              <w:rPr>
                <w:rFonts w:ascii="Palatino Linotype" w:hAnsi="Palatino Linotype" w:cs="Segoe UI"/>
                <w:color w:val="24292E"/>
                <w:sz w:val="18"/>
                <w:szCs w:val="18"/>
              </w:rPr>
            </w:pP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 xml:space="preserve">These data points with a </w:t>
      </w:r>
      <w:proofErr w:type="gramStart"/>
      <w:r w:rsidRPr="005907C2">
        <w:rPr>
          <w:rFonts w:ascii="Palatino Linotype" w:hAnsi="Palatino Linotype"/>
          <w:sz w:val="22"/>
          <w:szCs w:val="22"/>
        </w:rPr>
        <w:t>1 year</w:t>
      </w:r>
      <w:proofErr w:type="gramEnd"/>
      <w:r w:rsidRPr="005907C2">
        <w:rPr>
          <w:rFonts w:ascii="Palatino Linotype" w:hAnsi="Palatino Linotype"/>
          <w:sz w:val="22"/>
          <w:szCs w:val="22"/>
        </w:rPr>
        <w:t xml:space="preserve"> difference will then serve to generate the predictor variables, which are the deltas:</w:t>
      </w:r>
    </w:p>
    <w:tbl>
      <w:tblPr>
        <w:tblStyle w:val="TableGrid"/>
        <w:tblW w:w="0" w:type="auto"/>
        <w:tblInd w:w="156" w:type="dxa"/>
        <w:tblLook w:val="04A0" w:firstRow="1" w:lastRow="0" w:firstColumn="1" w:lastColumn="0" w:noHBand="0" w:noVBand="1"/>
      </w:tblPr>
      <w:tblGrid>
        <w:gridCol w:w="821"/>
        <w:gridCol w:w="1924"/>
        <w:gridCol w:w="1969"/>
        <w:gridCol w:w="1857"/>
        <w:gridCol w:w="2095"/>
        <w:gridCol w:w="1356"/>
        <w:gridCol w:w="612"/>
      </w:tblGrid>
      <w:tr w:rsidR="00C7558E" w:rsidRPr="005907C2" w14:paraId="56C5D5FA" w14:textId="44A0722A" w:rsidTr="00C7558E">
        <w:tc>
          <w:tcPr>
            <w:tcW w:w="821" w:type="dxa"/>
          </w:tcPr>
          <w:p w14:paraId="3AA15D75" w14:textId="77777777" w:rsidR="00C7558E" w:rsidRPr="005907C2" w:rsidRDefault="00C7558E" w:rsidP="00CC5F22">
            <w:pPr>
              <w:rPr>
                <w:rFonts w:ascii="Palatino Linotype" w:hAnsi="Palatino Linotype"/>
                <w:sz w:val="22"/>
                <w:szCs w:val="22"/>
              </w:rPr>
            </w:pPr>
            <w:r w:rsidRPr="005907C2">
              <w:rPr>
                <w:rFonts w:ascii="Palatino Linotype" w:hAnsi="Palatino Linotype" w:cs="Segoe UI"/>
                <w:b/>
                <w:bCs/>
                <w:color w:val="24292E"/>
                <w:sz w:val="18"/>
                <w:szCs w:val="18"/>
              </w:rPr>
              <w:t>Stock</w:t>
            </w:r>
          </w:p>
        </w:tc>
        <w:tc>
          <w:tcPr>
            <w:tcW w:w="1924" w:type="dxa"/>
            <w:vAlign w:val="center"/>
          </w:tcPr>
          <w:p w14:paraId="5B8B37C8" w14:textId="77777777" w:rsidR="00C7558E" w:rsidRPr="005907C2" w:rsidRDefault="00C7558E"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bookValuePerShare</w:t>
            </w:r>
            <w:proofErr w:type="spellEnd"/>
          </w:p>
        </w:tc>
        <w:tc>
          <w:tcPr>
            <w:tcW w:w="1969" w:type="dxa"/>
            <w:vAlign w:val="center"/>
          </w:tcPr>
          <w:p w14:paraId="06E7CB2D" w14:textId="77777777" w:rsidR="00C7558E" w:rsidRPr="005907C2" w:rsidRDefault="00C7558E"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cashAndEquivalents</w:t>
            </w:r>
            <w:proofErr w:type="spellEnd"/>
          </w:p>
        </w:tc>
        <w:tc>
          <w:tcPr>
            <w:tcW w:w="1857" w:type="dxa"/>
            <w:vAlign w:val="center"/>
          </w:tcPr>
          <w:p w14:paraId="056A36D2" w14:textId="77777777" w:rsidR="00C7558E" w:rsidRPr="005907C2" w:rsidRDefault="00C7558E" w:rsidP="00CC5F22">
            <w:pPr>
              <w:rPr>
                <w:rFonts w:ascii="Palatino Linotype" w:hAnsi="Palatino Linotype"/>
                <w:sz w:val="22"/>
                <w:szCs w:val="22"/>
              </w:rPr>
            </w:pPr>
            <w:proofErr w:type="spellStart"/>
            <w:r w:rsidRPr="005907C2">
              <w:rPr>
                <w:rFonts w:ascii="Palatino Linotype" w:hAnsi="Palatino Linotype" w:cs="Segoe UI"/>
                <w:b/>
                <w:bCs/>
                <w:color w:val="24292E"/>
                <w:sz w:val="18"/>
                <w:szCs w:val="18"/>
              </w:rPr>
              <w:t>debtToEquityRatio</w:t>
            </w:r>
            <w:proofErr w:type="spellEnd"/>
          </w:p>
        </w:tc>
        <w:tc>
          <w:tcPr>
            <w:tcW w:w="2095" w:type="dxa"/>
          </w:tcPr>
          <w:p w14:paraId="20E6574D" w14:textId="1DBD2FF8" w:rsidR="00C7558E" w:rsidRPr="00DE74AF" w:rsidRDefault="00C7558E" w:rsidP="00CC5F22">
            <w:pPr>
              <w:rPr>
                <w:rFonts w:ascii="Palatino Linotype" w:hAnsi="Palatino Linotype" w:cs="Segoe UI"/>
                <w:b/>
                <w:bCs/>
                <w:color w:val="24292E"/>
                <w:sz w:val="18"/>
                <w:szCs w:val="18"/>
              </w:rPr>
            </w:pPr>
            <w:proofErr w:type="spellStart"/>
            <w:r>
              <w:rPr>
                <w:rFonts w:ascii="Palatino Linotype" w:hAnsi="Palatino Linotype" w:cs="Segoe UI"/>
                <w:b/>
                <w:bCs/>
                <w:color w:val="24292E"/>
                <w:sz w:val="18"/>
                <w:szCs w:val="18"/>
              </w:rPr>
              <w:t>earningsPerBasicShare</w:t>
            </w:r>
            <w:proofErr w:type="spellEnd"/>
          </w:p>
        </w:tc>
        <w:tc>
          <w:tcPr>
            <w:tcW w:w="1356" w:type="dxa"/>
          </w:tcPr>
          <w:p w14:paraId="44404628" w14:textId="61CE82E2" w:rsidR="00C7558E" w:rsidRDefault="00C7558E" w:rsidP="00CC5F22">
            <w:pPr>
              <w:rPr>
                <w:rFonts w:ascii="Palatino Linotype" w:hAnsi="Palatino Linotype" w:cs="Segoe UI"/>
                <w:b/>
                <w:bCs/>
                <w:color w:val="24292E"/>
                <w:sz w:val="18"/>
                <w:szCs w:val="18"/>
              </w:rPr>
            </w:pPr>
            <w:proofErr w:type="spellStart"/>
            <w:r>
              <w:rPr>
                <w:rFonts w:ascii="Palatino Linotype" w:hAnsi="Palatino Linotype" w:cs="Segoe UI"/>
                <w:b/>
                <w:bCs/>
                <w:color w:val="24292E"/>
                <w:sz w:val="18"/>
                <w:szCs w:val="18"/>
              </w:rPr>
              <w:t>salesPerShare</w:t>
            </w:r>
            <w:proofErr w:type="spellEnd"/>
          </w:p>
        </w:tc>
        <w:tc>
          <w:tcPr>
            <w:tcW w:w="612" w:type="dxa"/>
          </w:tcPr>
          <w:p w14:paraId="5A48A1C1" w14:textId="77777777" w:rsidR="00C7558E" w:rsidRDefault="00C7558E" w:rsidP="00CC5F22">
            <w:pPr>
              <w:rPr>
                <w:rFonts w:ascii="Palatino Linotype" w:hAnsi="Palatino Linotype" w:cs="Segoe UI"/>
                <w:b/>
                <w:bCs/>
                <w:color w:val="24292E"/>
                <w:sz w:val="18"/>
                <w:szCs w:val="18"/>
              </w:rPr>
            </w:pPr>
          </w:p>
        </w:tc>
      </w:tr>
      <w:tr w:rsidR="00C7558E" w:rsidRPr="005907C2" w14:paraId="72F84934" w14:textId="1C389194" w:rsidTr="00C7558E">
        <w:tc>
          <w:tcPr>
            <w:tcW w:w="821" w:type="dxa"/>
          </w:tcPr>
          <w:p w14:paraId="7EAEC0CB" w14:textId="77FC2B63" w:rsidR="00C7558E" w:rsidRPr="005907C2" w:rsidRDefault="00C7558E" w:rsidP="00CC5F22">
            <w:pPr>
              <w:rPr>
                <w:rFonts w:ascii="Palatino Linotype" w:hAnsi="Palatino Linotype"/>
                <w:sz w:val="18"/>
                <w:szCs w:val="18"/>
              </w:rPr>
            </w:pPr>
            <w:r>
              <w:rPr>
                <w:rFonts w:ascii="Palatino Linotype" w:hAnsi="Palatino Linotype"/>
                <w:sz w:val="18"/>
                <w:szCs w:val="18"/>
              </w:rPr>
              <w:t>BK</w:t>
            </w:r>
          </w:p>
        </w:tc>
        <w:tc>
          <w:tcPr>
            <w:tcW w:w="1924" w:type="dxa"/>
          </w:tcPr>
          <w:p w14:paraId="112717F2" w14:textId="7A4CD579" w:rsidR="00C7558E" w:rsidRPr="005907C2" w:rsidRDefault="00C7558E" w:rsidP="00CC5F22">
            <w:pPr>
              <w:rPr>
                <w:rFonts w:ascii="Palatino Linotype" w:hAnsi="Palatino Linotype"/>
                <w:sz w:val="18"/>
                <w:szCs w:val="18"/>
              </w:rPr>
            </w:pPr>
            <w:r>
              <w:rPr>
                <w:rFonts w:ascii="Palatino Linotype" w:hAnsi="Palatino Linotype"/>
                <w:sz w:val="18"/>
                <w:szCs w:val="18"/>
              </w:rPr>
              <w:t>3.629</w:t>
            </w:r>
          </w:p>
        </w:tc>
        <w:tc>
          <w:tcPr>
            <w:tcW w:w="1969" w:type="dxa"/>
          </w:tcPr>
          <w:p w14:paraId="23CE5D7B" w14:textId="59AD4332" w:rsidR="00C7558E" w:rsidRPr="005907C2" w:rsidRDefault="00C7558E" w:rsidP="00CC5F22">
            <w:pPr>
              <w:rPr>
                <w:rFonts w:ascii="Palatino Linotype" w:hAnsi="Palatino Linotype"/>
                <w:sz w:val="18"/>
                <w:szCs w:val="18"/>
              </w:rPr>
            </w:pPr>
            <w:r w:rsidRPr="00DE74AF">
              <w:rPr>
                <w:rFonts w:ascii="Palatino Linotype" w:hAnsi="Palatino Linotype" w:cs="Segoe UI"/>
                <w:color w:val="24292E"/>
                <w:sz w:val="18"/>
                <w:szCs w:val="18"/>
                <w:shd w:val="clear" w:color="auto" w:fill="FFFFFF"/>
              </w:rPr>
              <w:t>26683000000</w:t>
            </w:r>
          </w:p>
        </w:tc>
        <w:tc>
          <w:tcPr>
            <w:tcW w:w="1857" w:type="dxa"/>
          </w:tcPr>
          <w:p w14:paraId="3EE504DC" w14:textId="1023FBC3" w:rsidR="00C7558E" w:rsidRPr="005907C2" w:rsidRDefault="00C7558E" w:rsidP="00CC5F22">
            <w:pPr>
              <w:rPr>
                <w:rFonts w:ascii="Palatino Linotype" w:hAnsi="Palatino Linotype" w:cs="Segoe UI"/>
                <w:color w:val="24292E"/>
                <w:sz w:val="18"/>
                <w:szCs w:val="18"/>
              </w:rPr>
            </w:pPr>
            <w:r>
              <w:rPr>
                <w:rFonts w:ascii="Palatino Linotype" w:hAnsi="Palatino Linotype" w:cs="Segoe UI"/>
                <w:color w:val="24292E"/>
                <w:sz w:val="18"/>
                <w:szCs w:val="18"/>
              </w:rPr>
              <w:t>0.267</w:t>
            </w:r>
          </w:p>
        </w:tc>
        <w:tc>
          <w:tcPr>
            <w:tcW w:w="2095" w:type="dxa"/>
          </w:tcPr>
          <w:p w14:paraId="01AA2156" w14:textId="20736F6A" w:rsidR="00C7558E" w:rsidRDefault="00C7558E" w:rsidP="00CC5F22">
            <w:pPr>
              <w:rPr>
                <w:rFonts w:ascii="Palatino Linotype" w:hAnsi="Palatino Linotype" w:cs="Segoe UI"/>
                <w:color w:val="24292E"/>
                <w:sz w:val="18"/>
                <w:szCs w:val="18"/>
              </w:rPr>
            </w:pPr>
            <w:r>
              <w:rPr>
                <w:rFonts w:ascii="Palatino Linotype" w:hAnsi="Palatino Linotype" w:cs="Segoe UI"/>
                <w:color w:val="24292E"/>
                <w:sz w:val="18"/>
                <w:szCs w:val="18"/>
              </w:rPr>
              <w:t>0.47</w:t>
            </w:r>
          </w:p>
        </w:tc>
        <w:tc>
          <w:tcPr>
            <w:tcW w:w="1356" w:type="dxa"/>
          </w:tcPr>
          <w:p w14:paraId="46CED51E" w14:textId="64676E78" w:rsidR="00C7558E" w:rsidRDefault="00C7558E" w:rsidP="00CC5F22">
            <w:pPr>
              <w:rPr>
                <w:rFonts w:ascii="Palatino Linotype" w:hAnsi="Palatino Linotype" w:cs="Segoe UI"/>
                <w:color w:val="24292E"/>
                <w:sz w:val="18"/>
                <w:szCs w:val="18"/>
              </w:rPr>
            </w:pPr>
            <w:r>
              <w:rPr>
                <w:rFonts w:ascii="Palatino Linotype" w:hAnsi="Palatino Linotype" w:cs="Segoe UI"/>
                <w:color w:val="24292E"/>
                <w:sz w:val="18"/>
                <w:szCs w:val="18"/>
              </w:rPr>
              <w:t>1.176</w:t>
            </w:r>
          </w:p>
        </w:tc>
        <w:tc>
          <w:tcPr>
            <w:tcW w:w="612" w:type="dxa"/>
          </w:tcPr>
          <w:p w14:paraId="4135ABFD" w14:textId="77777777" w:rsidR="00C7558E" w:rsidRDefault="00C7558E" w:rsidP="00CC5F22">
            <w:pPr>
              <w:rPr>
                <w:rFonts w:ascii="Palatino Linotype" w:hAnsi="Palatino Linotype" w:cs="Segoe UI"/>
                <w:color w:val="24292E"/>
                <w:sz w:val="18"/>
                <w:szCs w:val="18"/>
              </w:rPr>
            </w:pPr>
          </w:p>
        </w:tc>
      </w:tr>
      <w:tr w:rsidR="00C7558E" w:rsidRPr="005907C2" w14:paraId="1059C43B" w14:textId="35CBD34F" w:rsidTr="00C7558E">
        <w:tc>
          <w:tcPr>
            <w:tcW w:w="821" w:type="dxa"/>
          </w:tcPr>
          <w:p w14:paraId="3A1D5590" w14:textId="7F487F50" w:rsidR="00C7558E" w:rsidRPr="005907C2" w:rsidRDefault="00C7558E" w:rsidP="00CC5F22">
            <w:pPr>
              <w:rPr>
                <w:rFonts w:ascii="Palatino Linotype" w:hAnsi="Palatino Linotype"/>
                <w:sz w:val="18"/>
                <w:szCs w:val="18"/>
              </w:rPr>
            </w:pPr>
            <w:r>
              <w:rPr>
                <w:rFonts w:ascii="Palatino Linotype" w:hAnsi="Palatino Linotype"/>
                <w:sz w:val="18"/>
                <w:szCs w:val="18"/>
              </w:rPr>
              <w:t>LIN</w:t>
            </w:r>
          </w:p>
        </w:tc>
        <w:tc>
          <w:tcPr>
            <w:tcW w:w="1924" w:type="dxa"/>
          </w:tcPr>
          <w:p w14:paraId="126850F4" w14:textId="0D28681A" w:rsidR="00C7558E" w:rsidRPr="005907C2" w:rsidRDefault="00C7558E" w:rsidP="00CC5F22">
            <w:pPr>
              <w:rPr>
                <w:rFonts w:ascii="Palatino Linotype" w:hAnsi="Palatino Linotype"/>
                <w:sz w:val="18"/>
                <w:szCs w:val="18"/>
              </w:rPr>
            </w:pPr>
            <w:r>
              <w:rPr>
                <w:rFonts w:ascii="Palatino Linotype" w:hAnsi="Palatino Linotype"/>
                <w:sz w:val="18"/>
                <w:szCs w:val="18"/>
              </w:rPr>
              <w:t>-65.468</w:t>
            </w:r>
          </w:p>
        </w:tc>
        <w:tc>
          <w:tcPr>
            <w:tcW w:w="1969" w:type="dxa"/>
          </w:tcPr>
          <w:p w14:paraId="46F659BC" w14:textId="0BD9054C" w:rsidR="00C7558E" w:rsidRPr="005907C2" w:rsidRDefault="00C7558E" w:rsidP="00CC5F22">
            <w:pPr>
              <w:rPr>
                <w:rFonts w:ascii="Palatino Linotype" w:hAnsi="Palatino Linotype"/>
                <w:sz w:val="18"/>
                <w:szCs w:val="18"/>
              </w:rPr>
            </w:pPr>
            <w:r w:rsidRPr="00DE74AF">
              <w:rPr>
                <w:rFonts w:ascii="Palatino Linotype" w:hAnsi="Palatino Linotype" w:cs="Segoe UI"/>
                <w:color w:val="24292E"/>
                <w:sz w:val="18"/>
                <w:szCs w:val="18"/>
                <w:shd w:val="clear" w:color="auto" w:fill="FFFFFF"/>
              </w:rPr>
              <w:t>-1766000000</w:t>
            </w:r>
          </w:p>
        </w:tc>
        <w:tc>
          <w:tcPr>
            <w:tcW w:w="1857" w:type="dxa"/>
          </w:tcPr>
          <w:p w14:paraId="73DD6ADE" w14:textId="56128CDD" w:rsidR="00C7558E" w:rsidRPr="005907C2" w:rsidRDefault="00C7558E" w:rsidP="00CC5F22">
            <w:pPr>
              <w:rPr>
                <w:rFonts w:ascii="Palatino Linotype" w:hAnsi="Palatino Linotype"/>
                <w:sz w:val="18"/>
                <w:szCs w:val="18"/>
              </w:rPr>
            </w:pPr>
            <w:r>
              <w:rPr>
                <w:rFonts w:ascii="Palatino Linotype" w:hAnsi="Palatino Linotype"/>
                <w:sz w:val="18"/>
                <w:szCs w:val="18"/>
              </w:rPr>
              <w:t>0.010</w:t>
            </w:r>
          </w:p>
        </w:tc>
        <w:tc>
          <w:tcPr>
            <w:tcW w:w="2095" w:type="dxa"/>
          </w:tcPr>
          <w:p w14:paraId="4D1D2D56" w14:textId="335097AA" w:rsidR="00C7558E" w:rsidRDefault="00C7558E" w:rsidP="00CC5F22">
            <w:pPr>
              <w:rPr>
                <w:rFonts w:ascii="Palatino Linotype" w:hAnsi="Palatino Linotype"/>
                <w:sz w:val="18"/>
                <w:szCs w:val="18"/>
              </w:rPr>
            </w:pPr>
            <w:r>
              <w:rPr>
                <w:rFonts w:ascii="Palatino Linotype" w:hAnsi="Palatino Linotype"/>
                <w:sz w:val="18"/>
                <w:szCs w:val="18"/>
              </w:rPr>
              <w:t>-9.04</w:t>
            </w:r>
          </w:p>
        </w:tc>
        <w:tc>
          <w:tcPr>
            <w:tcW w:w="1356" w:type="dxa"/>
          </w:tcPr>
          <w:p w14:paraId="55FB194E" w14:textId="0E5F6B3F" w:rsidR="00C7558E" w:rsidRDefault="00C7558E" w:rsidP="00CC5F22">
            <w:pPr>
              <w:rPr>
                <w:rFonts w:ascii="Palatino Linotype" w:hAnsi="Palatino Linotype"/>
                <w:sz w:val="18"/>
                <w:szCs w:val="18"/>
              </w:rPr>
            </w:pPr>
            <w:r>
              <w:rPr>
                <w:rFonts w:ascii="Palatino Linotype" w:hAnsi="Palatino Linotype"/>
                <w:sz w:val="18"/>
                <w:szCs w:val="18"/>
              </w:rPr>
              <w:t>7.071</w:t>
            </w:r>
          </w:p>
        </w:tc>
        <w:tc>
          <w:tcPr>
            <w:tcW w:w="612" w:type="dxa"/>
          </w:tcPr>
          <w:p w14:paraId="67765EE1" w14:textId="77777777" w:rsidR="00C7558E" w:rsidRDefault="00C7558E" w:rsidP="00CC5F22">
            <w:pPr>
              <w:rPr>
                <w:rFonts w:ascii="Palatino Linotype" w:hAnsi="Palatino Linotype"/>
                <w:sz w:val="18"/>
                <w:szCs w:val="18"/>
              </w:rPr>
            </w:pPr>
          </w:p>
        </w:tc>
      </w:tr>
      <w:tr w:rsidR="00C7558E" w:rsidRPr="005907C2" w14:paraId="0AB4DF0C" w14:textId="31D5752B" w:rsidTr="00C7558E">
        <w:tc>
          <w:tcPr>
            <w:tcW w:w="821" w:type="dxa"/>
          </w:tcPr>
          <w:p w14:paraId="5EC9CF64" w14:textId="2B9B27B1" w:rsidR="00C7558E" w:rsidRPr="005907C2" w:rsidRDefault="00C7558E" w:rsidP="00CC5F22">
            <w:pPr>
              <w:rPr>
                <w:rFonts w:ascii="Palatino Linotype" w:hAnsi="Palatino Linotype"/>
                <w:sz w:val="18"/>
                <w:szCs w:val="18"/>
              </w:rPr>
            </w:pPr>
            <w:r>
              <w:rPr>
                <w:rFonts w:ascii="Palatino Linotype" w:hAnsi="Palatino Linotype"/>
                <w:sz w:val="18"/>
                <w:szCs w:val="18"/>
              </w:rPr>
              <w:t>IT</w:t>
            </w:r>
          </w:p>
        </w:tc>
        <w:tc>
          <w:tcPr>
            <w:tcW w:w="1924" w:type="dxa"/>
          </w:tcPr>
          <w:p w14:paraId="7F2625DC" w14:textId="294C3CFC" w:rsidR="00C7558E" w:rsidRPr="005907C2" w:rsidRDefault="00C7558E" w:rsidP="00CC5F22">
            <w:pPr>
              <w:rPr>
                <w:rFonts w:ascii="Palatino Linotype" w:hAnsi="Palatino Linotype"/>
                <w:sz w:val="18"/>
                <w:szCs w:val="18"/>
              </w:rPr>
            </w:pPr>
            <w:r>
              <w:rPr>
                <w:rFonts w:ascii="Palatino Linotype" w:hAnsi="Palatino Linotype"/>
                <w:sz w:val="18"/>
                <w:szCs w:val="18"/>
              </w:rPr>
              <w:t>1.083</w:t>
            </w:r>
          </w:p>
        </w:tc>
        <w:tc>
          <w:tcPr>
            <w:tcW w:w="1969" w:type="dxa"/>
          </w:tcPr>
          <w:p w14:paraId="758776C2" w14:textId="67F1C506" w:rsidR="00C7558E" w:rsidRPr="005907C2" w:rsidRDefault="00C7558E" w:rsidP="00CC5F22">
            <w:pPr>
              <w:rPr>
                <w:rFonts w:ascii="Palatino Linotype" w:hAnsi="Palatino Linotype"/>
                <w:sz w:val="18"/>
                <w:szCs w:val="18"/>
              </w:rPr>
            </w:pPr>
            <w:r w:rsidRPr="00DE74AF">
              <w:rPr>
                <w:rFonts w:ascii="Palatino Linotype" w:hAnsi="Palatino Linotype" w:cs="Segoe UI"/>
                <w:color w:val="24292E"/>
                <w:sz w:val="18"/>
                <w:szCs w:val="18"/>
                <w:shd w:val="clear" w:color="auto" w:fill="FFFFFF"/>
              </w:rPr>
              <w:t>124468000</w:t>
            </w:r>
          </w:p>
        </w:tc>
        <w:tc>
          <w:tcPr>
            <w:tcW w:w="1857" w:type="dxa"/>
          </w:tcPr>
          <w:p w14:paraId="68E3EAD5" w14:textId="3FBC146D" w:rsidR="00C7558E" w:rsidRPr="005907C2" w:rsidRDefault="00C7558E" w:rsidP="00CC5F22">
            <w:pPr>
              <w:rPr>
                <w:rFonts w:ascii="Palatino Linotype" w:hAnsi="Palatino Linotype" w:cs="Segoe UI"/>
                <w:color w:val="24292E"/>
                <w:sz w:val="18"/>
                <w:szCs w:val="18"/>
              </w:rPr>
            </w:pPr>
            <w:r>
              <w:rPr>
                <w:rFonts w:ascii="Palatino Linotype" w:hAnsi="Palatino Linotype" w:cs="Segoe UI"/>
                <w:color w:val="24292E"/>
                <w:sz w:val="18"/>
                <w:szCs w:val="18"/>
              </w:rPr>
              <w:t>0.330</w:t>
            </w:r>
          </w:p>
        </w:tc>
        <w:tc>
          <w:tcPr>
            <w:tcW w:w="2095" w:type="dxa"/>
          </w:tcPr>
          <w:p w14:paraId="6D63AE36" w14:textId="57E5D108" w:rsidR="00C7558E" w:rsidRDefault="00C7558E" w:rsidP="00CC5F22">
            <w:pPr>
              <w:rPr>
                <w:rFonts w:ascii="Palatino Linotype" w:hAnsi="Palatino Linotype" w:cs="Segoe UI"/>
                <w:color w:val="24292E"/>
                <w:sz w:val="18"/>
                <w:szCs w:val="18"/>
              </w:rPr>
            </w:pPr>
            <w:r>
              <w:rPr>
                <w:rFonts w:ascii="Palatino Linotype" w:hAnsi="Palatino Linotype" w:cs="Segoe UI"/>
                <w:color w:val="24292E"/>
                <w:sz w:val="18"/>
                <w:szCs w:val="18"/>
              </w:rPr>
              <w:t>1.25</w:t>
            </w:r>
          </w:p>
        </w:tc>
        <w:tc>
          <w:tcPr>
            <w:tcW w:w="1356" w:type="dxa"/>
          </w:tcPr>
          <w:p w14:paraId="34DEF438" w14:textId="12082FCA" w:rsidR="00C7558E" w:rsidRDefault="00C7558E" w:rsidP="00CC5F22">
            <w:pPr>
              <w:rPr>
                <w:rFonts w:ascii="Palatino Linotype" w:hAnsi="Palatino Linotype" w:cs="Segoe UI"/>
                <w:color w:val="24292E"/>
                <w:sz w:val="18"/>
                <w:szCs w:val="18"/>
              </w:rPr>
            </w:pPr>
            <w:r>
              <w:rPr>
                <w:rFonts w:ascii="Palatino Linotype" w:hAnsi="Palatino Linotype" w:cs="Segoe UI"/>
                <w:color w:val="24292E"/>
                <w:sz w:val="18"/>
                <w:szCs w:val="18"/>
              </w:rPr>
              <w:t>3.496</w:t>
            </w:r>
          </w:p>
        </w:tc>
        <w:tc>
          <w:tcPr>
            <w:tcW w:w="612" w:type="dxa"/>
          </w:tcPr>
          <w:p w14:paraId="64FCBE86" w14:textId="77777777" w:rsidR="00C7558E" w:rsidRDefault="00C7558E" w:rsidP="00CC5F22">
            <w:pPr>
              <w:rPr>
                <w:rFonts w:ascii="Palatino Linotype" w:hAnsi="Palatino Linotype" w:cs="Segoe UI"/>
                <w:color w:val="24292E"/>
                <w:sz w:val="18"/>
                <w:szCs w:val="18"/>
              </w:rPr>
            </w:pP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18DE02E9" w:rsidR="00117DF2" w:rsidRPr="005907C2" w:rsidRDefault="00117DF2" w:rsidP="00117DF2">
      <w:pPr>
        <w:pStyle w:val="Heading2"/>
        <w:rPr>
          <w:rFonts w:ascii="Palatino Linotype" w:hAnsi="Palatino Linotype"/>
        </w:rPr>
      </w:pPr>
      <w:r w:rsidRPr="005907C2">
        <w:rPr>
          <w:rFonts w:ascii="Palatino Linotype" w:hAnsi="Palatino Linotype"/>
        </w:rPr>
        <w:lastRenderedPageBreak/>
        <w:t>3.</w:t>
      </w:r>
      <w:r w:rsidR="002567EA" w:rsidRPr="005907C2">
        <w:rPr>
          <w:rFonts w:ascii="Palatino Linotype" w:hAnsi="Palatino Linotype"/>
        </w:rPr>
        <w:t>5</w:t>
      </w:r>
      <w:r w:rsidRPr="005907C2">
        <w:rPr>
          <w:rFonts w:ascii="Palatino Linotype" w:hAnsi="Palatino Linotype"/>
        </w:rPr>
        <w:t xml:space="preserve"> Data</w:t>
      </w:r>
      <w:r w:rsidRPr="005907C2">
        <w:rPr>
          <w:rFonts w:ascii="Palatino Linotype" w:hAnsi="Palatino Linotype"/>
          <w:spacing w:val="-3"/>
        </w:rPr>
        <w:t xml:space="preserve"> </w:t>
      </w:r>
      <w:r w:rsidRPr="005907C2">
        <w:rPr>
          <w:rFonts w:ascii="Palatino Linotype" w:hAnsi="Palatino Linotype"/>
        </w:rPr>
        <w:t>S</w:t>
      </w:r>
      <w:r w:rsidR="00250821" w:rsidRPr="005907C2">
        <w:rPr>
          <w:rFonts w:ascii="Palatino Linotype" w:hAnsi="Palatino Linotype"/>
        </w:rPr>
        <w:t>tandardization</w:t>
      </w:r>
    </w:p>
    <w:p w14:paraId="08DB2527" w14:textId="77777777" w:rsidR="00117DF2" w:rsidRPr="005907C2" w:rsidRDefault="00117DF2" w:rsidP="00117DF2">
      <w:pPr>
        <w:pStyle w:val="BodyText"/>
        <w:spacing w:before="1"/>
        <w:rPr>
          <w:rFonts w:ascii="Palatino Linotype" w:hAnsi="Palatino Linotype"/>
          <w:b/>
        </w:rPr>
      </w:pPr>
    </w:p>
    <w:p w14:paraId="4879D46D" w14:textId="265922E7"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t xml:space="preserve">Scales of the features selected can vary highly. Standardization was applied to all features </w:t>
      </w:r>
      <w:proofErr w:type="gramStart"/>
      <w:r w:rsidRPr="005907C2">
        <w:rPr>
          <w:rFonts w:ascii="Palatino Linotype" w:hAnsi="Palatino Linotype"/>
        </w:rPr>
        <w:t>in order to</w:t>
      </w:r>
      <w:proofErr w:type="gramEnd"/>
      <w:r w:rsidRPr="005907C2">
        <w:rPr>
          <w:rFonts w:ascii="Palatino Linotype" w:hAnsi="Palatino Linotype"/>
        </w:rPr>
        <w:t xml:space="preserve">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7A3DB7"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5907C2" w:rsidRDefault="00117DF2" w:rsidP="00117DF2">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 xml:space="preserve">is the standard </w:t>
      </w:r>
      <w:proofErr w:type="gramStart"/>
      <w:r w:rsidRPr="005907C2">
        <w:rPr>
          <w:rFonts w:ascii="Palatino Linotype" w:hAnsi="Palatino Linotype"/>
        </w:rPr>
        <w:t>deviation.</w:t>
      </w:r>
      <w:proofErr w:type="gramEnd"/>
    </w:p>
    <w:p w14:paraId="4D9DE838" w14:textId="74939C03" w:rsidR="00117DF2" w:rsidRDefault="00117DF2" w:rsidP="00473FDB">
      <w:pPr>
        <w:rPr>
          <w:rFonts w:ascii="Palatino Linotype" w:hAnsi="Palatino Linotype"/>
        </w:rPr>
      </w:pPr>
    </w:p>
    <w:p w14:paraId="5DD51F5E" w14:textId="71182DF6" w:rsidR="0095602A" w:rsidRPr="00557225" w:rsidRDefault="0095602A" w:rsidP="00473FDB">
      <w:pPr>
        <w:rPr>
          <w:rFonts w:ascii="Palatino Linotype" w:hAnsi="Palatino Linotype"/>
          <w:color w:val="FF0000"/>
        </w:rPr>
      </w:pPr>
      <w:r w:rsidRPr="00557225">
        <w:rPr>
          <w:rFonts w:ascii="Palatino Linotype" w:hAnsi="Palatino Linotype"/>
          <w:color w:val="FF0000"/>
        </w:rPr>
        <w:t xml:space="preserve">*** Add something about </w:t>
      </w:r>
      <w:r w:rsidR="00557225" w:rsidRPr="00557225">
        <w:rPr>
          <w:rFonts w:ascii="Palatino Linotype" w:hAnsi="Palatino Linotype"/>
          <w:color w:val="FF0000"/>
        </w:rPr>
        <w:t>accuracy of each model using Standardization vs Normalization</w:t>
      </w:r>
      <w:r w:rsidR="001B0AD1">
        <w:rPr>
          <w:rFonts w:ascii="Palatino Linotype" w:hAnsi="Palatino Linotype"/>
          <w:color w:val="FF0000"/>
        </w:rPr>
        <w:t>. Add a chart that shows that difference.</w:t>
      </w:r>
    </w:p>
    <w:p w14:paraId="51EACCA7" w14:textId="77777777" w:rsidR="00557225" w:rsidRPr="005907C2" w:rsidRDefault="00557225" w:rsidP="00473FDB">
      <w:pPr>
        <w:rPr>
          <w:rFonts w:ascii="Palatino Linotype" w:hAnsi="Palatino Linotype"/>
        </w:rPr>
      </w:pPr>
    </w:p>
    <w:p w14:paraId="102528F9" w14:textId="28C13BD7" w:rsidR="00473FDB" w:rsidRPr="005907C2" w:rsidRDefault="00473FDB" w:rsidP="002567EA">
      <w:pPr>
        <w:pStyle w:val="Heading2"/>
        <w:numPr>
          <w:ilvl w:val="1"/>
          <w:numId w:val="16"/>
        </w:numPr>
        <w:rPr>
          <w:rFonts w:ascii="Palatino Linotype" w:hAnsi="Palatino Linotype"/>
        </w:rPr>
      </w:pPr>
      <w:r w:rsidRPr="005907C2">
        <w:rPr>
          <w:rFonts w:ascii="Palatino Linotype" w:hAnsi="Palatino Linotype"/>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6B154733" w:rsidR="00473FDB" w:rsidRPr="005907C2" w:rsidRDefault="0048175A" w:rsidP="006A40D6">
      <w:pPr>
        <w:ind w:left="156"/>
        <w:jc w:val="both"/>
        <w:rPr>
          <w:rFonts w:ascii="Palatino Linotype" w:hAnsi="Palatino Linotype"/>
          <w:sz w:val="22"/>
          <w:szCs w:val="22"/>
        </w:rPr>
      </w:pPr>
      <w:r w:rsidRPr="005907C2">
        <w:rPr>
          <w:rFonts w:ascii="Palatino Linotype" w:hAnsi="Palatino Linotype"/>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48175A">
      <w:pPr>
        <w:pStyle w:val="Heading1"/>
        <w:numPr>
          <w:ilvl w:val="0"/>
          <w:numId w:val="14"/>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5907C2" w:rsidRDefault="0048175A" w:rsidP="0048175A">
      <w:pPr>
        <w:pStyle w:val="Heading2"/>
        <w:rPr>
          <w:rFonts w:ascii="Palatino Linotype" w:hAnsi="Palatino Linotype"/>
        </w:rPr>
      </w:pPr>
      <w:r w:rsidRPr="005907C2">
        <w:rPr>
          <w:rFonts w:ascii="Palatino Linotype" w:hAnsi="Palatino Linotype"/>
        </w:rPr>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Link </w:t>
      </w:r>
      <w:proofErr w:type="spellStart"/>
      <w:r w:rsidRPr="005907C2">
        <w:rPr>
          <w:rFonts w:ascii="Palatino Linotype" w:hAnsi="Palatino Linotype"/>
          <w:sz w:val="22"/>
          <w:szCs w:val="22"/>
        </w:rPr>
        <w:t>p</w:t>
      </w:r>
      <w:proofErr w:type="spellEnd"/>
      <w:r w:rsidRPr="005907C2">
        <w:rPr>
          <w:rFonts w:ascii="Palatino Linotype" w:hAnsi="Palatino Linotype"/>
          <w:sz w:val="22"/>
          <w:szCs w:val="22"/>
        </w:rPr>
        <w:t xml:space="preserve">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lastRenderedPageBreak/>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Lasso Regression: The penalty applied is the sum of the absolute values of the coefficients, performs variable selection.</w:t>
      </w:r>
    </w:p>
    <w:p w14:paraId="10AF7850" w14:textId="0E23A8C2" w:rsidR="000907A9"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11830F2E" w14:textId="72F8C56A" w:rsidR="00CC05A8" w:rsidRDefault="00CC05A8" w:rsidP="00CC05A8">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4CBA55D1" w14:textId="50C7927A" w:rsidR="00CC05A8" w:rsidRDefault="00CC05A8" w:rsidP="00CC05A8">
      <w:pPr>
        <w:jc w:val="both"/>
        <w:rPr>
          <w:rFonts w:ascii="Palatino Linotype" w:hAnsi="Palatino Linotype"/>
          <w:color w:val="FF0000"/>
          <w:sz w:val="22"/>
          <w:szCs w:val="22"/>
        </w:rPr>
      </w:pPr>
    </w:p>
    <w:p w14:paraId="134B3694" w14:textId="1DC5B008" w:rsidR="00FF4DFB" w:rsidRDefault="00FF4DFB"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 xml:space="preserve">Top 5 of </w:t>
      </w:r>
      <w:proofErr w:type="spellStart"/>
      <w:r>
        <w:rPr>
          <w:rFonts w:ascii="Palatino Linotype" w:hAnsi="Palatino Linotype"/>
          <w:color w:val="FF0000"/>
          <w:sz w:val="22"/>
          <w:szCs w:val="22"/>
        </w:rPr>
        <w:t>GridSearch</w:t>
      </w:r>
      <w:proofErr w:type="spellEnd"/>
    </w:p>
    <w:p w14:paraId="43FEF5ED" w14:textId="2D182131" w:rsidR="00FF4DFB" w:rsidRDefault="00E83F64"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Solution Path</w:t>
      </w:r>
    </w:p>
    <w:p w14:paraId="11BE0D86" w14:textId="59005F63" w:rsidR="004927EF" w:rsidRPr="00FF4DFB" w:rsidRDefault="004927EF"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5907C2" w:rsidRDefault="0048175A" w:rsidP="0048175A">
      <w:pPr>
        <w:pStyle w:val="Heading2"/>
        <w:rPr>
          <w:rFonts w:ascii="Palatino Linotype" w:hAnsi="Palatino Linotype"/>
        </w:rPr>
      </w:pPr>
      <w:r w:rsidRPr="005907C2">
        <w:rPr>
          <w:rFonts w:ascii="Palatino Linotype" w:hAnsi="Palatino Linotype"/>
        </w:rPr>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w:t>
      </w:r>
      <w:proofErr w:type="gramStart"/>
      <w:r w:rsidRPr="005907C2">
        <w:rPr>
          <w:rFonts w:ascii="Palatino Linotype" w:hAnsi="Palatino Linotype"/>
          <w:sz w:val="22"/>
          <w:szCs w:val="22"/>
        </w:rPr>
        <w:t>misclassifications.</w:t>
      </w:r>
      <w:proofErr w:type="gramEnd"/>
      <w:r w:rsidRPr="005907C2">
        <w:rPr>
          <w:rFonts w:ascii="Palatino Linotype" w:hAnsi="Palatino Linotype"/>
          <w:sz w:val="22"/>
          <w:szCs w:val="22"/>
        </w:rPr>
        <w:t xml:space="preserve">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 xml:space="preserve">Kernel: Kernel to be used in the algorithm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2BF6629" w:rsidR="00902C1F"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03BEE481" w14:textId="24A6F128" w:rsidR="002C00F6" w:rsidRDefault="002C00F6" w:rsidP="002C00F6">
      <w:pPr>
        <w:rPr>
          <w:rFonts w:ascii="Palatino Linotype" w:hAnsi="Palatino Linotype"/>
          <w:sz w:val="22"/>
          <w:szCs w:val="22"/>
        </w:rPr>
      </w:pPr>
    </w:p>
    <w:p w14:paraId="0F4F29DD" w14:textId="77777777" w:rsidR="002C00F6" w:rsidRDefault="002C00F6" w:rsidP="002C00F6">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6B05C78B" w14:textId="77777777" w:rsidR="002C00F6" w:rsidRDefault="002C00F6" w:rsidP="002C00F6">
      <w:pPr>
        <w:jc w:val="both"/>
        <w:rPr>
          <w:rFonts w:ascii="Palatino Linotype" w:hAnsi="Palatino Linotype"/>
          <w:color w:val="FF0000"/>
          <w:sz w:val="22"/>
          <w:szCs w:val="22"/>
        </w:rPr>
      </w:pPr>
    </w:p>
    <w:p w14:paraId="57C50B8B" w14:textId="0B37DF27" w:rsidR="002C00F6" w:rsidRDefault="002C00F6"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 xml:space="preserve">C </w:t>
      </w:r>
      <w:r w:rsidR="009029E1">
        <w:rPr>
          <w:rFonts w:ascii="Palatino Linotype" w:hAnsi="Palatino Linotype"/>
          <w:color w:val="FF0000"/>
          <w:sz w:val="22"/>
          <w:szCs w:val="22"/>
        </w:rPr>
        <w:t>vs Accuracy</w:t>
      </w:r>
    </w:p>
    <w:p w14:paraId="3D58AAA3" w14:textId="7E584AC7" w:rsidR="002C00F6" w:rsidRDefault="00E56591"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PCA – C, Gamma vs Accuracy</w:t>
      </w:r>
    </w:p>
    <w:p w14:paraId="1C39B120" w14:textId="6E072135" w:rsidR="004927EF" w:rsidRPr="00FF4DFB" w:rsidRDefault="004927EF" w:rsidP="002C00F6">
      <w:pPr>
        <w:pStyle w:val="ListParagraph"/>
        <w:numPr>
          <w:ilvl w:val="0"/>
          <w:numId w:val="22"/>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337E4CA5" w14:textId="77777777" w:rsidR="002C00F6" w:rsidRDefault="002C00F6" w:rsidP="002C00F6">
      <w:pPr>
        <w:rPr>
          <w:rFonts w:ascii="Palatino Linotype" w:hAnsi="Palatino Linotype"/>
          <w:sz w:val="22"/>
          <w:szCs w:val="22"/>
        </w:rPr>
      </w:pPr>
    </w:p>
    <w:p w14:paraId="66302A25" w14:textId="77777777" w:rsidR="002C00F6" w:rsidRPr="002C00F6" w:rsidRDefault="002C00F6" w:rsidP="002C00F6">
      <w:pPr>
        <w:rPr>
          <w:rFonts w:ascii="Palatino Linotype" w:hAnsi="Palatino Linotype"/>
          <w:sz w:val="22"/>
          <w:szCs w:val="22"/>
        </w:rPr>
      </w:pP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5907C2" w:rsidRDefault="0048175A" w:rsidP="0048175A">
      <w:pPr>
        <w:pStyle w:val="Heading2"/>
        <w:rPr>
          <w:rFonts w:ascii="Palatino Linotype" w:hAnsi="Palatino Linotype"/>
        </w:rPr>
      </w:pPr>
      <w:r w:rsidRPr="005907C2">
        <w:rPr>
          <w:rFonts w:ascii="Palatino Linotype" w:hAnsi="Palatino Linotype"/>
        </w:rPr>
        <w:t>5.3 Neural Networks</w:t>
      </w:r>
      <w:r w:rsidR="00B108AA" w:rsidRPr="005907C2">
        <w:rPr>
          <w:rFonts w:ascii="Palatino Linotype" w:hAnsi="Palatino Linotype"/>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w:t>
      </w:r>
      <w:proofErr w:type="gramStart"/>
      <w:r w:rsidRPr="005907C2">
        <w:rPr>
          <w:rFonts w:ascii="Palatino Linotype" w:hAnsi="Palatino Linotype"/>
          <w:sz w:val="22"/>
          <w:szCs w:val="22"/>
        </w:rPr>
        <w:t>layer</w:t>
      </w:r>
      <w:proofErr w:type="gramEnd"/>
      <w:r w:rsidRPr="005907C2">
        <w:rPr>
          <w:rFonts w:ascii="Palatino Linotype" w:hAnsi="Palatino Linotype"/>
          <w:sz w:val="22"/>
          <w:szCs w:val="22"/>
        </w:rPr>
        <w:t xml:space="preserve">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7A3DB7"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 xml:space="preserve">the weights of each of the </w:t>
      </w:r>
      <w:proofErr w:type="gramStart"/>
      <w:r w:rsidRPr="005907C2">
        <w:rPr>
          <w:rFonts w:ascii="Palatino Linotype" w:hAnsi="Palatino Linotype"/>
          <w:sz w:val="22"/>
          <w:szCs w:val="22"/>
        </w:rPr>
        <w:t>nodes.</w:t>
      </w:r>
      <w:proofErr w:type="gramEnd"/>
    </w:p>
    <w:p w14:paraId="263D53E5" w14:textId="19C83C4E" w:rsidR="00C108AF" w:rsidRPr="005907C2" w:rsidRDefault="00C108AF" w:rsidP="0048175A">
      <w:pPr>
        <w:ind w:left="156"/>
        <w:rPr>
          <w:rFonts w:ascii="Palatino Linotype" w:hAnsi="Palatino Linotype"/>
          <w:sz w:val="22"/>
          <w:szCs w:val="22"/>
        </w:rPr>
      </w:pPr>
    </w:p>
    <w:p w14:paraId="31BE4B16" w14:textId="72AA8440" w:rsidR="00C108AF" w:rsidRPr="005907C2" w:rsidRDefault="00BD5685" w:rsidP="0048175A">
      <w:pPr>
        <w:ind w:left="156"/>
        <w:rPr>
          <w:rFonts w:ascii="Palatino Linotype" w:hAnsi="Palatino Linotype"/>
          <w:sz w:val="22"/>
          <w:szCs w:val="22"/>
        </w:rPr>
      </w:pPr>
      <w:r w:rsidRPr="006E2A0D">
        <w:rPr>
          <w:rFonts w:ascii="Palatino Linotype" w:hAnsi="Palatino Linotype"/>
          <w:b/>
          <w:bCs/>
          <w:sz w:val="22"/>
          <w:szCs w:val="22"/>
        </w:rPr>
        <w:t xml:space="preserve">Hyperparameter </w:t>
      </w:r>
      <w:r w:rsidRPr="005907C2">
        <w:rPr>
          <w:rFonts w:ascii="Palatino Linotype" w:hAnsi="Palatino Linotype"/>
          <w:sz w:val="22"/>
          <w:szCs w:val="22"/>
        </w:rPr>
        <w:t>tuning for best model performance can be performed on:</w:t>
      </w:r>
    </w:p>
    <w:p w14:paraId="12A08B75" w14:textId="3412B2E3" w:rsidR="00BD5685" w:rsidRPr="005907C2" w:rsidRDefault="00BD5685" w:rsidP="0048175A">
      <w:pPr>
        <w:ind w:left="156"/>
        <w:rPr>
          <w:rFonts w:ascii="Palatino Linotype" w:hAnsi="Palatino Linotype"/>
          <w:sz w:val="22"/>
          <w:szCs w:val="22"/>
        </w:rPr>
      </w:pPr>
    </w:p>
    <w:p w14:paraId="4C658ED2" w14:textId="3522F88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Weight Initialization Methods: Before any layers have been generated, weights </w:t>
      </w:r>
      <w:proofErr w:type="gramStart"/>
      <w:r w:rsidRPr="005907C2">
        <w:rPr>
          <w:rFonts w:ascii="Palatino Linotype" w:hAnsi="Palatino Linotype"/>
          <w:sz w:val="22"/>
          <w:szCs w:val="22"/>
        </w:rPr>
        <w:t>have to</w:t>
      </w:r>
      <w:proofErr w:type="gramEnd"/>
      <w:r w:rsidRPr="005907C2">
        <w:rPr>
          <w:rFonts w:ascii="Palatino Linotype" w:hAnsi="Palatino Linotype"/>
          <w:sz w:val="22"/>
          <w:szCs w:val="22"/>
        </w:rPr>
        <w:t xml:space="preserve"> be initialized. Usually, random numbers are assigned.</w:t>
      </w:r>
    </w:p>
    <w:p w14:paraId="19A41900" w14:textId="10B4D1B0"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Learning Rate: Controls the rate of adjustment at which weights are updated when performing backpropagation. </w:t>
      </w: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Hidden Layers: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5907C2">
        <w:rPr>
          <w:rFonts w:ascii="Palatino Linotype" w:hAnsi="Palatino Linotype"/>
          <w:sz w:val="22"/>
          <w:szCs w:val="22"/>
        </w:rPr>
        <w:t xml:space="preserve">Number of Neurons on Each Hidden Layer: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23A082ED" w:rsidR="006E2A0D" w:rsidRDefault="00BD5685" w:rsidP="006E2A0D">
      <w:pPr>
        <w:pStyle w:val="ListParagraph"/>
        <w:numPr>
          <w:ilvl w:val="0"/>
          <w:numId w:val="17"/>
        </w:numPr>
        <w:rPr>
          <w:rFonts w:ascii="Palatino Linotype" w:hAnsi="Palatino Linotype"/>
          <w:sz w:val="22"/>
          <w:szCs w:val="22"/>
        </w:rPr>
      </w:pPr>
      <w:r w:rsidRPr="005907C2">
        <w:rPr>
          <w:rFonts w:ascii="Palatino Linotype" w:hAnsi="Palatino Linotype"/>
          <w:sz w:val="22"/>
          <w:szCs w:val="22"/>
        </w:rPr>
        <w:t>Activation Function: The activation function to calculate the probability at each neuron found in the hidden layers.</w:t>
      </w:r>
    </w:p>
    <w:p w14:paraId="5FCB8162" w14:textId="6A71F030" w:rsidR="006E2A0D" w:rsidRDefault="006E2A0D" w:rsidP="006E2A0D">
      <w:pPr>
        <w:rPr>
          <w:rFonts w:ascii="Palatino Linotype" w:hAnsi="Palatino Linotype"/>
          <w:sz w:val="22"/>
          <w:szCs w:val="22"/>
        </w:rPr>
      </w:pPr>
    </w:p>
    <w:p w14:paraId="327DA137" w14:textId="77777777" w:rsidR="006E2A0D" w:rsidRDefault="006E2A0D" w:rsidP="006E2A0D">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89E99C4" w14:textId="77777777" w:rsidR="006E2A0D" w:rsidRDefault="006E2A0D" w:rsidP="006E2A0D">
      <w:pPr>
        <w:jc w:val="both"/>
        <w:rPr>
          <w:rFonts w:ascii="Palatino Linotype" w:hAnsi="Palatino Linotype"/>
          <w:color w:val="FF0000"/>
          <w:sz w:val="22"/>
          <w:szCs w:val="22"/>
        </w:rPr>
      </w:pPr>
    </w:p>
    <w:p w14:paraId="177DC56E" w14:textId="772A0631" w:rsidR="006E2A0D" w:rsidRDefault="00E92A4C"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vs one of the parameters</w:t>
      </w:r>
    </w:p>
    <w:p w14:paraId="223C87F4" w14:textId="2291CDA4" w:rsidR="00B5076E" w:rsidRDefault="00B5076E"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PCA vs Non-PCA</w:t>
      </w:r>
    </w:p>
    <w:p w14:paraId="4E8AC8E5" w14:textId="020BB630" w:rsidR="004927EF" w:rsidRDefault="004927EF"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lastRenderedPageBreak/>
        <w:t>Confusion Matrix</w:t>
      </w:r>
    </w:p>
    <w:p w14:paraId="4F0BBC8A" w14:textId="3D8ED184" w:rsidR="006E2A0D" w:rsidRPr="00FF4DFB" w:rsidRDefault="006E2A0D" w:rsidP="00E11764">
      <w:pPr>
        <w:pStyle w:val="ListParagraph"/>
        <w:jc w:val="both"/>
        <w:rPr>
          <w:rFonts w:ascii="Palatino Linotype" w:hAnsi="Palatino Linotype"/>
          <w:color w:val="FF0000"/>
          <w:sz w:val="22"/>
          <w:szCs w:val="22"/>
        </w:rPr>
      </w:pPr>
    </w:p>
    <w:p w14:paraId="3018623E" w14:textId="77777777" w:rsidR="006E2A0D" w:rsidRPr="006E2A0D" w:rsidRDefault="006E2A0D" w:rsidP="006E2A0D">
      <w:pPr>
        <w:rPr>
          <w:rFonts w:ascii="Palatino Linotype" w:hAnsi="Palatino Linotype"/>
          <w:sz w:val="22"/>
          <w:szCs w:val="22"/>
        </w:rPr>
      </w:pP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5907C2" w:rsidRDefault="00D471C4" w:rsidP="00D471C4">
      <w:pPr>
        <w:pStyle w:val="Heading2"/>
        <w:rPr>
          <w:rFonts w:ascii="Palatino Linotype" w:hAnsi="Palatino Linotype"/>
        </w:rPr>
      </w:pPr>
      <w:r w:rsidRPr="005907C2">
        <w:rPr>
          <w:rFonts w:ascii="Palatino Linotype" w:hAnsi="Palatino Linotype"/>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proofErr w:type="gramStart"/>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w:t>
      </w:r>
      <w:proofErr w:type="gramEnd"/>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proofErr w:type="gramStart"/>
      <w:r w:rsidRPr="005907C2">
        <w:rPr>
          <w:rFonts w:ascii="Palatino Linotype" w:hAnsi="Palatino Linotype"/>
          <w:i/>
          <w:iCs/>
        </w:rPr>
        <w:t>Figure :</w:t>
      </w:r>
      <w:proofErr w:type="gramEnd"/>
      <w:r w:rsidRPr="005907C2">
        <w:rPr>
          <w:rFonts w:ascii="Palatino Linotype" w:hAnsi="Palatino Linotype"/>
          <w:i/>
          <w:iCs/>
        </w:rPr>
        <w:t xml:space="preserve">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2B4FA61C" w:rsidR="00784C87" w:rsidRDefault="00784C87" w:rsidP="0048175A">
      <w:pPr>
        <w:pStyle w:val="Heading1"/>
        <w:numPr>
          <w:ilvl w:val="0"/>
          <w:numId w:val="14"/>
        </w:numPr>
        <w:rPr>
          <w:rFonts w:ascii="Palatino Linotype" w:hAnsi="Palatino Linotype"/>
        </w:rPr>
      </w:pPr>
      <w:proofErr w:type="gramStart"/>
      <w:r w:rsidRPr="005907C2">
        <w:rPr>
          <w:rFonts w:ascii="Palatino Linotype" w:hAnsi="Palatino Linotype"/>
        </w:rPr>
        <w:t>Final Results</w:t>
      </w:r>
      <w:proofErr w:type="gramEnd"/>
    </w:p>
    <w:p w14:paraId="29A456C8" w14:textId="20A2005A" w:rsidR="00B5076E" w:rsidRDefault="00B5076E" w:rsidP="00B5076E">
      <w:pPr>
        <w:pStyle w:val="Heading1"/>
        <w:rPr>
          <w:rFonts w:ascii="Palatino Linotype" w:hAnsi="Palatino Linotype"/>
        </w:rPr>
      </w:pPr>
    </w:p>
    <w:p w14:paraId="10BC2027" w14:textId="77777777" w:rsidR="00B5076E" w:rsidRDefault="00B5076E" w:rsidP="00B5076E">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C2A4264" w14:textId="77777777" w:rsidR="00B5076E" w:rsidRDefault="00B5076E" w:rsidP="00B5076E">
      <w:pPr>
        <w:jc w:val="both"/>
        <w:rPr>
          <w:rFonts w:ascii="Palatino Linotype" w:hAnsi="Palatino Linotype"/>
          <w:color w:val="FF0000"/>
          <w:sz w:val="22"/>
          <w:szCs w:val="22"/>
        </w:rPr>
      </w:pPr>
    </w:p>
    <w:p w14:paraId="01F435AF" w14:textId="165910DA" w:rsidR="00B5076E" w:rsidRPr="004927EF" w:rsidRDefault="00B5076E"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Confusion Matrix</w:t>
      </w:r>
    </w:p>
    <w:p w14:paraId="71E844A0" w14:textId="45D1675D" w:rsidR="004927EF" w:rsidRPr="001F223A" w:rsidRDefault="004927EF"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F1 Sc</w:t>
      </w:r>
      <w:r w:rsidR="009C0054">
        <w:rPr>
          <w:rFonts w:ascii="Palatino Linotype" w:hAnsi="Palatino Linotype"/>
          <w:color w:val="FF0000"/>
          <w:sz w:val="22"/>
          <w:szCs w:val="22"/>
        </w:rPr>
        <w:t>ore</w:t>
      </w:r>
      <w:r w:rsidR="00C86167">
        <w:rPr>
          <w:rFonts w:ascii="Palatino Linotype" w:hAnsi="Palatino Linotype"/>
          <w:color w:val="FF0000"/>
          <w:sz w:val="22"/>
          <w:szCs w:val="22"/>
        </w:rPr>
        <w:t xml:space="preserve">, </w:t>
      </w:r>
      <w:r w:rsidR="008B17A5">
        <w:rPr>
          <w:rFonts w:ascii="Palatino Linotype" w:hAnsi="Palatino Linotype"/>
          <w:color w:val="FF0000"/>
          <w:sz w:val="22"/>
          <w:szCs w:val="22"/>
        </w:rPr>
        <w:t xml:space="preserve">Recall, accuracy, </w:t>
      </w:r>
    </w:p>
    <w:p w14:paraId="0D7730A8" w14:textId="7F987248" w:rsidR="001F223A" w:rsidRPr="00051811" w:rsidRDefault="001F223A"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AUC and ROC</w:t>
      </w:r>
    </w:p>
    <w:p w14:paraId="16651EC8" w14:textId="5960658B" w:rsidR="00051811" w:rsidRDefault="00051811" w:rsidP="00051811">
      <w:pPr>
        <w:jc w:val="both"/>
        <w:rPr>
          <w:rFonts w:ascii="Palatino Linotype" w:hAnsi="Palatino Linotype"/>
          <w:color w:val="FF0000"/>
        </w:rPr>
      </w:pPr>
    </w:p>
    <w:p w14:paraId="62246388" w14:textId="689B1B13" w:rsidR="00051811" w:rsidRPr="00051811" w:rsidRDefault="00051811" w:rsidP="00051811">
      <w:pPr>
        <w:jc w:val="both"/>
        <w:rPr>
          <w:rFonts w:ascii="Palatino Linotype" w:hAnsi="Palatino Linotype"/>
          <w:color w:val="FF0000"/>
        </w:rPr>
      </w:pPr>
      <w:r>
        <w:rPr>
          <w:rFonts w:ascii="Palatino Linotype" w:hAnsi="Palatino Linotype"/>
          <w:color w:val="FF0000"/>
        </w:rPr>
        <w:t>*** Something about Azure</w:t>
      </w:r>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5907C2" w:rsidRDefault="00784C87" w:rsidP="00784C87">
      <w:pPr>
        <w:pStyle w:val="BodyText"/>
        <w:ind w:left="100"/>
        <w:rPr>
          <w:rFonts w:ascii="Palatino Linotype" w:hAnsi="Palatino Linotype"/>
        </w:rPr>
      </w:pPr>
      <w:r w:rsidRPr="005907C2">
        <w:rPr>
          <w:rFonts w:ascii="Palatino Linotype" w:hAnsi="Palatino Linotype"/>
        </w:rPr>
        <w:lastRenderedPageBreak/>
        <w:t>Predict</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2"/>
        </w:rPr>
        <w:t xml:space="preserve"> </w:t>
      </w:r>
      <w:r w:rsidRPr="005907C2">
        <w:rPr>
          <w:rFonts w:ascii="Palatino Linotype" w:hAnsi="Palatino Linotype"/>
        </w:rPr>
        <w:t>evaluate</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initial</w:t>
      </w:r>
      <w:r w:rsidRPr="005907C2">
        <w:rPr>
          <w:rFonts w:ascii="Palatino Linotype" w:hAnsi="Palatino Linotype"/>
          <w:spacing w:val="-2"/>
        </w:rPr>
        <w:t xml:space="preserve"> </w:t>
      </w:r>
      <w:r w:rsidRPr="005907C2">
        <w:rPr>
          <w:rFonts w:ascii="Palatino Linotype" w:hAnsi="Palatino Linotype"/>
        </w:rPr>
        <w:t>hypothesis</w:t>
      </w:r>
      <w:r w:rsidRPr="005907C2">
        <w:rPr>
          <w:rFonts w:ascii="Palatino Linotype" w:hAnsi="Palatino Linotype"/>
          <w:spacing w:val="3"/>
        </w:rPr>
        <w:t xml:space="preserve"> </w:t>
      </w:r>
      <w:r w:rsidRPr="005907C2">
        <w:rPr>
          <w:rFonts w:ascii="Palatino Linotype" w:hAnsi="Palatino Linotype"/>
        </w:rPr>
        <w:t>under</w:t>
      </w:r>
      <w:r w:rsidRPr="005907C2">
        <w:rPr>
          <w:rFonts w:ascii="Palatino Linotype" w:hAnsi="Palatino Linotype"/>
          <w:spacing w:val="-1"/>
        </w:rPr>
        <w:t xml:space="preserve"> </w:t>
      </w:r>
      <w:r w:rsidRPr="005907C2">
        <w:rPr>
          <w:rFonts w:ascii="Palatino Linotype" w:hAnsi="Palatino Linotype"/>
        </w:rPr>
        <w:t>the following</w:t>
      </w:r>
      <w:r w:rsidRPr="005907C2">
        <w:rPr>
          <w:rFonts w:ascii="Palatino Linotype" w:hAnsi="Palatino Linotype"/>
          <w:spacing w:val="-2"/>
        </w:rPr>
        <w:t xml:space="preserve"> </w:t>
      </w:r>
      <w:r w:rsidRPr="005907C2">
        <w:rPr>
          <w:rFonts w:ascii="Palatino Linotype" w:hAnsi="Palatino Linotype"/>
        </w:rPr>
        <w:t>objectives:</w:t>
      </w:r>
    </w:p>
    <w:p w14:paraId="67B61B1F" w14:textId="77777777" w:rsidR="00784C87" w:rsidRPr="005907C2" w:rsidRDefault="00784C87" w:rsidP="00784C87">
      <w:pPr>
        <w:pStyle w:val="BodyText"/>
        <w:rPr>
          <w:rFonts w:ascii="Palatino Linotype" w:hAnsi="Palatino Linotype"/>
        </w:rPr>
      </w:pPr>
    </w:p>
    <w:p w14:paraId="503B65C7" w14:textId="77777777" w:rsidR="00784C87" w:rsidRPr="005907C2"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rPr>
      </w:pPr>
      <w:r w:rsidRPr="005907C2">
        <w:rPr>
          <w:rFonts w:ascii="Palatino Linotype" w:hAnsi="Palatino Linotype"/>
          <w:sz w:val="22"/>
        </w:rPr>
        <w:t>Determine</w:t>
      </w:r>
      <w:r w:rsidRPr="005907C2">
        <w:rPr>
          <w:rFonts w:ascii="Palatino Linotype" w:hAnsi="Palatino Linotype"/>
          <w:spacing w:val="-3"/>
          <w:sz w:val="22"/>
        </w:rPr>
        <w:t xml:space="preserve"> </w:t>
      </w:r>
      <w:r w:rsidRPr="005907C2">
        <w:rPr>
          <w:rFonts w:ascii="Palatino Linotype" w:hAnsi="Palatino Linotype"/>
          <w:sz w:val="22"/>
        </w:rPr>
        <w:t>best</w:t>
      </w:r>
      <w:r w:rsidRPr="005907C2">
        <w:rPr>
          <w:rFonts w:ascii="Palatino Linotype" w:hAnsi="Palatino Linotype"/>
          <w:spacing w:val="-2"/>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classification</w:t>
      </w:r>
      <w:r w:rsidRPr="005907C2">
        <w:rPr>
          <w:rFonts w:ascii="Palatino Linotype" w:hAnsi="Palatino Linotype"/>
          <w:spacing w:val="-3"/>
          <w:sz w:val="22"/>
        </w:rPr>
        <w:t xml:space="preserve"> </w:t>
      </w:r>
      <w:r w:rsidRPr="005907C2">
        <w:rPr>
          <w:rFonts w:ascii="Palatino Linotype" w:hAnsi="Palatino Linotype"/>
          <w:sz w:val="22"/>
        </w:rPr>
        <w:t>model:</w:t>
      </w:r>
    </w:p>
    <w:p w14:paraId="11BC6441" w14:textId="77777777" w:rsidR="00784C87" w:rsidRPr="005907C2"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rPr>
      </w:pPr>
      <w:r w:rsidRPr="005907C2">
        <w:rPr>
          <w:rFonts w:ascii="Palatino Linotype" w:hAnsi="Palatino Linotype"/>
          <w:sz w:val="22"/>
        </w:rPr>
        <w:t>Generate charts showing the comparison of accuracy metrics from the cross-</w:t>
      </w:r>
      <w:r w:rsidRPr="005907C2">
        <w:rPr>
          <w:rFonts w:ascii="Palatino Linotype" w:hAnsi="Palatino Linotype"/>
          <w:spacing w:val="-75"/>
          <w:sz w:val="22"/>
        </w:rPr>
        <w:t xml:space="preserve"> </w:t>
      </w:r>
      <w:r w:rsidRPr="005907C2">
        <w:rPr>
          <w:rFonts w:ascii="Palatino Linotype" w:hAnsi="Palatino Linotype"/>
          <w:sz w:val="22"/>
        </w:rPr>
        <w:t>validation</w:t>
      </w:r>
      <w:r w:rsidRPr="005907C2">
        <w:rPr>
          <w:rFonts w:ascii="Palatino Linotype" w:hAnsi="Palatino Linotype"/>
          <w:spacing w:val="-2"/>
          <w:sz w:val="22"/>
        </w:rPr>
        <w:t xml:space="preserve"> </w:t>
      </w:r>
      <w:r w:rsidRPr="005907C2">
        <w:rPr>
          <w:rFonts w:ascii="Palatino Linotype" w:hAnsi="Palatino Linotype"/>
          <w:sz w:val="22"/>
        </w:rPr>
        <w:t>testing</w:t>
      </w:r>
      <w:r w:rsidRPr="005907C2">
        <w:rPr>
          <w:rFonts w:ascii="Palatino Linotype" w:hAnsi="Palatino Linotype"/>
          <w:spacing w:val="-2"/>
          <w:sz w:val="22"/>
        </w:rPr>
        <w:t xml:space="preserve"> </w:t>
      </w:r>
      <w:r w:rsidRPr="005907C2">
        <w:rPr>
          <w:rFonts w:ascii="Palatino Linotype" w:hAnsi="Palatino Linotype"/>
          <w:sz w:val="22"/>
        </w:rPr>
        <w:t>results</w:t>
      </w:r>
      <w:r w:rsidRPr="005907C2">
        <w:rPr>
          <w:rFonts w:ascii="Palatino Linotype" w:hAnsi="Palatino Linotype"/>
          <w:spacing w:val="-1"/>
          <w:sz w:val="22"/>
        </w:rPr>
        <w:t xml:space="preserve"> </w:t>
      </w:r>
      <w:r w:rsidRPr="005907C2">
        <w:rPr>
          <w:rFonts w:ascii="Palatino Linotype" w:hAnsi="Palatino Linotype"/>
          <w:sz w:val="22"/>
        </w:rPr>
        <w:t>for</w:t>
      </w:r>
      <w:r w:rsidRPr="005907C2">
        <w:rPr>
          <w:rFonts w:ascii="Palatino Linotype" w:hAnsi="Palatino Linotype"/>
          <w:spacing w:val="-1"/>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models.</w:t>
      </w:r>
    </w:p>
    <w:p w14:paraId="035EC6BE" w14:textId="77777777" w:rsidR="00784C87" w:rsidRPr="005907C2"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rPr>
      </w:pPr>
      <w:r w:rsidRPr="005907C2">
        <w:rPr>
          <w:rFonts w:ascii="Palatino Linotype" w:hAnsi="Palatino Linotype"/>
          <w:sz w:val="22"/>
        </w:rPr>
        <w:t>Generate</w:t>
      </w:r>
      <w:r w:rsidRPr="005907C2">
        <w:rPr>
          <w:rFonts w:ascii="Palatino Linotype" w:hAnsi="Palatino Linotype"/>
          <w:spacing w:val="-3"/>
          <w:sz w:val="22"/>
        </w:rPr>
        <w:t xml:space="preserve"> </w:t>
      </w:r>
      <w:r w:rsidRPr="005907C2">
        <w:rPr>
          <w:rFonts w:ascii="Palatino Linotype" w:hAnsi="Palatino Linotype"/>
          <w:sz w:val="22"/>
        </w:rPr>
        <w:t>charts</w:t>
      </w:r>
      <w:r w:rsidRPr="005907C2">
        <w:rPr>
          <w:rFonts w:ascii="Palatino Linotype" w:hAnsi="Palatino Linotype"/>
          <w:spacing w:val="-2"/>
          <w:sz w:val="22"/>
        </w:rPr>
        <w:t xml:space="preserve"> </w:t>
      </w:r>
      <w:r w:rsidRPr="005907C2">
        <w:rPr>
          <w:rFonts w:ascii="Palatino Linotype" w:hAnsi="Palatino Linotype"/>
          <w:sz w:val="22"/>
        </w:rPr>
        <w:t>showing</w:t>
      </w:r>
      <w:r w:rsidRPr="005907C2">
        <w:rPr>
          <w:rFonts w:ascii="Palatino Linotype" w:hAnsi="Palatino Linotype"/>
          <w:spacing w:val="-5"/>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comparison</w:t>
      </w:r>
      <w:r w:rsidRPr="005907C2">
        <w:rPr>
          <w:rFonts w:ascii="Palatino Linotype" w:hAnsi="Palatino Linotype"/>
          <w:spacing w:val="-4"/>
          <w:sz w:val="22"/>
        </w:rPr>
        <w:t xml:space="preserve"> </w:t>
      </w:r>
      <w:r w:rsidRPr="005907C2">
        <w:rPr>
          <w:rFonts w:ascii="Palatino Linotype" w:hAnsi="Palatino Linotype"/>
          <w:sz w:val="22"/>
        </w:rPr>
        <w:t>of</w:t>
      </w:r>
      <w:r w:rsidRPr="005907C2">
        <w:rPr>
          <w:rFonts w:ascii="Palatino Linotype" w:hAnsi="Palatino Linotype"/>
          <w:spacing w:val="-5"/>
          <w:sz w:val="22"/>
        </w:rPr>
        <w:t xml:space="preserve"> </w:t>
      </w:r>
      <w:r w:rsidRPr="005907C2">
        <w:rPr>
          <w:rFonts w:ascii="Palatino Linotype" w:hAnsi="Palatino Linotype"/>
          <w:sz w:val="22"/>
        </w:rPr>
        <w:t>time</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train</w:t>
      </w:r>
      <w:r w:rsidRPr="005907C2">
        <w:rPr>
          <w:rFonts w:ascii="Palatino Linotype" w:hAnsi="Palatino Linotype"/>
          <w:spacing w:val="-4"/>
          <w:sz w:val="22"/>
        </w:rPr>
        <w:t xml:space="preserve"> </w:t>
      </w: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classification</w:t>
      </w:r>
      <w:r w:rsidRPr="005907C2">
        <w:rPr>
          <w:rFonts w:ascii="Palatino Linotype" w:hAnsi="Palatino Linotype"/>
          <w:spacing w:val="-75"/>
          <w:sz w:val="22"/>
        </w:rPr>
        <w:t xml:space="preserve"> </w:t>
      </w:r>
      <w:r w:rsidRPr="005907C2">
        <w:rPr>
          <w:rFonts w:ascii="Palatino Linotype" w:hAnsi="Palatino Linotype"/>
          <w:sz w:val="22"/>
        </w:rPr>
        <w:t>model</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compare.</w:t>
      </w:r>
    </w:p>
    <w:p w14:paraId="65FB122E" w14:textId="77777777" w:rsidR="00784C87" w:rsidRPr="005907C2" w:rsidRDefault="00784C87" w:rsidP="00784C87">
      <w:pPr>
        <w:pStyle w:val="BodyText"/>
        <w:rPr>
          <w:rFonts w:ascii="Palatino Linotype" w:hAnsi="Palatino Linotype"/>
        </w:rPr>
      </w:pPr>
    </w:p>
    <w:p w14:paraId="6BF56086" w14:textId="77777777" w:rsidR="00784C87" w:rsidRPr="005907C2"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rPr>
      </w:pP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initial</w:t>
      </w:r>
      <w:r w:rsidRPr="005907C2">
        <w:rPr>
          <w:rFonts w:ascii="Palatino Linotype" w:hAnsi="Palatino Linotype"/>
          <w:spacing w:val="-2"/>
          <w:sz w:val="22"/>
        </w:rPr>
        <w:t xml:space="preserve"> </w:t>
      </w:r>
      <w:r w:rsidRPr="005907C2">
        <w:rPr>
          <w:rFonts w:ascii="Palatino Linotype" w:hAnsi="Palatino Linotype"/>
          <w:sz w:val="22"/>
        </w:rPr>
        <w:t>hypothesis against</w:t>
      </w:r>
      <w:r w:rsidRPr="005907C2">
        <w:rPr>
          <w:rFonts w:ascii="Palatino Linotype" w:hAnsi="Palatino Linotype"/>
          <w:spacing w:val="-4"/>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3"/>
          <w:sz w:val="22"/>
        </w:rPr>
        <w:t xml:space="preserve"> </w:t>
      </w:r>
      <w:r w:rsidRPr="005907C2">
        <w:rPr>
          <w:rFonts w:ascii="Palatino Linotype" w:hAnsi="Palatino Linotype"/>
          <w:sz w:val="22"/>
        </w:rPr>
        <w:t>model:</w:t>
      </w:r>
    </w:p>
    <w:p w14:paraId="3F84F183" w14:textId="77777777" w:rsidR="00784C87" w:rsidRPr="005907C2"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rPr>
      </w:pPr>
      <w:r w:rsidRPr="005907C2">
        <w:rPr>
          <w:rFonts w:ascii="Palatino Linotype" w:hAnsi="Palatino Linotype"/>
          <w:sz w:val="22"/>
        </w:rPr>
        <w:t>Perform hyperparameter tuning with the best performing model, with the objective</w:t>
      </w:r>
      <w:r w:rsidRPr="005907C2">
        <w:rPr>
          <w:rFonts w:ascii="Palatino Linotype" w:hAnsi="Palatino Linotype"/>
          <w:spacing w:val="-75"/>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maximizing</w:t>
      </w:r>
      <w:r w:rsidRPr="005907C2">
        <w:rPr>
          <w:rFonts w:ascii="Palatino Linotype" w:hAnsi="Palatino Linotype"/>
          <w:spacing w:val="-3"/>
          <w:sz w:val="22"/>
        </w:rPr>
        <w:t xml:space="preserve"> </w:t>
      </w:r>
      <w:r w:rsidRPr="005907C2">
        <w:rPr>
          <w:rFonts w:ascii="Palatino Linotype" w:hAnsi="Palatino Linotype"/>
          <w:sz w:val="22"/>
        </w:rPr>
        <w:t>prediction</w:t>
      </w:r>
      <w:r w:rsidRPr="005907C2">
        <w:rPr>
          <w:rFonts w:ascii="Palatino Linotype" w:hAnsi="Palatino Linotype"/>
          <w:spacing w:val="-2"/>
          <w:sz w:val="22"/>
        </w:rPr>
        <w:t xml:space="preserve"> </w:t>
      </w:r>
      <w:r w:rsidRPr="005907C2">
        <w:rPr>
          <w:rFonts w:ascii="Palatino Linotype" w:hAnsi="Palatino Linotype"/>
          <w:sz w:val="22"/>
        </w:rPr>
        <w:t>accuracy.</w:t>
      </w:r>
    </w:p>
    <w:p w14:paraId="6A31F9BE" w14:textId="77777777" w:rsidR="00784C87" w:rsidRPr="005907C2"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rPr>
      </w:pPr>
      <w:r w:rsidRPr="005907C2">
        <w:rPr>
          <w:rFonts w:ascii="Palatino Linotype" w:hAnsi="Palatino Linotype"/>
          <w:sz w:val="22"/>
        </w:rPr>
        <w:t>Based on output from best performing model and charts determine whether we</w:t>
      </w:r>
      <w:r w:rsidRPr="005907C2">
        <w:rPr>
          <w:rFonts w:ascii="Palatino Linotype" w:hAnsi="Palatino Linotype"/>
          <w:spacing w:val="1"/>
          <w:sz w:val="22"/>
        </w:rPr>
        <w:t xml:space="preserve"> </w:t>
      </w:r>
      <w:r w:rsidRPr="005907C2">
        <w:rPr>
          <w:rFonts w:ascii="Palatino Linotype" w:hAnsi="Palatino Linotype"/>
          <w:sz w:val="22"/>
        </w:rPr>
        <w:t>should reject or fail to reject our null hypothesis. Where an expected classification</w:t>
      </w:r>
      <w:r w:rsidRPr="005907C2">
        <w:rPr>
          <w:rFonts w:ascii="Palatino Linotype" w:hAnsi="Palatino Linotype"/>
          <w:spacing w:val="1"/>
          <w:sz w:val="22"/>
        </w:rPr>
        <w:t xml:space="preserve"> </w:t>
      </w:r>
      <w:r w:rsidRPr="005907C2">
        <w:rPr>
          <w:rFonts w:ascii="Palatino Linotype" w:hAnsi="Palatino Linotype"/>
          <w:sz w:val="22"/>
        </w:rPr>
        <w:t xml:space="preserve">overall accuracy is expected to be at least better than </w:t>
      </w:r>
      <w:r w:rsidRPr="005907C2">
        <w:rPr>
          <w:rFonts w:ascii="Palatino Linotype" w:hAnsi="Palatino Linotype"/>
          <w:i/>
          <w:sz w:val="22"/>
        </w:rPr>
        <w:t xml:space="preserve">50% </w:t>
      </w:r>
      <w:r w:rsidRPr="005907C2">
        <w:rPr>
          <w:rFonts w:ascii="Palatino Linotype" w:hAnsi="Palatino Linotype"/>
          <w:sz w:val="22"/>
        </w:rPr>
        <w:t>for the best performing</w:t>
      </w:r>
      <w:r w:rsidRPr="005907C2">
        <w:rPr>
          <w:rFonts w:ascii="Palatino Linotype" w:hAnsi="Palatino Linotype"/>
          <w:spacing w:val="-75"/>
          <w:sz w:val="22"/>
        </w:rPr>
        <w:t xml:space="preserve"> </w:t>
      </w:r>
      <w:r w:rsidRPr="005907C2">
        <w:rPr>
          <w:rFonts w:ascii="Palatino Linotype" w:hAnsi="Palatino Linotype"/>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7BA543A9" w:rsidR="00784C87" w:rsidRPr="005907C2" w:rsidRDefault="00784C87" w:rsidP="0048175A">
      <w:pPr>
        <w:pStyle w:val="Heading1"/>
        <w:numPr>
          <w:ilvl w:val="0"/>
          <w:numId w:val="14"/>
        </w:numPr>
        <w:spacing w:before="219"/>
        <w:rPr>
          <w:rFonts w:ascii="Palatino Linotype" w:hAnsi="Palatino Linotype"/>
        </w:rPr>
      </w:pPr>
      <w:r w:rsidRPr="005907C2">
        <w:rPr>
          <w:rFonts w:ascii="Palatino Linotype" w:hAnsi="Palatino Linotype"/>
        </w:rPr>
        <w:t>Partition of Roles</w:t>
      </w:r>
    </w:p>
    <w:p w14:paraId="13F9EE02" w14:textId="77777777" w:rsidR="00784C87" w:rsidRPr="005907C2" w:rsidRDefault="00784C87" w:rsidP="00784C87">
      <w:pPr>
        <w:ind w:left="100"/>
        <w:rPr>
          <w:rFonts w:ascii="Palatino Linotype" w:hAnsi="Palatino Linotype"/>
        </w:rPr>
      </w:pPr>
    </w:p>
    <w:p w14:paraId="762C8E2D"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Klaus</w:t>
      </w:r>
      <w:r w:rsidRPr="005907C2">
        <w:rPr>
          <w:rFonts w:ascii="Palatino Linotype" w:hAnsi="Palatino Linotype"/>
          <w:spacing w:val="-3"/>
          <w:sz w:val="22"/>
          <w:szCs w:val="22"/>
          <w:u w:val="single"/>
        </w:rPr>
        <w:t xml:space="preserve"> </w:t>
      </w:r>
      <w:r w:rsidRPr="005907C2">
        <w:rPr>
          <w:rFonts w:ascii="Palatino Linotype" w:hAnsi="Palatino Linotype"/>
          <w:sz w:val="22"/>
          <w:szCs w:val="22"/>
          <w:u w:val="single"/>
        </w:rPr>
        <w:t>Smit:</w:t>
      </w:r>
    </w:p>
    <w:p w14:paraId="2657512E" w14:textId="77777777"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Data Cleanup</w:t>
      </w:r>
    </w:p>
    <w:p w14:paraId="7ED21CDC"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 xml:space="preserve">Convert JSON responses to Pandas </w:t>
      </w:r>
      <w:proofErr w:type="spellStart"/>
      <w:proofErr w:type="gramStart"/>
      <w:r w:rsidRPr="005907C2">
        <w:rPr>
          <w:rFonts w:ascii="Palatino Linotype" w:hAnsi="Palatino Linotype"/>
          <w:sz w:val="22"/>
          <w:szCs w:val="22"/>
        </w:rPr>
        <w:t>Dataframes</w:t>
      </w:r>
      <w:proofErr w:type="spellEnd"/>
      <w:proofErr w:type="gramEnd"/>
    </w:p>
    <w:p w14:paraId="5DAA2B3E"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Impute Missing Data</w:t>
      </w:r>
    </w:p>
    <w:p w14:paraId="6449C529" w14:textId="28F6465F"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7D1D955A" w14:textId="77777777" w:rsidR="00784C87" w:rsidRPr="005907C2" w:rsidRDefault="00784C87" w:rsidP="00784C87">
      <w:pPr>
        <w:pStyle w:val="ListParagraph"/>
        <w:widowControl w:val="0"/>
        <w:numPr>
          <w:ilvl w:val="1"/>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Logistic Regression</w:t>
      </w:r>
    </w:p>
    <w:p w14:paraId="72F78744" w14:textId="06B0B8CB" w:rsidR="00784C87" w:rsidRPr="005907C2" w:rsidRDefault="00784C87"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44ADEDC8" w14:textId="4B1E80B2" w:rsidR="00743996" w:rsidRPr="005907C2" w:rsidRDefault="00743996" w:rsidP="00784C87">
      <w:pPr>
        <w:pStyle w:val="ListParagraph"/>
        <w:widowControl w:val="0"/>
        <w:numPr>
          <w:ilvl w:val="0"/>
          <w:numId w:val="5"/>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1D0D395C" w14:textId="77777777" w:rsidR="00784C87" w:rsidRPr="005907C2" w:rsidRDefault="00784C87" w:rsidP="00784C87">
      <w:pPr>
        <w:pStyle w:val="ListParagraph"/>
        <w:rPr>
          <w:rFonts w:ascii="Palatino Linotype" w:hAnsi="Palatino Linotype"/>
          <w:sz w:val="22"/>
          <w:szCs w:val="22"/>
        </w:rPr>
      </w:pPr>
    </w:p>
    <w:p w14:paraId="1F5E496D"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Emilio</w:t>
      </w:r>
      <w:r w:rsidRPr="005907C2">
        <w:rPr>
          <w:rFonts w:ascii="Palatino Linotype" w:hAnsi="Palatino Linotype"/>
          <w:spacing w:val="-5"/>
          <w:sz w:val="22"/>
          <w:szCs w:val="22"/>
          <w:u w:val="single"/>
        </w:rPr>
        <w:t xml:space="preserve"> </w:t>
      </w:r>
      <w:r w:rsidRPr="005907C2">
        <w:rPr>
          <w:rFonts w:ascii="Palatino Linotype" w:hAnsi="Palatino Linotype"/>
          <w:sz w:val="22"/>
          <w:szCs w:val="22"/>
          <w:u w:val="single"/>
        </w:rPr>
        <w:t xml:space="preserve">Flores </w:t>
      </w:r>
      <w:proofErr w:type="spellStart"/>
      <w:r w:rsidRPr="005907C2">
        <w:rPr>
          <w:rFonts w:ascii="Palatino Linotype" w:hAnsi="Palatino Linotype"/>
          <w:sz w:val="22"/>
          <w:szCs w:val="22"/>
          <w:u w:val="single"/>
        </w:rPr>
        <w:t>Braeckow</w:t>
      </w:r>
      <w:proofErr w:type="spellEnd"/>
      <w:r w:rsidRPr="005907C2">
        <w:rPr>
          <w:rFonts w:ascii="Palatino Linotype" w:hAnsi="Palatino Linotype"/>
          <w:sz w:val="22"/>
          <w:szCs w:val="22"/>
          <w:u w:val="single"/>
        </w:rPr>
        <w:t>:</w:t>
      </w:r>
    </w:p>
    <w:p w14:paraId="7F33AD9D" w14:textId="543AFC5E"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 xml:space="preserve">Write </w:t>
      </w:r>
      <w:r w:rsidR="00743996" w:rsidRPr="005907C2">
        <w:rPr>
          <w:rFonts w:ascii="Palatino Linotype" w:hAnsi="Palatino Linotype"/>
          <w:sz w:val="22"/>
          <w:szCs w:val="22"/>
        </w:rPr>
        <w:t>Introduction/</w:t>
      </w:r>
      <w:proofErr w:type="spellStart"/>
      <w:r w:rsidR="00743996" w:rsidRPr="005907C2">
        <w:rPr>
          <w:rFonts w:ascii="Palatino Linotype" w:hAnsi="Palatino Linotype"/>
          <w:sz w:val="22"/>
          <w:szCs w:val="22"/>
        </w:rPr>
        <w:t>Methology</w:t>
      </w:r>
      <w:proofErr w:type="spellEnd"/>
      <w:r w:rsidR="00743996" w:rsidRPr="005907C2">
        <w:rPr>
          <w:rFonts w:ascii="Palatino Linotype" w:hAnsi="Palatino Linotype"/>
          <w:sz w:val="22"/>
          <w:szCs w:val="22"/>
        </w:rPr>
        <w:t>/Data in Report/Evaluation</w:t>
      </w:r>
    </w:p>
    <w:p w14:paraId="7C986A20" w14:textId="75F090F7"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7E2C44D5" w14:textId="77777777" w:rsidR="00784C87" w:rsidRPr="005907C2" w:rsidRDefault="00784C87" w:rsidP="00784C87">
      <w:pPr>
        <w:pStyle w:val="ListParagraph"/>
        <w:widowControl w:val="0"/>
        <w:numPr>
          <w:ilvl w:val="1"/>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Support Vector Machine</w:t>
      </w:r>
    </w:p>
    <w:p w14:paraId="03599F49" w14:textId="72D6A25E" w:rsidR="00784C87" w:rsidRPr="005907C2" w:rsidRDefault="00784C87"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2F1FF6F2" w14:textId="7851730F" w:rsidR="002567EA" w:rsidRPr="005907C2" w:rsidRDefault="002567EA" w:rsidP="00784C87">
      <w:pPr>
        <w:pStyle w:val="ListParagraph"/>
        <w:widowControl w:val="0"/>
        <w:numPr>
          <w:ilvl w:val="0"/>
          <w:numId w:val="6"/>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20406965" w14:textId="77777777" w:rsidR="00784C87" w:rsidRPr="005907C2" w:rsidRDefault="00784C87" w:rsidP="00784C87">
      <w:pPr>
        <w:pStyle w:val="ListParagraph"/>
        <w:rPr>
          <w:rFonts w:ascii="Palatino Linotype" w:hAnsi="Palatino Linotype"/>
          <w:sz w:val="22"/>
          <w:szCs w:val="22"/>
        </w:rPr>
      </w:pPr>
    </w:p>
    <w:p w14:paraId="6218122B" w14:textId="77777777" w:rsidR="00784C87" w:rsidRPr="005907C2" w:rsidRDefault="00784C87" w:rsidP="00784C87">
      <w:pPr>
        <w:rPr>
          <w:rFonts w:ascii="Palatino Linotype" w:hAnsi="Palatino Linotype"/>
          <w:sz w:val="22"/>
          <w:szCs w:val="22"/>
          <w:u w:val="single"/>
        </w:rPr>
      </w:pPr>
      <w:r w:rsidRPr="005907C2">
        <w:rPr>
          <w:rFonts w:ascii="Palatino Linotype" w:hAnsi="Palatino Linotype"/>
          <w:sz w:val="22"/>
          <w:szCs w:val="22"/>
          <w:u w:val="single"/>
        </w:rPr>
        <w:t>Andres</w:t>
      </w:r>
      <w:r w:rsidRPr="005907C2">
        <w:rPr>
          <w:rFonts w:ascii="Palatino Linotype" w:hAnsi="Palatino Linotype"/>
          <w:spacing w:val="-1"/>
          <w:sz w:val="22"/>
          <w:szCs w:val="22"/>
          <w:u w:val="single"/>
        </w:rPr>
        <w:t xml:space="preserve"> </w:t>
      </w:r>
      <w:r w:rsidRPr="005907C2">
        <w:rPr>
          <w:rFonts w:ascii="Palatino Linotype" w:hAnsi="Palatino Linotype"/>
          <w:sz w:val="22"/>
          <w:szCs w:val="22"/>
          <w:u w:val="single"/>
        </w:rPr>
        <w:t>Urrutia:</w:t>
      </w:r>
    </w:p>
    <w:p w14:paraId="507DEA97" w14:textId="77777777"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Data Collection</w:t>
      </w:r>
    </w:p>
    <w:p w14:paraId="099D7D13"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Read API document</w:t>
      </w:r>
    </w:p>
    <w:p w14:paraId="79D3E9B0"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Create API Code to bring the right features.</w:t>
      </w:r>
    </w:p>
    <w:p w14:paraId="51B8F016" w14:textId="0AF6810F"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Build/Tune/Optimize the Model</w:t>
      </w:r>
    </w:p>
    <w:p w14:paraId="3EDF4C3E" w14:textId="77777777" w:rsidR="00784C87" w:rsidRPr="005907C2" w:rsidRDefault="00784C87" w:rsidP="00784C87">
      <w:pPr>
        <w:pStyle w:val="ListParagraph"/>
        <w:widowControl w:val="0"/>
        <w:numPr>
          <w:ilvl w:val="1"/>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Neural Networks</w:t>
      </w:r>
    </w:p>
    <w:p w14:paraId="177CAE9B" w14:textId="70829D9F" w:rsidR="00784C87" w:rsidRPr="005907C2" w:rsidRDefault="00784C87"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Compare/Select Best Performing Model</w:t>
      </w:r>
    </w:p>
    <w:p w14:paraId="5DE5C24A" w14:textId="0A060F4A" w:rsidR="00743996" w:rsidRPr="005907C2" w:rsidRDefault="00743996" w:rsidP="00784C87">
      <w:pPr>
        <w:pStyle w:val="ListParagraph"/>
        <w:widowControl w:val="0"/>
        <w:numPr>
          <w:ilvl w:val="0"/>
          <w:numId w:val="7"/>
        </w:numPr>
        <w:autoSpaceDE w:val="0"/>
        <w:autoSpaceDN w:val="0"/>
        <w:contextualSpacing w:val="0"/>
        <w:rPr>
          <w:rFonts w:ascii="Palatino Linotype" w:hAnsi="Palatino Linotype"/>
          <w:sz w:val="22"/>
          <w:szCs w:val="22"/>
        </w:rPr>
      </w:pPr>
      <w:r w:rsidRPr="005907C2">
        <w:rPr>
          <w:rFonts w:ascii="Palatino Linotype" w:hAnsi="Palatino Linotype"/>
          <w:sz w:val="22"/>
          <w:szCs w:val="22"/>
        </w:rPr>
        <w:t>Write Results</w:t>
      </w: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48175A">
      <w:pPr>
        <w:pStyle w:val="Heading1"/>
        <w:numPr>
          <w:ilvl w:val="0"/>
          <w:numId w:val="14"/>
        </w:numPr>
        <w:spacing w:before="219"/>
        <w:rPr>
          <w:rFonts w:ascii="Palatino Linotype" w:hAnsi="Palatino Linotype"/>
        </w:rPr>
      </w:pPr>
      <w:r w:rsidRPr="005907C2">
        <w:rPr>
          <w:rFonts w:ascii="Palatino Linotype" w:hAnsi="Palatino Linotype"/>
        </w:rPr>
        <w:lastRenderedPageBreak/>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proofErr w:type="spellStart"/>
      <w:r w:rsidRPr="005907C2">
        <w:rPr>
          <w:rFonts w:ascii="Palatino Linotype" w:hAnsi="Palatino Linotype"/>
          <w:b w:val="0"/>
          <w:bCs w:val="0"/>
          <w:sz w:val="22"/>
        </w:rPr>
        <w:t>Čelebić</w:t>
      </w:r>
      <w:proofErr w:type="spellEnd"/>
      <w:r w:rsidRPr="005907C2">
        <w:rPr>
          <w:rFonts w:ascii="Palatino Linotype" w:hAnsi="Palatino Linotype"/>
          <w:b w:val="0"/>
          <w:bCs w:val="0"/>
          <w:sz w:val="22"/>
        </w:rPr>
        <w:t xml:space="preserve">, Nedim. </w:t>
      </w:r>
      <w:proofErr w:type="spellStart"/>
      <w:r w:rsidRPr="005907C2">
        <w:rPr>
          <w:rFonts w:ascii="Palatino Linotype" w:hAnsi="Palatino Linotype"/>
          <w:b w:val="0"/>
          <w:bCs w:val="0"/>
          <w:sz w:val="22"/>
        </w:rPr>
        <w:t>Halilbegovic</w:t>
      </w:r>
      <w:proofErr w:type="spellEnd"/>
      <w:r w:rsidRPr="005907C2">
        <w:rPr>
          <w:rFonts w:ascii="Palatino Linotype" w:hAnsi="Palatino Linotype"/>
          <w:b w:val="0"/>
          <w:bCs w:val="0"/>
          <w:sz w:val="22"/>
        </w:rPr>
        <w:t>, Sanel.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 xml:space="preserve">Shiller, Robert. (2005). (Figure 10.1 from Shiller, Robert (2005) Irrational Exuberance (2d ed.), Princeton University Press ISBN 0-691-12335-7) using data from </w:t>
      </w:r>
      <w:proofErr w:type="gramStart"/>
      <w:r w:rsidRPr="005907C2">
        <w:rPr>
          <w:rFonts w:ascii="Palatino Linotype" w:hAnsi="Palatino Linotype"/>
          <w:b w:val="0"/>
          <w:bCs w:val="0"/>
          <w:sz w:val="22"/>
        </w:rPr>
        <w:t>irrationalexuberance.com/</w:t>
      </w:r>
      <w:proofErr w:type="spellStart"/>
      <w:r w:rsidRPr="005907C2">
        <w:rPr>
          <w:rFonts w:ascii="Palatino Linotype" w:hAnsi="Palatino Linotype"/>
          <w:b w:val="0"/>
          <w:bCs w:val="0"/>
          <w:sz w:val="22"/>
        </w:rPr>
        <w:t>shiller_downloads</w:t>
      </w:r>
      <w:proofErr w:type="spellEnd"/>
      <w:r w:rsidRPr="005907C2">
        <w:rPr>
          <w:rFonts w:ascii="Palatino Linotype" w:hAnsi="Palatino Linotype"/>
          <w:b w:val="0"/>
          <w:bCs w:val="0"/>
          <w:sz w:val="22"/>
        </w:rPr>
        <w:t>/ie_data.xls</w:t>
      </w:r>
      <w:proofErr w:type="gramEnd"/>
    </w:p>
    <w:sectPr w:rsidR="00D806C8" w:rsidRPr="005907C2"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5"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8"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9"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0"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1"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3"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5"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7"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8"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9"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0"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1"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7"/>
  </w:num>
  <w:num w:numId="5">
    <w:abstractNumId w:val="15"/>
  </w:num>
  <w:num w:numId="6">
    <w:abstractNumId w:val="0"/>
  </w:num>
  <w:num w:numId="7">
    <w:abstractNumId w:val="23"/>
  </w:num>
  <w:num w:numId="8">
    <w:abstractNumId w:val="9"/>
  </w:num>
  <w:num w:numId="9">
    <w:abstractNumId w:val="17"/>
  </w:num>
  <w:num w:numId="10">
    <w:abstractNumId w:val="8"/>
  </w:num>
  <w:num w:numId="11">
    <w:abstractNumId w:val="19"/>
  </w:num>
  <w:num w:numId="12">
    <w:abstractNumId w:val="10"/>
  </w:num>
  <w:num w:numId="13">
    <w:abstractNumId w:val="16"/>
  </w:num>
  <w:num w:numId="14">
    <w:abstractNumId w:val="3"/>
  </w:num>
  <w:num w:numId="15">
    <w:abstractNumId w:val="12"/>
  </w:num>
  <w:num w:numId="16">
    <w:abstractNumId w:val="1"/>
  </w:num>
  <w:num w:numId="17">
    <w:abstractNumId w:val="20"/>
  </w:num>
  <w:num w:numId="18">
    <w:abstractNumId w:val="18"/>
  </w:num>
  <w:num w:numId="19">
    <w:abstractNumId w:val="14"/>
  </w:num>
  <w:num w:numId="20">
    <w:abstractNumId w:val="21"/>
  </w:num>
  <w:num w:numId="21">
    <w:abstractNumId w:val="5"/>
  </w:num>
  <w:num w:numId="22">
    <w:abstractNumId w:val="11"/>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1BFE"/>
    <w:rsid w:val="000242B4"/>
    <w:rsid w:val="0003092D"/>
    <w:rsid w:val="0004556B"/>
    <w:rsid w:val="00051811"/>
    <w:rsid w:val="00056032"/>
    <w:rsid w:val="000907A9"/>
    <w:rsid w:val="000A5248"/>
    <w:rsid w:val="000B4485"/>
    <w:rsid w:val="000F21AA"/>
    <w:rsid w:val="00117DF2"/>
    <w:rsid w:val="00123CBE"/>
    <w:rsid w:val="001333CB"/>
    <w:rsid w:val="00143079"/>
    <w:rsid w:val="00163F75"/>
    <w:rsid w:val="00190E34"/>
    <w:rsid w:val="001B0AD1"/>
    <w:rsid w:val="001D2767"/>
    <w:rsid w:val="001F223A"/>
    <w:rsid w:val="001F3B5D"/>
    <w:rsid w:val="00240A1E"/>
    <w:rsid w:val="00250821"/>
    <w:rsid w:val="002567EA"/>
    <w:rsid w:val="00267FA5"/>
    <w:rsid w:val="0029250C"/>
    <w:rsid w:val="00292624"/>
    <w:rsid w:val="002B493F"/>
    <w:rsid w:val="002C00F6"/>
    <w:rsid w:val="002C262E"/>
    <w:rsid w:val="002F5B96"/>
    <w:rsid w:val="002F75A2"/>
    <w:rsid w:val="003272B4"/>
    <w:rsid w:val="0034103F"/>
    <w:rsid w:val="003B6213"/>
    <w:rsid w:val="003C3893"/>
    <w:rsid w:val="003C499D"/>
    <w:rsid w:val="003D165B"/>
    <w:rsid w:val="003D2072"/>
    <w:rsid w:val="0041047D"/>
    <w:rsid w:val="00441A27"/>
    <w:rsid w:val="00442602"/>
    <w:rsid w:val="00473FDB"/>
    <w:rsid w:val="00476920"/>
    <w:rsid w:val="0048175A"/>
    <w:rsid w:val="004927EF"/>
    <w:rsid w:val="004B6112"/>
    <w:rsid w:val="004F2F38"/>
    <w:rsid w:val="0050350A"/>
    <w:rsid w:val="0052258A"/>
    <w:rsid w:val="00527854"/>
    <w:rsid w:val="005305D0"/>
    <w:rsid w:val="00557225"/>
    <w:rsid w:val="005907C2"/>
    <w:rsid w:val="005A60B5"/>
    <w:rsid w:val="005B3F77"/>
    <w:rsid w:val="005E342C"/>
    <w:rsid w:val="00606CBD"/>
    <w:rsid w:val="006A40D6"/>
    <w:rsid w:val="006C6BA3"/>
    <w:rsid w:val="006D1E3A"/>
    <w:rsid w:val="006E2A0D"/>
    <w:rsid w:val="00743996"/>
    <w:rsid w:val="00781F6C"/>
    <w:rsid w:val="00784C87"/>
    <w:rsid w:val="007A3DB7"/>
    <w:rsid w:val="007B7E6C"/>
    <w:rsid w:val="007F39DF"/>
    <w:rsid w:val="007F7E65"/>
    <w:rsid w:val="008025CC"/>
    <w:rsid w:val="0081131D"/>
    <w:rsid w:val="008236FE"/>
    <w:rsid w:val="00832567"/>
    <w:rsid w:val="008506A9"/>
    <w:rsid w:val="00853DEE"/>
    <w:rsid w:val="008569BE"/>
    <w:rsid w:val="008701BF"/>
    <w:rsid w:val="00890DAF"/>
    <w:rsid w:val="008A0BA0"/>
    <w:rsid w:val="008B17A5"/>
    <w:rsid w:val="008D4A1B"/>
    <w:rsid w:val="008E1B68"/>
    <w:rsid w:val="008E5736"/>
    <w:rsid w:val="00901FCE"/>
    <w:rsid w:val="009029E1"/>
    <w:rsid w:val="00902C1F"/>
    <w:rsid w:val="00905760"/>
    <w:rsid w:val="00907E6D"/>
    <w:rsid w:val="0095602A"/>
    <w:rsid w:val="00966C82"/>
    <w:rsid w:val="009A54DD"/>
    <w:rsid w:val="009B3DCB"/>
    <w:rsid w:val="009C0054"/>
    <w:rsid w:val="009C3499"/>
    <w:rsid w:val="009E1268"/>
    <w:rsid w:val="00A20F95"/>
    <w:rsid w:val="00A21AAE"/>
    <w:rsid w:val="00A3243D"/>
    <w:rsid w:val="00A60DBA"/>
    <w:rsid w:val="00A628E2"/>
    <w:rsid w:val="00A762E5"/>
    <w:rsid w:val="00A95B63"/>
    <w:rsid w:val="00AA27C5"/>
    <w:rsid w:val="00AE31DA"/>
    <w:rsid w:val="00B02259"/>
    <w:rsid w:val="00B03A74"/>
    <w:rsid w:val="00B06E77"/>
    <w:rsid w:val="00B108AA"/>
    <w:rsid w:val="00B40B53"/>
    <w:rsid w:val="00B5076E"/>
    <w:rsid w:val="00B95DD5"/>
    <w:rsid w:val="00B973BD"/>
    <w:rsid w:val="00BD5685"/>
    <w:rsid w:val="00C108AF"/>
    <w:rsid w:val="00C21F6A"/>
    <w:rsid w:val="00C4428D"/>
    <w:rsid w:val="00C55796"/>
    <w:rsid w:val="00C609D0"/>
    <w:rsid w:val="00C7558E"/>
    <w:rsid w:val="00C86167"/>
    <w:rsid w:val="00C92A64"/>
    <w:rsid w:val="00CA0292"/>
    <w:rsid w:val="00CA151C"/>
    <w:rsid w:val="00CC05A8"/>
    <w:rsid w:val="00D30FFE"/>
    <w:rsid w:val="00D3678B"/>
    <w:rsid w:val="00D471C4"/>
    <w:rsid w:val="00D63219"/>
    <w:rsid w:val="00D72E45"/>
    <w:rsid w:val="00D75033"/>
    <w:rsid w:val="00D806C8"/>
    <w:rsid w:val="00DA10E0"/>
    <w:rsid w:val="00DD1510"/>
    <w:rsid w:val="00DD5CA2"/>
    <w:rsid w:val="00DE74AF"/>
    <w:rsid w:val="00E11764"/>
    <w:rsid w:val="00E121C2"/>
    <w:rsid w:val="00E56591"/>
    <w:rsid w:val="00E60948"/>
    <w:rsid w:val="00E83F64"/>
    <w:rsid w:val="00E9080A"/>
    <w:rsid w:val="00E92A4C"/>
    <w:rsid w:val="00E93476"/>
    <w:rsid w:val="00ED2796"/>
    <w:rsid w:val="00EF398A"/>
    <w:rsid w:val="00F23D47"/>
    <w:rsid w:val="00F724F4"/>
    <w:rsid w:val="00F76FEF"/>
    <w:rsid w:val="00FC1B40"/>
    <w:rsid w:val="00FC60A5"/>
    <w:rsid w:val="00FC6268"/>
    <w:rsid w:val="00FC725D"/>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aca.markets/" TargetMode="Externa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Andres Urrutia</cp:lastModifiedBy>
  <cp:revision>83</cp:revision>
  <cp:lastPrinted>2015-10-15T03:22:00Z</cp:lastPrinted>
  <dcterms:created xsi:type="dcterms:W3CDTF">2021-04-22T02:49:00Z</dcterms:created>
  <dcterms:modified xsi:type="dcterms:W3CDTF">2021-04-28T00:52:00Z</dcterms:modified>
</cp:coreProperties>
</file>