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data-model-v1-app-de-finanzas-personales"/>
    <w:p>
      <w:pPr>
        <w:pStyle w:val="Heading1"/>
      </w:pPr>
      <w:r>
        <w:t xml:space="preserve">Data Model v1 — App de Finanzas Personales</w:t>
      </w:r>
    </w:p>
    <w:bookmarkStart w:id="20" w:name="objetivo-del-modelo"/>
    <w:p>
      <w:pPr>
        <w:pStyle w:val="Heading2"/>
      </w:pPr>
      <w:r>
        <w:t xml:space="preserve">1. Objetivo del modelo</w:t>
      </w:r>
    </w:p>
    <w:p>
      <w:pPr>
        <w:pStyle w:val="FirstParagraph"/>
      </w:pPr>
      <w:r>
        <w:t xml:space="preserve">Diseñar la base de datos inicial para una aplicación de finanzas personales/familiares construida como producto SaaS desde el inicio.</w:t>
      </w:r>
    </w:p>
    <w:p>
      <w:pPr>
        <w:pStyle w:val="BodyText"/>
      </w:pPr>
      <w:r>
        <w:t xml:space="preserve">El modelo debe soportar:</w:t>
      </w:r>
    </w:p>
    <w:p>
      <w:pPr>
        <w:pStyle w:val="Compact"/>
        <w:numPr>
          <w:ilvl w:val="0"/>
          <w:numId w:val="1001"/>
        </w:numPr>
      </w:pPr>
      <w:r>
        <w:t xml:space="preserve">Usuarios.</w:t>
      </w:r>
    </w:p>
    <w:p>
      <w:pPr>
        <w:pStyle w:val="Compact"/>
        <w:numPr>
          <w:ilvl w:val="0"/>
          <w:numId w:val="1001"/>
        </w:numPr>
      </w:pPr>
      <w:r>
        <w:t xml:space="preserve">Households/familias.</w:t>
      </w:r>
    </w:p>
    <w:p>
      <w:pPr>
        <w:pStyle w:val="Compact"/>
        <w:numPr>
          <w:ilvl w:val="0"/>
          <w:numId w:val="1001"/>
        </w:numPr>
      </w:pPr>
      <w:r>
        <w:t xml:space="preserve">Cuentas financieras.</w:t>
      </w:r>
    </w:p>
    <w:p>
      <w:pPr>
        <w:pStyle w:val="Compact"/>
        <w:numPr>
          <w:ilvl w:val="0"/>
          <w:numId w:val="1001"/>
        </w:numPr>
      </w:pPr>
      <w:r>
        <w:t xml:space="preserve">Ingresos.</w:t>
      </w:r>
    </w:p>
    <w:p>
      <w:pPr>
        <w:pStyle w:val="Compact"/>
        <w:numPr>
          <w:ilvl w:val="0"/>
          <w:numId w:val="1001"/>
        </w:numPr>
      </w:pPr>
      <w:r>
        <w:t xml:space="preserve">Gastos.</w:t>
      </w:r>
    </w:p>
    <w:p>
      <w:pPr>
        <w:pStyle w:val="Compact"/>
        <w:numPr>
          <w:ilvl w:val="0"/>
          <w:numId w:val="1001"/>
        </w:numPr>
      </w:pPr>
      <w:r>
        <w:t xml:space="preserve">Transferencias.</w:t>
      </w:r>
    </w:p>
    <w:p>
      <w:pPr>
        <w:pStyle w:val="Compact"/>
        <w:numPr>
          <w:ilvl w:val="0"/>
          <w:numId w:val="1001"/>
        </w:numPr>
      </w:pPr>
      <w:r>
        <w:t xml:space="preserve">Tarjetas de crédito.</w:t>
      </w:r>
    </w:p>
    <w:p>
      <w:pPr>
        <w:pStyle w:val="Compact"/>
        <w:numPr>
          <w:ilvl w:val="0"/>
          <w:numId w:val="1001"/>
        </w:numPr>
      </w:pPr>
      <w:r>
        <w:t xml:space="preserve">Deudas.</w:t>
      </w:r>
    </w:p>
    <w:p>
      <w:pPr>
        <w:pStyle w:val="Compact"/>
        <w:numPr>
          <w:ilvl w:val="0"/>
          <w:numId w:val="1001"/>
        </w:numPr>
      </w:pPr>
      <w:r>
        <w:t xml:space="preserve">Presupuestos.</w:t>
      </w:r>
    </w:p>
    <w:p>
      <w:pPr>
        <w:pStyle w:val="Compact"/>
        <w:numPr>
          <w:ilvl w:val="0"/>
          <w:numId w:val="1001"/>
        </w:numPr>
      </w:pPr>
      <w:r>
        <w:t xml:space="preserve">Patrimonio neto.</w:t>
      </w:r>
    </w:p>
    <w:p>
      <w:pPr>
        <w:pStyle w:val="Compact"/>
        <w:numPr>
          <w:ilvl w:val="0"/>
          <w:numId w:val="1001"/>
        </w:numPr>
      </w:pPr>
      <w:r>
        <w:t xml:space="preserve">Importación CSV genérica.</w:t>
      </w:r>
    </w:p>
    <w:p>
      <w:pPr>
        <w:pStyle w:val="Compact"/>
        <w:numPr>
          <w:ilvl w:val="0"/>
          <w:numId w:val="1001"/>
        </w:numPr>
      </w:pPr>
      <w:r>
        <w:t xml:space="preserve">Multi-currency preparado desde el MVP.</w:t>
      </w:r>
    </w:p>
    <w:p>
      <w:pPr>
        <w:pStyle w:val="Compact"/>
        <w:numPr>
          <w:ilvl w:val="0"/>
          <w:numId w:val="1001"/>
        </w:numPr>
      </w:pPr>
      <w:r>
        <w:t xml:space="preserve">Seguridad por household.</w:t>
      </w:r>
    </w:p>
    <w:p>
      <w:pPr>
        <w:pStyle w:val="Compact"/>
        <w:numPr>
          <w:ilvl w:val="0"/>
          <w:numId w:val="1001"/>
        </w:numPr>
      </w:pPr>
      <w:r>
        <w:t xml:space="preserve">Auditoría básica.</w:t>
      </w:r>
    </w:p>
    <w:p>
      <w:pPr>
        <w:pStyle w:val="Compact"/>
        <w:numPr>
          <w:ilvl w:val="0"/>
          <w:numId w:val="1001"/>
        </w:numPr>
      </w:pPr>
      <w:r>
        <w:t xml:space="preserve">Escalabilidad futura hacia multiusuario, reglas automáticas, bank sync e IA.</w:t>
      </w:r>
    </w:p>
    <w:p>
      <w:r>
        <w:pict>
          <v:rect style="width:0;height:1.5pt" o:hralign="center" o:hrstd="t" o:hr="t"/>
        </w:pict>
      </w:r>
    </w:p>
    <w:bookmarkEnd w:id="20"/>
    <w:bookmarkStart w:id="21" w:name="principios-de-diseño"/>
    <w:p>
      <w:pPr>
        <w:pStyle w:val="Heading2"/>
      </w:pPr>
      <w:r>
        <w:t xml:space="preserve">2. Principios de diseño</w:t>
      </w:r>
    </w:p>
    <w:bookmarkEnd w:id="21"/>
    <w:bookmarkStart w:id="22" w:name="household-first"/>
    <w:p>
      <w:pPr>
        <w:pStyle w:val="Heading2"/>
      </w:pPr>
      <w:r>
        <w:t xml:space="preserve">2.1 Household-first</w:t>
      </w:r>
    </w:p>
    <w:p>
      <w:pPr>
        <w:pStyle w:val="FirstParagraph"/>
      </w:pPr>
      <w:r>
        <w:t xml:space="preserve">Todo dato financiero pertenece a un</w:t>
      </w:r>
      <w:r>
        <w:t xml:space="preserve"> </w:t>
      </w:r>
      <w:r>
        <w:rPr>
          <w:rStyle w:val="VerbatimChar"/>
        </w:rPr>
        <w:t xml:space="preserve">household</w:t>
      </w:r>
      <w:r>
        <w:t xml:space="preserve">.</w:t>
      </w:r>
    </w:p>
    <w:p>
      <w:pPr>
        <w:pStyle w:val="BodyText"/>
      </w:pPr>
      <w:r>
        <w:t xml:space="preserve">Aunque el MVP empiece con un solo usuario, la arquitectura debe permitir que más adelante una pareja, familia o grupo financiero comparta información.</w:t>
      </w:r>
    </w:p>
    <w:p>
      <w:r>
        <w:pict>
          <v:rect style="width:0;height:1.5pt" o:hralign="center" o:hrstd="t" o:hr="t"/>
        </w:pict>
      </w:r>
    </w:p>
    <w:bookmarkEnd w:id="22"/>
    <w:bookmarkStart w:id="23" w:name="ledger-simplificado"/>
    <w:p>
      <w:pPr>
        <w:pStyle w:val="Heading2"/>
      </w:pPr>
      <w:r>
        <w:t xml:space="preserve">2.2 Ledger simplificado</w:t>
      </w:r>
    </w:p>
    <w:p>
      <w:pPr>
        <w:pStyle w:val="FirstParagraph"/>
      </w:pPr>
      <w:r>
        <w:t xml:space="preserve">El modelo usará una estructura tipo ledger simplificado.</w:t>
      </w:r>
    </w:p>
    <w:p>
      <w:pPr>
        <w:pStyle w:val="BodyText"/>
      </w:pPr>
      <w:r>
        <w:t xml:space="preserve">La UI mostrará acciones simples:</w:t>
      </w:r>
    </w:p>
    <w:p>
      <w:pPr>
        <w:pStyle w:val="Compact"/>
        <w:numPr>
          <w:ilvl w:val="0"/>
          <w:numId w:val="1002"/>
        </w:numPr>
      </w:pPr>
      <w:r>
        <w:t xml:space="preserve">Agregar gasto.</w:t>
      </w:r>
    </w:p>
    <w:p>
      <w:pPr>
        <w:pStyle w:val="Compact"/>
        <w:numPr>
          <w:ilvl w:val="0"/>
          <w:numId w:val="1002"/>
        </w:numPr>
      </w:pPr>
      <w:r>
        <w:t xml:space="preserve">Agregar ingreso.</w:t>
      </w:r>
    </w:p>
    <w:p>
      <w:pPr>
        <w:pStyle w:val="Compact"/>
        <w:numPr>
          <w:ilvl w:val="0"/>
          <w:numId w:val="1002"/>
        </w:numPr>
      </w:pPr>
      <w:r>
        <w:t xml:space="preserve">Transferir dinero.</w:t>
      </w:r>
    </w:p>
    <w:p>
      <w:pPr>
        <w:pStyle w:val="Compact"/>
        <w:numPr>
          <w:ilvl w:val="0"/>
          <w:numId w:val="1002"/>
        </w:numPr>
      </w:pPr>
      <w:r>
        <w:t xml:space="preserve">Registrar pago de deuda.</w:t>
      </w:r>
    </w:p>
    <w:p>
      <w:pPr>
        <w:pStyle w:val="Compact"/>
        <w:numPr>
          <w:ilvl w:val="0"/>
          <w:numId w:val="1002"/>
        </w:numPr>
      </w:pPr>
      <w:r>
        <w:t xml:space="preserve">Crear presupuesto.</w:t>
      </w:r>
    </w:p>
    <w:p>
      <w:pPr>
        <w:pStyle w:val="FirstParagraph"/>
      </w:pPr>
      <w:r>
        <w:t xml:space="preserve">Pero internamente el sistema guardará:</w:t>
      </w:r>
    </w:p>
    <w:p>
      <w:pPr>
        <w:pStyle w:val="Compact"/>
        <w:numPr>
          <w:ilvl w:val="0"/>
          <w:numId w:val="1003"/>
        </w:numPr>
      </w:pPr>
      <w:r>
        <w:t xml:space="preserve">Un encabezado en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Uno o varios movimientos de cuenta en</w:t>
      </w:r>
      <w:r>
        <w:t xml:space="preserve"> </w:t>
      </w:r>
      <w:r>
        <w:rPr>
          <w:rStyle w:val="VerbatimChar"/>
        </w:rPr>
        <w:t xml:space="preserve">transaction_entries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Una o varias asignaciones de categoría en</w:t>
      </w:r>
      <w:r>
        <w:t xml:space="preserve"> </w:t>
      </w:r>
      <w:r>
        <w:rPr>
          <w:rStyle w:val="VerbatimChar"/>
        </w:rPr>
        <w:t xml:space="preserve">transaction_allocations</w:t>
      </w:r>
      <w:r>
        <w:t xml:space="preserve">.</w:t>
      </w:r>
    </w:p>
    <w:p>
      <w:pPr>
        <w:pStyle w:val="FirstParagraph"/>
      </w:pPr>
      <w:r>
        <w:t xml:space="preserve">Esto permite separar: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Balance de cuentas</w:t>
      </w:r>
      <w:r>
        <w:t xml:space="preserve"> </w:t>
      </w:r>
      <w:r>
        <w:t xml:space="preserve">→ calculado desde</w:t>
      </w:r>
      <w:r>
        <w:t xml:space="preserve"> </w:t>
      </w:r>
      <w:r>
        <w:rPr>
          <w:rStyle w:val="VerbatimChar"/>
        </w:rPr>
        <w:t xml:space="preserve">transaction_entries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Reportes por categoría</w:t>
      </w:r>
      <w:r>
        <w:t xml:space="preserve"> </w:t>
      </w:r>
      <w:r>
        <w:t xml:space="preserve">→ calculados desde</w:t>
      </w:r>
      <w:r>
        <w:t xml:space="preserve"> </w:t>
      </w:r>
      <w:r>
        <w:rPr>
          <w:rStyle w:val="VerbatimChar"/>
        </w:rPr>
        <w:t xml:space="preserve">transaction_allocations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categorías-separadas-de-cuentas"/>
    <w:p>
      <w:pPr>
        <w:pStyle w:val="Heading2"/>
      </w:pPr>
      <w:r>
        <w:t xml:space="preserve">2.3 Categorías separadas de cuentas</w:t>
      </w:r>
    </w:p>
    <w:p>
      <w:pPr>
        <w:pStyle w:val="FirstParagraph"/>
      </w:pPr>
      <w:r>
        <w:t xml:space="preserve">Las cuentas representan dónde está o de dónde sale el dinero.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5"/>
        </w:numPr>
      </w:pPr>
      <w:r>
        <w:t xml:space="preserve">Checking.</w:t>
      </w:r>
    </w:p>
    <w:p>
      <w:pPr>
        <w:pStyle w:val="Compact"/>
        <w:numPr>
          <w:ilvl w:val="0"/>
          <w:numId w:val="1005"/>
        </w:numPr>
      </w:pPr>
      <w:r>
        <w:t xml:space="preserve">Savings.</w:t>
      </w:r>
    </w:p>
    <w:p>
      <w:pPr>
        <w:pStyle w:val="Compact"/>
        <w:numPr>
          <w:ilvl w:val="0"/>
          <w:numId w:val="1005"/>
        </w:numPr>
      </w:pPr>
      <w:r>
        <w:t xml:space="preserve">Cash.</w:t>
      </w:r>
    </w:p>
    <w:p>
      <w:pPr>
        <w:pStyle w:val="Compact"/>
        <w:numPr>
          <w:ilvl w:val="0"/>
          <w:numId w:val="1005"/>
        </w:numPr>
      </w:pPr>
      <w:r>
        <w:t xml:space="preserve">Credit Card.</w:t>
      </w:r>
    </w:p>
    <w:p>
      <w:pPr>
        <w:pStyle w:val="Compact"/>
        <w:numPr>
          <w:ilvl w:val="0"/>
          <w:numId w:val="1005"/>
        </w:numPr>
      </w:pPr>
      <w:r>
        <w:t xml:space="preserve">Loan.</w:t>
      </w:r>
    </w:p>
    <w:p>
      <w:pPr>
        <w:pStyle w:val="Compact"/>
        <w:numPr>
          <w:ilvl w:val="0"/>
          <w:numId w:val="1005"/>
        </w:numPr>
      </w:pPr>
      <w:r>
        <w:t xml:space="preserve">Investment.</w:t>
      </w:r>
    </w:p>
    <w:p>
      <w:pPr>
        <w:pStyle w:val="FirstParagraph"/>
      </w:pPr>
      <w:r>
        <w:t xml:space="preserve">Las categorías representan para qué fue el dinero.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6"/>
        </w:numPr>
      </w:pPr>
      <w:r>
        <w:t xml:space="preserve">Salary.</w:t>
      </w:r>
    </w:p>
    <w:p>
      <w:pPr>
        <w:pStyle w:val="Compact"/>
        <w:numPr>
          <w:ilvl w:val="0"/>
          <w:numId w:val="1006"/>
        </w:numPr>
      </w:pPr>
      <w:r>
        <w:t xml:space="preserve">Rent.</w:t>
      </w:r>
    </w:p>
    <w:p>
      <w:pPr>
        <w:pStyle w:val="Compact"/>
        <w:numPr>
          <w:ilvl w:val="0"/>
          <w:numId w:val="1006"/>
        </w:numPr>
      </w:pPr>
      <w:r>
        <w:t xml:space="preserve">Groceries.</w:t>
      </w:r>
    </w:p>
    <w:p>
      <w:pPr>
        <w:pStyle w:val="Compact"/>
        <w:numPr>
          <w:ilvl w:val="0"/>
          <w:numId w:val="1006"/>
        </w:numPr>
      </w:pPr>
      <w:r>
        <w:t xml:space="preserve">Restaurants.</w:t>
      </w:r>
    </w:p>
    <w:p>
      <w:pPr>
        <w:pStyle w:val="Compact"/>
        <w:numPr>
          <w:ilvl w:val="0"/>
          <w:numId w:val="1006"/>
        </w:numPr>
      </w:pPr>
      <w:r>
        <w:t xml:space="preserve">Transportation.</w:t>
      </w:r>
    </w:p>
    <w:p>
      <w:pPr>
        <w:pStyle w:val="Compact"/>
        <w:numPr>
          <w:ilvl w:val="0"/>
          <w:numId w:val="1006"/>
        </w:numPr>
      </w:pPr>
      <w:r>
        <w:t xml:space="preserve">Debt Interest.</w:t>
      </w:r>
    </w:p>
    <w:p>
      <w:pPr>
        <w:pStyle w:val="Compact"/>
        <w:numPr>
          <w:ilvl w:val="0"/>
          <w:numId w:val="1006"/>
        </w:numPr>
      </w:pPr>
      <w:r>
        <w:t xml:space="preserve">Investments.</w:t>
      </w:r>
    </w:p>
    <w:p>
      <w:pPr>
        <w:pStyle w:val="FirstParagraph"/>
      </w:pPr>
      <w:r>
        <w:t xml:space="preserve">Esta separación evita problemas con transferencias, deudas, tarjetas de crédito y patrimonio neto.</w:t>
      </w:r>
    </w:p>
    <w:p>
      <w:r>
        <w:pict>
          <v:rect style="width:0;height:1.5pt" o:hralign="center" o:hrstd="t" o:hr="t"/>
        </w:pict>
      </w:r>
    </w:p>
    <w:bookmarkEnd w:id="24"/>
    <w:bookmarkStart w:id="25" w:name="soft-delete-y-auditoría"/>
    <w:p>
      <w:pPr>
        <w:pStyle w:val="Heading2"/>
      </w:pPr>
      <w:r>
        <w:t xml:space="preserve">2.4 Soft delete y auditoría</w:t>
      </w:r>
    </w:p>
    <w:p>
      <w:pPr>
        <w:pStyle w:val="FirstParagraph"/>
      </w:pPr>
      <w:r>
        <w:t xml:space="preserve">Los registros financieros no deben eliminarse físicamente cuando ya tienen impacto histórico.</w:t>
      </w:r>
    </w:p>
    <w:p>
      <w:pPr>
        <w:pStyle w:val="BodyText"/>
      </w:pPr>
      <w:r>
        <w:t xml:space="preserve">Se usarán campos como: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is_archived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deleted_at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voided_at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Esto protege la trazabilidad financiera.</w:t>
      </w:r>
    </w:p>
    <w:p>
      <w:r>
        <w:pict>
          <v:rect style="width:0;height:1.5pt" o:hralign="center" o:hrstd="t" o:hr="t"/>
        </w:pict>
      </w:r>
    </w:p>
    <w:bookmarkEnd w:id="25"/>
    <w:bookmarkStart w:id="26" w:name="multi-currency-preparado"/>
    <w:p>
      <w:pPr>
        <w:pStyle w:val="Heading2"/>
      </w:pPr>
      <w:r>
        <w:t xml:space="preserve">2.5 Multi-currency preparado</w:t>
      </w:r>
    </w:p>
    <w:p>
      <w:pPr>
        <w:pStyle w:val="FirstParagraph"/>
      </w:pPr>
      <w:r>
        <w:t xml:space="preserve">El MVP debe permitir cuentas en diferentes monedas, aunque la conversión automática no sea obligatoria al inicio.</w:t>
      </w:r>
    </w:p>
    <w:p>
      <w:pPr>
        <w:pStyle w:val="BodyText"/>
      </w:pPr>
      <w:r>
        <w:t xml:space="preserve">Cada cuenta tiene moneda propia.</w:t>
      </w:r>
    </w:p>
    <w:p>
      <w:pPr>
        <w:pStyle w:val="BodyText"/>
      </w:pPr>
      <w:r>
        <w:t xml:space="preserve">Cada household tiene una moneda base.</w:t>
      </w:r>
    </w:p>
    <w:p>
      <w:pPr>
        <w:pStyle w:val="BodyText"/>
      </w:pPr>
      <w:r>
        <w:t xml:space="preserve">Cada movimiento financiero puede guardar:</w:t>
      </w:r>
    </w:p>
    <w:p>
      <w:pPr>
        <w:pStyle w:val="Compact"/>
        <w:numPr>
          <w:ilvl w:val="0"/>
          <w:numId w:val="1008"/>
        </w:numPr>
      </w:pPr>
      <w:r>
        <w:t xml:space="preserve">Monto en moneda original.</w:t>
      </w:r>
    </w:p>
    <w:p>
      <w:pPr>
        <w:pStyle w:val="Compact"/>
        <w:numPr>
          <w:ilvl w:val="0"/>
          <w:numId w:val="1008"/>
        </w:numPr>
      </w:pPr>
      <w:r>
        <w:t xml:space="preserve">Tasa de conversión manual.</w:t>
      </w:r>
    </w:p>
    <w:p>
      <w:pPr>
        <w:pStyle w:val="Compact"/>
        <w:numPr>
          <w:ilvl w:val="0"/>
          <w:numId w:val="1008"/>
        </w:numPr>
      </w:pPr>
      <w:r>
        <w:t xml:space="preserve">Monto convertido a moneda base.</w:t>
      </w:r>
    </w:p>
    <w:p>
      <w:r>
        <w:pict>
          <v:rect style="width:0;height:1.5pt" o:hralign="center" o:hrstd="t" o:hr="t"/>
        </w:pict>
      </w:r>
    </w:p>
    <w:bookmarkEnd w:id="26"/>
    <w:bookmarkStart w:id="27" w:name="balances-derivados"/>
    <w:p>
      <w:pPr>
        <w:pStyle w:val="Heading2"/>
      </w:pPr>
      <w:r>
        <w:t xml:space="preserve">2.6 Balances derivados</w:t>
      </w:r>
    </w:p>
    <w:p>
      <w:pPr>
        <w:pStyle w:val="FirstParagraph"/>
      </w:pPr>
      <w:r>
        <w:t xml:space="preserve">Los balances no deben depender únicamente de un campo editable.</w:t>
      </w:r>
    </w:p>
    <w:p>
      <w:pPr>
        <w:pStyle w:val="BodyText"/>
      </w:pPr>
      <w:r>
        <w:t xml:space="preserve">El balance real de una cuenta se calcula desde sus movimientos contables.</w:t>
      </w:r>
    </w:p>
    <w:p>
      <w:pPr>
        <w:pStyle w:val="BodyText"/>
      </w:pPr>
      <w:r>
        <w:t xml:space="preserve">Para performance futura, se pueden crear snapshots, pero la fuente de verdad debe ser el ledger.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convenciones-técnicas"/>
    <w:p>
      <w:pPr>
        <w:pStyle w:val="Heading1"/>
      </w:pPr>
      <w:r>
        <w:t xml:space="preserve">3. Convenciones técnicas</w:t>
      </w:r>
    </w:p>
    <w:bookmarkStart w:id="29" w:name="tipos-de-datos-recomendados"/>
    <w:p>
      <w:pPr>
        <w:pStyle w:val="Heading2"/>
      </w:pPr>
      <w:r>
        <w:t xml:space="preserve">3.1 Tipos de datos recomendados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Nombres, descripciones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varchar(3)</w:t>
            </w:r>
          </w:p>
        </w:tc>
        <w:tc>
          <w:tcPr/>
          <w:p>
            <w:pPr>
              <w:pStyle w:val="Compact"/>
            </w:pPr>
            <w:r>
              <w:t xml:space="preserve">Código de moneda ISO: CAD, USD, COP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numeric(18,4)</w:t>
            </w:r>
          </w:p>
        </w:tc>
        <w:tc>
          <w:tcPr/>
          <w:p>
            <w:pPr>
              <w:pStyle w:val="Compact"/>
            </w:pPr>
            <w:r>
              <w:t xml:space="preserve">Montos financieros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numeric(18,8)</w:t>
            </w:r>
          </w:p>
        </w:tc>
        <w:tc>
          <w:tcPr/>
          <w:p>
            <w:pPr>
              <w:pStyle w:val="Compact"/>
            </w:pPr>
            <w:r>
              <w:t xml:space="preserve">Tasas de cambio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Fechas financieras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Fechas de creación/modificación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Flags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Metadata flexible, especialmente imports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campos-estándar"/>
    <w:p>
      <w:pPr>
        <w:pStyle w:val="Heading2"/>
      </w:pPr>
      <w:r>
        <w:t xml:space="preserve">3.2 Campos estándar</w:t>
      </w:r>
    </w:p>
    <w:p>
      <w:pPr>
        <w:pStyle w:val="FirstParagraph"/>
      </w:pPr>
      <w:r>
        <w:t xml:space="preserve">La mayoría de tablas principales deberían incluir: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household_id</w:t>
            </w:r>
          </w:p>
        </w:tc>
        <w:tc>
          <w:tcPr/>
          <w:p>
            <w:pPr>
              <w:pStyle w:val="Compact"/>
            </w:pPr>
            <w:r>
              <w:t xml:space="preserve">Seguridad y partición por household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Fecha de creación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Última modificación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Usuario que creó el registro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updated_by</w:t>
            </w:r>
          </w:p>
        </w:tc>
        <w:tc>
          <w:tcPr/>
          <w:p>
            <w:pPr>
              <w:pStyle w:val="Compact"/>
            </w:pPr>
            <w:r>
              <w:t xml:space="preserve">Usuario que modificó el registro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Soft 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deleted_by</w:t>
            </w:r>
          </w:p>
        </w:tc>
        <w:tc>
          <w:tcPr/>
          <w:p>
            <w:pPr>
              <w:pStyle w:val="Compact"/>
            </w:pPr>
            <w:r>
              <w:t xml:space="preserve">Usuario que hizo soft delete</w:t>
            </w:r>
          </w:p>
        </w:tc>
      </w:tr>
    </w:tbl>
    <w:p>
      <w:pPr>
        <w:pStyle w:val="BodyText"/>
      </w:pPr>
      <w:r>
        <w:t xml:space="preserve">No todas las tablas necesitan todos estos campos, pero deberían ser el estándar para tablas financieras.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2" w:name="entidades-principales"/>
    <w:p>
      <w:pPr>
        <w:pStyle w:val="Heading1"/>
      </w:pPr>
      <w:r>
        <w:t xml:space="preserve">4. Entidades principales</w:t>
      </w:r>
    </w:p>
    <w:bookmarkStart w:id="32" w:name="resumen-de-tablas"/>
    <w:p>
      <w:pPr>
        <w:pStyle w:val="Heading2"/>
      </w:pPr>
      <w:r>
        <w:t xml:space="preserve">4.1 Resumen de tablas</w:t>
      </w:r>
    </w:p>
    <w:bookmarkEnd w:id="32"/>
    <w:bookmarkStart w:id="33" w:name="core-identity"/>
    <w:p>
      <w:pPr>
        <w:pStyle w:val="Heading2"/>
      </w:pPr>
      <w:r>
        <w:t xml:space="preserve">Core identity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profiles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households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household_members</w:t>
      </w:r>
    </w:p>
    <w:bookmarkEnd w:id="33"/>
    <w:bookmarkStart w:id="34" w:name="financial-structure"/>
    <w:p>
      <w:pPr>
        <w:pStyle w:val="Heading2"/>
      </w:pPr>
      <w:r>
        <w:t xml:space="preserve">Financial structure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currencies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exchange_rates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accounts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categories</w:t>
      </w:r>
    </w:p>
    <w:bookmarkEnd w:id="34"/>
    <w:bookmarkStart w:id="35" w:name="ledger"/>
    <w:p>
      <w:pPr>
        <w:pStyle w:val="Heading2"/>
      </w:pPr>
      <w:r>
        <w:t xml:space="preserve">Ledger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transactions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transaction_entries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transaction_allocations</w:t>
      </w:r>
    </w:p>
    <w:bookmarkEnd w:id="35"/>
    <w:bookmarkStart w:id="36" w:name="budgeting"/>
    <w:p>
      <w:pPr>
        <w:pStyle w:val="Heading2"/>
      </w:pPr>
      <w:r>
        <w:t xml:space="preserve">Budgeting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budgets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budget_lines</w:t>
      </w:r>
    </w:p>
    <w:bookmarkEnd w:id="36"/>
    <w:bookmarkStart w:id="37" w:name="debt-management"/>
    <w:p>
      <w:pPr>
        <w:pStyle w:val="Heading2"/>
      </w:pPr>
      <w:r>
        <w:t xml:space="preserve">Debt management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debts</w:t>
      </w:r>
    </w:p>
    <w:bookmarkEnd w:id="37"/>
    <w:bookmarkStart w:id="38" w:name="imports"/>
    <w:p>
      <w:pPr>
        <w:pStyle w:val="Heading2"/>
      </w:pPr>
      <w:r>
        <w:t xml:space="preserve">Imports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import_batches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import_rows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import_column_mappings</w:t>
      </w:r>
    </w:p>
    <w:bookmarkEnd w:id="38"/>
    <w:bookmarkStart w:id="39" w:name="reporting"/>
    <w:p>
      <w:pPr>
        <w:pStyle w:val="Heading2"/>
      </w:pPr>
      <w:r>
        <w:t xml:space="preserve">Reporting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monthly_snapshots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monthly_snapshot_accounts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monthly_snapshot_categories</w:t>
      </w:r>
    </w:p>
    <w:bookmarkEnd w:id="39"/>
    <w:bookmarkStart w:id="40" w:name="auditsecurity"/>
    <w:p>
      <w:pPr>
        <w:pStyle w:val="Heading2"/>
      </w:pPr>
      <w:r>
        <w:t xml:space="preserve">Audit/security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audit_logs</w:t>
      </w:r>
    </w:p>
    <w:bookmarkEnd w:id="40"/>
    <w:bookmarkStart w:id="41" w:name="future-ready-post-mvp"/>
    <w:p>
      <w:pPr>
        <w:pStyle w:val="Heading2"/>
      </w:pPr>
      <w:r>
        <w:t xml:space="preserve">Future-ready / post-MVP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goals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recurring_transactions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categorization_rules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attachments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bank_connections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bank_accounts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bank_sync_events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modelo-relacional-general"/>
    <w:p>
      <w:pPr>
        <w:pStyle w:val="Heading1"/>
      </w:pPr>
      <w:r>
        <w:t xml:space="preserve">5. Modelo relacional general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profiles ||--o{ household_members : belongs_to</w:t>
      </w:r>
      <w:r>
        <w:br/>
      </w:r>
      <w:r>
        <w:rPr>
          <w:rStyle w:val="VerbatimChar"/>
        </w:rPr>
        <w:t xml:space="preserve">    households ||--o{ household_members : has</w:t>
      </w:r>
      <w:r>
        <w:br/>
      </w:r>
      <w:r>
        <w:rPr>
          <w:rStyle w:val="VerbatimChar"/>
        </w:rPr>
        <w:t xml:space="preserve">    households ||--o{ accounts : has</w:t>
      </w:r>
      <w:r>
        <w:br/>
      </w:r>
      <w:r>
        <w:rPr>
          <w:rStyle w:val="VerbatimChar"/>
        </w:rPr>
        <w:t xml:space="preserve">    households ||--o{ categories : has</w:t>
      </w:r>
      <w:r>
        <w:br/>
      </w:r>
      <w:r>
        <w:rPr>
          <w:rStyle w:val="VerbatimChar"/>
        </w:rPr>
        <w:t xml:space="preserve">    households ||--o{ transactions : has</w:t>
      </w:r>
      <w:r>
        <w:br/>
      </w:r>
      <w:r>
        <w:rPr>
          <w:rStyle w:val="VerbatimChar"/>
        </w:rPr>
        <w:t xml:space="preserve">    households ||--o{ budgets : has</w:t>
      </w:r>
      <w:r>
        <w:br/>
      </w:r>
      <w:r>
        <w:rPr>
          <w:rStyle w:val="VerbatimChar"/>
        </w:rPr>
        <w:t xml:space="preserve">    households ||--o{ debts : has</w:t>
      </w:r>
      <w:r>
        <w:br/>
      </w:r>
      <w:r>
        <w:rPr>
          <w:rStyle w:val="VerbatimChar"/>
        </w:rPr>
        <w:t xml:space="preserve">    households ||--o{ import_batches : has</w:t>
      </w:r>
      <w:r>
        <w:br/>
      </w:r>
      <w:r>
        <w:br/>
      </w:r>
      <w:r>
        <w:rPr>
          <w:rStyle w:val="VerbatimChar"/>
        </w:rPr>
        <w:t xml:space="preserve">    accounts ||--o{ transaction_entries : has</w:t>
      </w:r>
      <w:r>
        <w:br/>
      </w:r>
      <w:r>
        <w:rPr>
          <w:rStyle w:val="VerbatimChar"/>
        </w:rPr>
        <w:t xml:space="preserve">    transactions ||--o{ transaction_entries : has</w:t>
      </w:r>
      <w:r>
        <w:br/>
      </w:r>
      <w:r>
        <w:rPr>
          <w:rStyle w:val="VerbatimChar"/>
        </w:rPr>
        <w:t xml:space="preserve">    transactions ||--o{ transaction_allocations : has</w:t>
      </w:r>
      <w:r>
        <w:br/>
      </w:r>
      <w:r>
        <w:rPr>
          <w:rStyle w:val="VerbatimChar"/>
        </w:rPr>
        <w:t xml:space="preserve">    categories ||--o{ transaction_allocations : classifies</w:t>
      </w:r>
      <w:r>
        <w:br/>
      </w:r>
      <w:r>
        <w:br/>
      </w:r>
      <w:r>
        <w:rPr>
          <w:rStyle w:val="VerbatimChar"/>
        </w:rPr>
        <w:t xml:space="preserve">    budgets ||--o{ budget_lines : has</w:t>
      </w:r>
      <w:r>
        <w:br/>
      </w:r>
      <w:r>
        <w:rPr>
          <w:rStyle w:val="VerbatimChar"/>
        </w:rPr>
        <w:t xml:space="preserve">    categories ||--o{ budget_lines : budgets</w:t>
      </w:r>
      <w:r>
        <w:br/>
      </w:r>
      <w:r>
        <w:br/>
      </w:r>
      <w:r>
        <w:rPr>
          <w:rStyle w:val="VerbatimChar"/>
        </w:rPr>
        <w:t xml:space="preserve">    accounts ||--o| debts : extends</w:t>
      </w:r>
      <w:r>
        <w:br/>
      </w:r>
      <w:r>
        <w:br/>
      </w:r>
      <w:r>
        <w:rPr>
          <w:rStyle w:val="VerbatimChar"/>
        </w:rPr>
        <w:t xml:space="preserve">    import_batches ||--o{ import_rows : has</w:t>
      </w:r>
      <w:r>
        <w:br/>
      </w:r>
      <w:r>
        <w:rPr>
          <w:rStyle w:val="VerbatimChar"/>
        </w:rPr>
        <w:t xml:space="preserve">    import_rows ||--o| transactions : creates</w:t>
      </w:r>
      <w:r>
        <w:br/>
      </w:r>
      <w:r>
        <w:br/>
      </w:r>
      <w:r>
        <w:rPr>
          <w:rStyle w:val="VerbatimChar"/>
        </w:rPr>
        <w:t xml:space="preserve">    households ||--o{ monthly_snapshots : has</w:t>
      </w:r>
      <w:r>
        <w:br/>
      </w:r>
      <w:r>
        <w:rPr>
          <w:rStyle w:val="VerbatimChar"/>
        </w:rPr>
        <w:t xml:space="preserve">    monthly_snapshots ||--o{ monthly_snapshot_accounts : has</w:t>
      </w:r>
      <w:r>
        <w:br/>
      </w:r>
      <w:r>
        <w:rPr>
          <w:rStyle w:val="VerbatimChar"/>
        </w:rPr>
        <w:t xml:space="preserve">    monthly_snapshots ||--o{ monthly_snapshot_categories : has</w:t>
      </w:r>
    </w:p>
    <w:p>
      <w:r>
        <w:pict>
          <v:rect style="width:0;height:1.5pt" o:hralign="center" o:hrstd="t" o:hr="t"/>
        </w:pict>
      </w:r>
    </w:p>
    <w:bookmarkEnd w:id="43"/>
    <w:bookmarkStart w:id="54" w:name="tablas-de-identidad-y-household"/>
    <w:p>
      <w:pPr>
        <w:pStyle w:val="Heading1"/>
      </w:pPr>
      <w:r>
        <w:t xml:space="preserve">6. Tablas de identidad y household</w:t>
      </w:r>
    </w:p>
    <w:bookmarkStart w:id="46" w:name="profiles"/>
    <w:p>
      <w:pPr>
        <w:pStyle w:val="Heading2"/>
      </w:pPr>
      <w:r>
        <w:t xml:space="preserve">6.1</w:t>
      </w:r>
      <w:r>
        <w:t xml:space="preserve"> </w:t>
      </w:r>
      <w:r>
        <w:rPr>
          <w:rStyle w:val="VerbatimChar"/>
        </w:rPr>
        <w:t xml:space="preserve">profiles</w:t>
      </w:r>
    </w:p>
    <w:p>
      <w:pPr>
        <w:pStyle w:val="FirstParagraph"/>
      </w:pPr>
      <w:r>
        <w:t xml:space="preserve">Extiende el usuario autenticado de Supabase/Auth.</w:t>
      </w:r>
    </w:p>
    <w:p>
      <w:pPr>
        <w:pStyle w:val="BodyText"/>
      </w:pPr>
      <w:r>
        <w:t xml:space="preserve">La tabla de autenticación real sería manejada por Supabase en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. Esta tabla guarda información pública o funcional del usuario dentro de la app.</w:t>
      </w:r>
    </w:p>
    <w:bookmarkStart w:id="44" w:name="campos"/>
    <w:p>
      <w:pPr>
        <w:pStyle w:val="Heading3"/>
      </w:pPr>
      <w:r>
        <w:t xml:space="preserve">Campos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Requerido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Igual al</w:t>
            </w:r>
            <w:r>
              <w:t xml:space="preserve"> </w:t>
            </w:r>
            <w:r>
              <w:rPr>
                <w:rStyle w:val="VerbatimChar"/>
              </w:rPr>
              <w:t xml:space="preserve">auth.users.id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Nombre visible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Email del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default_household_id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Household por defecto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Idioma/región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timezone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Zona horaria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Fecha de creación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Última actualización</w:t>
            </w:r>
          </w:p>
        </w:tc>
      </w:tr>
    </w:tbl>
    <w:bookmarkEnd w:id="44"/>
    <w:bookmarkStart w:id="45" w:name="reglas"/>
    <w:p>
      <w:pPr>
        <w:pStyle w:val="Heading3"/>
      </w:pPr>
      <w:r>
        <w:t xml:space="preserve">Reglas</w:t>
      </w:r>
    </w:p>
    <w:p>
      <w:pPr>
        <w:pStyle w:val="Compact"/>
        <w:numPr>
          <w:ilvl w:val="0"/>
          <w:numId w:val="1018"/>
        </w:numPr>
      </w:pPr>
      <w:r>
        <w:t xml:space="preserve">Un perfil corresponde a un usuario autenticado.</w:t>
      </w:r>
    </w:p>
    <w:p>
      <w:pPr>
        <w:pStyle w:val="Compact"/>
        <w:numPr>
          <w:ilvl w:val="0"/>
          <w:numId w:val="1018"/>
        </w:numPr>
      </w:pPr>
      <w:r>
        <w:t xml:space="preserve">Un usuario puede pertenecer a varios households en el futuro.</w:t>
      </w:r>
    </w:p>
    <w:p>
      <w:pPr>
        <w:pStyle w:val="Compact"/>
        <w:numPr>
          <w:ilvl w:val="0"/>
          <w:numId w:val="1018"/>
        </w:numPr>
      </w:pPr>
      <w:r>
        <w:t xml:space="preserve">Para MVP, puede tener un solo household.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households"/>
    <w:p>
      <w:pPr>
        <w:pStyle w:val="Heading2"/>
      </w:pPr>
      <w:r>
        <w:t xml:space="preserve">6.2</w:t>
      </w:r>
      <w:r>
        <w:t xml:space="preserve"> </w:t>
      </w:r>
      <w:r>
        <w:rPr>
          <w:rStyle w:val="VerbatimChar"/>
        </w:rPr>
        <w:t xml:space="preserve">households</w:t>
      </w:r>
    </w:p>
    <w:p>
      <w:pPr>
        <w:pStyle w:val="FirstParagraph"/>
      </w:pPr>
      <w:r>
        <w:t xml:space="preserve">Representa una unidad financiera: persona, pareja o familia.</w:t>
      </w:r>
    </w:p>
    <w:bookmarkStart w:id="47" w:name="campos-1"/>
    <w:p>
      <w:pPr>
        <w:pStyle w:val="Heading3"/>
      </w:pPr>
      <w:r>
        <w:t xml:space="preserve">Campos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Requerido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Nombre del household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base_currency</w:t>
            </w:r>
          </w:p>
        </w:tc>
        <w:tc>
          <w:tcPr/>
          <w:p>
            <w:pPr>
              <w:pStyle w:val="Compact"/>
            </w:pPr>
            <w:r>
              <w:t xml:space="preserve">varchar(3)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Moneda base, ejemplo CAD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Usuario creador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Fecha de creación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Última actualización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Soft delete</w:t>
            </w:r>
          </w:p>
        </w:tc>
      </w:tr>
    </w:tbl>
    <w:bookmarkEnd w:id="47"/>
    <w:bookmarkStart w:id="48" w:name="reglas-1"/>
    <w:p>
      <w:pPr>
        <w:pStyle w:val="Heading3"/>
      </w:pPr>
      <w:r>
        <w:t xml:space="preserve">Reglas</w:t>
      </w:r>
    </w:p>
    <w:p>
      <w:pPr>
        <w:pStyle w:val="Compact"/>
        <w:numPr>
          <w:ilvl w:val="0"/>
          <w:numId w:val="1019"/>
        </w:numPr>
      </w:pPr>
      <w:r>
        <w:t xml:space="preserve">Todo dato financiero debe pertenecer a un household.</w:t>
      </w:r>
    </w:p>
    <w:p>
      <w:pPr>
        <w:pStyle w:val="Compact"/>
        <w:numPr>
          <w:ilvl w:val="0"/>
          <w:numId w:val="1019"/>
        </w:numPr>
      </w:pPr>
      <w:r>
        <w:t xml:space="preserve">El usuario debe tener al menos un household para usar la app.</w:t>
      </w:r>
    </w:p>
    <w:p>
      <w:pPr>
        <w:pStyle w:val="Compact"/>
        <w:numPr>
          <w:ilvl w:val="0"/>
          <w:numId w:val="1019"/>
        </w:numPr>
      </w:pPr>
      <w:r>
        <w:t xml:space="preserve">La moneda base se usa para dashboards consolidados.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household_members"/>
    <w:p>
      <w:pPr>
        <w:pStyle w:val="Heading2"/>
      </w:pPr>
      <w:r>
        <w:t xml:space="preserve">6.3</w:t>
      </w:r>
      <w:r>
        <w:t xml:space="preserve"> </w:t>
      </w:r>
      <w:r>
        <w:rPr>
          <w:rStyle w:val="VerbatimChar"/>
        </w:rPr>
        <w:t xml:space="preserve">household_members</w:t>
      </w:r>
    </w:p>
    <w:p>
      <w:pPr>
        <w:pStyle w:val="FirstParagraph"/>
      </w:pPr>
      <w:r>
        <w:t xml:space="preserve">Relaciona usuarios con households.</w:t>
      </w:r>
    </w:p>
    <w:bookmarkStart w:id="50" w:name="campos-2"/>
    <w:p>
      <w:pPr>
        <w:pStyle w:val="Heading3"/>
      </w:pPr>
      <w:r>
        <w:t xml:space="preserve">Campos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Requerido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household_id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Household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owner, admin, member, 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active, invited, removed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Fecha de ingreso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Creación</w:t>
            </w:r>
          </w:p>
        </w:tc>
      </w:tr>
    </w:tbl>
    <w:bookmarkEnd w:id="50"/>
    <w:bookmarkStart w:id="51" w:name="roles-sugeridos"/>
    <w:p>
      <w:pPr>
        <w:pStyle w:val="Heading3"/>
      </w:pPr>
      <w:r>
        <w:t xml:space="preserve">Roles sugeridos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Permisos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Control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Gestión financiera y configuración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Crear/editar transacciones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Solo lectura</w:t>
            </w:r>
          </w:p>
        </w:tc>
      </w:tr>
    </w:tbl>
    <w:bookmarkEnd w:id="51"/>
    <w:bookmarkStart w:id="52" w:name="reglas-2"/>
    <w:p>
      <w:pPr>
        <w:pStyle w:val="Heading3"/>
      </w:pPr>
      <w:r>
        <w:t xml:space="preserve">Reglas</w:t>
      </w:r>
    </w:p>
    <w:p>
      <w:pPr>
        <w:pStyle w:val="Compact"/>
        <w:numPr>
          <w:ilvl w:val="0"/>
          <w:numId w:val="1020"/>
        </w:numPr>
      </w:pPr>
      <w:r>
        <w:t xml:space="preserve">Un household debe tener al menos un owner.</w:t>
      </w:r>
    </w:p>
    <w:p>
      <w:pPr>
        <w:pStyle w:val="Compact"/>
        <w:numPr>
          <w:ilvl w:val="0"/>
          <w:numId w:val="1020"/>
        </w:numPr>
      </w:pPr>
      <w:r>
        <w:t xml:space="preserve">Para MVP, solo se requiere owner.</w:t>
      </w:r>
    </w:p>
    <w:p>
      <w:pPr>
        <w:pStyle w:val="Compact"/>
        <w:numPr>
          <w:ilvl w:val="0"/>
          <w:numId w:val="1020"/>
        </w:numPr>
      </w:pPr>
      <w:r>
        <w:t xml:space="preserve">Esta tabla será la base de Row Level Security.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60" w:name="monedas-y-tasas-de-cambio"/>
    <w:p>
      <w:pPr>
        <w:pStyle w:val="Heading1"/>
      </w:pPr>
      <w:r>
        <w:t xml:space="preserve">7. Monedas y tasas de cambio</w:t>
      </w:r>
    </w:p>
    <w:bookmarkStart w:id="56" w:name="currencies"/>
    <w:p>
      <w:pPr>
        <w:pStyle w:val="Heading2"/>
      </w:pPr>
      <w:r>
        <w:t xml:space="preserve">7.1</w:t>
      </w:r>
      <w:r>
        <w:t xml:space="preserve"> </w:t>
      </w:r>
      <w:r>
        <w:rPr>
          <w:rStyle w:val="VerbatimChar"/>
        </w:rPr>
        <w:t xml:space="preserve">currencies</w:t>
      </w:r>
    </w:p>
    <w:p>
      <w:pPr>
        <w:pStyle w:val="FirstParagraph"/>
      </w:pPr>
      <w:r>
        <w:t xml:space="preserve">Catálogo de monedas soportadas.</w:t>
      </w:r>
    </w:p>
    <w:bookmarkStart w:id="55" w:name="campos-3"/>
    <w:p>
      <w:pPr>
        <w:pStyle w:val="Heading3"/>
      </w:pPr>
      <w:r>
        <w:t xml:space="preserve">Campos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Requerido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varchar(3)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CAD, USD, COP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Canadian Dollar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,</m:t>
              </m:r>
              <m:r>
                <m:t>U</m:t>
              </m:r>
              <m:r>
                <m:t>S</m:t>
              </m:r>
            </m:oMath>
            <w:r>
              <w:t xml:space="preserve">, COP$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decimal_places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Normalmente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Disponible o 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9" w:name="exchange_rates"/>
    <w:p>
      <w:pPr>
        <w:pStyle w:val="Heading2"/>
      </w:pPr>
      <w:r>
        <w:t xml:space="preserve">7.2</w:t>
      </w:r>
      <w:r>
        <w:t xml:space="preserve"> </w:t>
      </w:r>
      <w:r>
        <w:rPr>
          <w:rStyle w:val="VerbatimChar"/>
        </w:rPr>
        <w:t xml:space="preserve">exchange_rates</w:t>
      </w:r>
    </w:p>
    <w:p>
      <w:pPr>
        <w:pStyle w:val="FirstParagraph"/>
      </w:pPr>
      <w:r>
        <w:t xml:space="preserve">Tasas de cambio manuales o futuras automáticas.</w:t>
      </w:r>
    </w:p>
    <w:bookmarkStart w:id="57" w:name="campos-4"/>
    <w:p>
      <w:pPr>
        <w:pStyle w:val="Heading3"/>
      </w:pPr>
      <w:r>
        <w:t xml:space="preserve">Campos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Requerido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household_id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Household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from_currency</w:t>
            </w:r>
          </w:p>
        </w:tc>
        <w:tc>
          <w:tcPr/>
          <w:p>
            <w:pPr>
              <w:pStyle w:val="Compact"/>
            </w:pPr>
            <w:r>
              <w:t xml:space="preserve">varchar(3)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Moneda origen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to_currency</w:t>
            </w:r>
          </w:p>
        </w:tc>
        <w:tc>
          <w:tcPr/>
          <w:p>
            <w:pPr>
              <w:pStyle w:val="Compact"/>
            </w:pPr>
            <w:r>
              <w:t xml:space="preserve">varchar(3)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Moneda destino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numeric(18,8)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Tasa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Fecha de tasa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manual, system, bank,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Creación</w:t>
            </w:r>
          </w:p>
        </w:tc>
      </w:tr>
    </w:tbl>
    <w:bookmarkEnd w:id="57"/>
    <w:bookmarkStart w:id="58" w:name="reglas-3"/>
    <w:p>
      <w:pPr>
        <w:pStyle w:val="Heading3"/>
      </w:pPr>
      <w:r>
        <w:t xml:space="preserve">Reglas</w:t>
      </w:r>
    </w:p>
    <w:p>
      <w:pPr>
        <w:pStyle w:val="Compact"/>
        <w:numPr>
          <w:ilvl w:val="0"/>
          <w:numId w:val="1021"/>
        </w:numPr>
      </w:pPr>
      <w:r>
        <w:t xml:space="preserve">Para MVP, las tasas pueden ser manuales.</w:t>
      </w:r>
    </w:p>
    <w:p>
      <w:pPr>
        <w:pStyle w:val="Compact"/>
        <w:numPr>
          <w:ilvl w:val="0"/>
          <w:numId w:val="1021"/>
        </w:numPr>
      </w:pPr>
      <w:r>
        <w:t xml:space="preserve">En cuentas con la misma moneda del household,</w:t>
      </w:r>
      <w:r>
        <w:t xml:space="preserve"> </w:t>
      </w:r>
      <w:r>
        <w:rPr>
          <w:rStyle w:val="VerbatimChar"/>
        </w:rPr>
        <w:t xml:space="preserve">rate = 1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Las tasas deben poder recalcular reportes históricos si el usuario decide actualizar conversiones.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5" w:name="cuentas-financieras"/>
    <w:p>
      <w:pPr>
        <w:pStyle w:val="Heading1"/>
      </w:pPr>
      <w:r>
        <w:t xml:space="preserve">8. Cuentas financieras</w:t>
      </w:r>
    </w:p>
    <w:bookmarkStart w:id="64" w:name="accounts"/>
    <w:p>
      <w:pPr>
        <w:pStyle w:val="Heading2"/>
      </w:pPr>
      <w:r>
        <w:t xml:space="preserve">8.1</w:t>
      </w:r>
      <w:r>
        <w:t xml:space="preserve"> </w:t>
      </w:r>
      <w:r>
        <w:rPr>
          <w:rStyle w:val="VerbatimChar"/>
        </w:rPr>
        <w:t xml:space="preserve">accounts</w:t>
      </w:r>
    </w:p>
    <w:p>
      <w:pPr>
        <w:pStyle w:val="FirstParagraph"/>
      </w:pPr>
      <w:r>
        <w:t xml:space="preserve">Representa cuentas reales o financieras.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22"/>
        </w:numPr>
      </w:pPr>
      <w:r>
        <w:t xml:space="preserve">TD Checking.</w:t>
      </w:r>
    </w:p>
    <w:p>
      <w:pPr>
        <w:pStyle w:val="Compact"/>
        <w:numPr>
          <w:ilvl w:val="0"/>
          <w:numId w:val="1022"/>
        </w:numPr>
      </w:pPr>
      <w:r>
        <w:t xml:space="preserve">RBC Savings.</w:t>
      </w:r>
    </w:p>
    <w:p>
      <w:pPr>
        <w:pStyle w:val="Compact"/>
        <w:numPr>
          <w:ilvl w:val="0"/>
          <w:numId w:val="1022"/>
        </w:numPr>
      </w:pPr>
      <w:r>
        <w:t xml:space="preserve">Cash Wallet.</w:t>
      </w:r>
    </w:p>
    <w:p>
      <w:pPr>
        <w:pStyle w:val="Compact"/>
        <w:numPr>
          <w:ilvl w:val="0"/>
          <w:numId w:val="1022"/>
        </w:numPr>
      </w:pPr>
      <w:r>
        <w:t xml:space="preserve">Credit Card.</w:t>
      </w:r>
    </w:p>
    <w:p>
      <w:pPr>
        <w:pStyle w:val="Compact"/>
        <w:numPr>
          <w:ilvl w:val="0"/>
          <w:numId w:val="1022"/>
        </w:numPr>
      </w:pPr>
      <w:r>
        <w:t xml:space="preserve">Family Loan.</w:t>
      </w:r>
    </w:p>
    <w:p>
      <w:pPr>
        <w:pStyle w:val="Compact"/>
        <w:numPr>
          <w:ilvl w:val="0"/>
          <w:numId w:val="1022"/>
        </w:numPr>
      </w:pPr>
      <w:r>
        <w:t xml:space="preserve">TFSA.</w:t>
      </w:r>
    </w:p>
    <w:p>
      <w:pPr>
        <w:pStyle w:val="Compact"/>
        <w:numPr>
          <w:ilvl w:val="0"/>
          <w:numId w:val="1022"/>
        </w:numPr>
      </w:pPr>
      <w:r>
        <w:t xml:space="preserve">RRSP.</w:t>
      </w:r>
    </w:p>
    <w:p>
      <w:pPr>
        <w:pStyle w:val="Compact"/>
        <w:numPr>
          <w:ilvl w:val="0"/>
          <w:numId w:val="1022"/>
        </w:numPr>
      </w:pPr>
      <w:r>
        <w:t xml:space="preserve">Investment Account.</w:t>
      </w:r>
    </w:p>
    <w:bookmarkStart w:id="61" w:name="campos-5"/>
    <w:p>
      <w:pPr>
        <w:pStyle w:val="Heading3"/>
      </w:pPr>
      <w:r>
        <w:t xml:space="preserve">Campos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Requerido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household_id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Household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Nombre visible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cash, checking, savings, credit_card, debt, investment,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account_class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asset o liability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currency_code</w:t>
            </w:r>
          </w:p>
        </w:tc>
        <w:tc>
          <w:tcPr/>
          <w:p>
            <w:pPr>
              <w:pStyle w:val="Compact"/>
            </w:pPr>
            <w:r>
              <w:t xml:space="preserve">varchar(3)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Moneda de la cuenta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institution_name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Banco o institución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last_four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Últimos 4 dígitos, opcional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opening_balance_date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Fecha inicial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is_archived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Si está archivada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include_in_net_worth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Si cuenta para patrimonio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Orden visual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Usuario creador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Creación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Última actualización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Soft delete</w:t>
            </w:r>
          </w:p>
        </w:tc>
      </w:tr>
    </w:tbl>
    <w:bookmarkEnd w:id="61"/>
    <w:bookmarkStart w:id="62" w:name="valores-de-account_type"/>
    <w:p>
      <w:pPr>
        <w:pStyle w:val="Heading3"/>
      </w:pPr>
      <w:r>
        <w:t xml:space="preserve">Valores de</w:t>
      </w:r>
      <w:r>
        <w:t xml:space="preserve"> </w:t>
      </w:r>
      <w:r>
        <w:rPr>
          <w:rStyle w:val="VerbatimChar"/>
        </w:rPr>
        <w:t xml:space="preserve">account_type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Clase normal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cash</w:t>
            </w:r>
          </w:p>
        </w:tc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Efectivo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checking</w:t>
            </w:r>
          </w:p>
        </w:tc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Cuenta corriente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savings</w:t>
            </w:r>
          </w:p>
        </w:tc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Ahorro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credit_card</w:t>
            </w:r>
          </w:p>
        </w:tc>
        <w:tc>
          <w:tcPr/>
          <w:p>
            <w:pPr>
              <w:pStyle w:val="Compact"/>
            </w:pPr>
            <w:r>
              <w:t xml:space="preserve">liability</w:t>
            </w:r>
          </w:p>
        </w:tc>
        <w:tc>
          <w:tcPr/>
          <w:p>
            <w:pPr>
              <w:pStyle w:val="Compact"/>
            </w:pPr>
            <w:r>
              <w:t xml:space="preserve">Tarjeta de crédito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debt</w:t>
            </w:r>
          </w:p>
        </w:tc>
        <w:tc>
          <w:tcPr/>
          <w:p>
            <w:pPr>
              <w:pStyle w:val="Compact"/>
            </w:pPr>
            <w:r>
              <w:t xml:space="preserve">liability</w:t>
            </w:r>
          </w:p>
        </w:tc>
        <w:tc>
          <w:tcPr/>
          <w:p>
            <w:pPr>
              <w:pStyle w:val="Compact"/>
            </w:pPr>
            <w:r>
              <w:t xml:space="preserve">Préstamo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investment</w:t>
            </w:r>
          </w:p>
        </w:tc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TFSA, RRSP, broker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asset/liability</w:t>
            </w:r>
          </w:p>
        </w:tc>
        <w:tc>
          <w:tcPr/>
          <w:p>
            <w:pPr>
              <w:pStyle w:val="Compact"/>
            </w:pPr>
            <w:r>
              <w:t xml:space="preserve">Otro</w:t>
            </w:r>
          </w:p>
        </w:tc>
      </w:tr>
    </w:tbl>
    <w:bookmarkEnd w:id="62"/>
    <w:bookmarkStart w:id="63" w:name="reglas-4"/>
    <w:p>
      <w:pPr>
        <w:pStyle w:val="Heading3"/>
      </w:pPr>
      <w:r>
        <w:t xml:space="preserve">Reglas</w:t>
      </w:r>
    </w:p>
    <w:p>
      <w:pPr>
        <w:pStyle w:val="Compact"/>
        <w:numPr>
          <w:ilvl w:val="0"/>
          <w:numId w:val="1023"/>
        </w:numPr>
      </w:pPr>
      <w:r>
        <w:t xml:space="preserve">Una cuenta pertenece a un solo household.</w:t>
      </w:r>
    </w:p>
    <w:p>
      <w:pPr>
        <w:pStyle w:val="Compact"/>
        <w:numPr>
          <w:ilvl w:val="0"/>
          <w:numId w:val="1023"/>
        </w:numPr>
      </w:pPr>
      <w:r>
        <w:t xml:space="preserve">La moneda de una cuenta no debería cambiar después de tener movimientos.</w:t>
      </w:r>
    </w:p>
    <w:p>
      <w:pPr>
        <w:pStyle w:val="Compact"/>
        <w:numPr>
          <w:ilvl w:val="0"/>
          <w:numId w:val="1023"/>
        </w:numPr>
      </w:pPr>
      <w:r>
        <w:t xml:space="preserve">Las cuentas con transacciones no se eliminan físicamente.</w:t>
      </w:r>
    </w:p>
    <w:p>
      <w:pPr>
        <w:pStyle w:val="Compact"/>
        <w:numPr>
          <w:ilvl w:val="0"/>
          <w:numId w:val="1023"/>
        </w:numPr>
      </w:pPr>
      <w:r>
        <w:t xml:space="preserve">Una cuenta archivada no aparece por defecto en formularios nuevos.</w:t>
      </w:r>
    </w:p>
    <w:p>
      <w:pPr>
        <w:pStyle w:val="Compact"/>
        <w:numPr>
          <w:ilvl w:val="0"/>
          <w:numId w:val="1023"/>
        </w:numPr>
      </w:pPr>
      <w:r>
        <w:t xml:space="preserve">Las cuentas tipo</w:t>
      </w:r>
      <w:r>
        <w:t xml:space="preserve"> </w:t>
      </w:r>
      <w:r>
        <w:rPr>
          <w:rStyle w:val="VerbatimChar"/>
        </w:rPr>
        <w:t xml:space="preserve">credit_card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debt</w:t>
      </w:r>
      <w:r>
        <w:t xml:space="preserve"> </w:t>
      </w:r>
      <w:r>
        <w:t xml:space="preserve">normalmente tienen</w:t>
      </w:r>
      <w:r>
        <w:t xml:space="preserve"> </w:t>
      </w:r>
      <w:r>
        <w:rPr>
          <w:rStyle w:val="VerbatimChar"/>
        </w:rPr>
        <w:t xml:space="preserve">account_class = liability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Las cuentas tipo</w:t>
      </w:r>
      <w:r>
        <w:t xml:space="preserve"> </w:t>
      </w:r>
      <w:r>
        <w:rPr>
          <w:rStyle w:val="VerbatimChar"/>
        </w:rPr>
        <w:t xml:space="preserve">checking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savings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cash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investment</w:t>
      </w:r>
      <w:r>
        <w:t xml:space="preserve"> </w:t>
      </w:r>
      <w:r>
        <w:t xml:space="preserve">normalmente tienen</w:t>
      </w:r>
      <w:r>
        <w:t xml:space="preserve"> </w:t>
      </w:r>
      <w:r>
        <w:rPr>
          <w:rStyle w:val="VerbatimChar"/>
        </w:rPr>
        <w:t xml:space="preserve">account_class = asset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73" w:name="categorías"/>
    <w:p>
      <w:pPr>
        <w:pStyle w:val="Heading1"/>
      </w:pPr>
      <w:r>
        <w:t xml:space="preserve">9. Categorías</w:t>
      </w:r>
    </w:p>
    <w:bookmarkStart w:id="68" w:name="categories"/>
    <w:p>
      <w:pPr>
        <w:pStyle w:val="Heading2"/>
      </w:pPr>
      <w:r>
        <w:t xml:space="preserve">9.1</w:t>
      </w:r>
      <w:r>
        <w:t xml:space="preserve"> </w:t>
      </w:r>
      <w:r>
        <w:rPr>
          <w:rStyle w:val="VerbatimChar"/>
        </w:rPr>
        <w:t xml:space="preserve">categories</w:t>
      </w:r>
    </w:p>
    <w:p>
      <w:pPr>
        <w:pStyle w:val="FirstParagraph"/>
      </w:pPr>
      <w:r>
        <w:t xml:space="preserve">Representa categorías de reporte y presupuesto.</w:t>
      </w:r>
    </w:p>
    <w:bookmarkStart w:id="66" w:name="campos-6"/>
    <w:p>
      <w:pPr>
        <w:pStyle w:val="Heading3"/>
      </w:pPr>
      <w:r>
        <w:t xml:space="preserve">Campos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Requerido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household_id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Household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income, expense, financial, adjustment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reporting_type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income, expense, transfer, debt_principal, investment, savings, adjustment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parent_category_id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Categoría padre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is_system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Creada por sistema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is_archived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Archivada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exclude_from_budget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Excluir presupuesto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exclude_from_reports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Excluir reportes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Orden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Creación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Última actualización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Soft delete</w:t>
            </w:r>
          </w:p>
        </w:tc>
      </w:tr>
    </w:tbl>
    <w:bookmarkEnd w:id="66"/>
    <w:bookmarkStart w:id="67" w:name="categorías-iniciales-sugeridas"/>
    <w:p>
      <w:pPr>
        <w:pStyle w:val="Heading3"/>
      </w:pPr>
      <w:r>
        <w:t xml:space="preserve">Categorías iniciales sugeridas</w:t>
      </w:r>
    </w:p>
    <w:bookmarkEnd w:id="67"/>
    <w:bookmarkEnd w:id="68"/>
    <w:bookmarkStart w:id="69" w:name="income"/>
    <w:p>
      <w:pPr>
        <w:pStyle w:val="Heading2"/>
      </w:pPr>
      <w:r>
        <w:t xml:space="preserve">Income</w:t>
      </w:r>
    </w:p>
    <w:p>
      <w:pPr>
        <w:pStyle w:val="Compact"/>
        <w:numPr>
          <w:ilvl w:val="0"/>
          <w:numId w:val="1024"/>
        </w:numPr>
      </w:pPr>
      <w:r>
        <w:t xml:space="preserve">Salary</w:t>
      </w:r>
    </w:p>
    <w:p>
      <w:pPr>
        <w:pStyle w:val="Compact"/>
        <w:numPr>
          <w:ilvl w:val="0"/>
          <w:numId w:val="1024"/>
        </w:numPr>
      </w:pPr>
      <w:r>
        <w:t xml:space="preserve">Side Income</w:t>
      </w:r>
    </w:p>
    <w:p>
      <w:pPr>
        <w:pStyle w:val="Compact"/>
        <w:numPr>
          <w:ilvl w:val="0"/>
          <w:numId w:val="1024"/>
        </w:numPr>
      </w:pPr>
      <w:r>
        <w:t xml:space="preserve">Interest Income</w:t>
      </w:r>
    </w:p>
    <w:p>
      <w:pPr>
        <w:pStyle w:val="Compact"/>
        <w:numPr>
          <w:ilvl w:val="0"/>
          <w:numId w:val="1024"/>
        </w:numPr>
      </w:pPr>
      <w:r>
        <w:t xml:space="preserve">Refunds</w:t>
      </w:r>
    </w:p>
    <w:p>
      <w:pPr>
        <w:pStyle w:val="Compact"/>
        <w:numPr>
          <w:ilvl w:val="0"/>
          <w:numId w:val="1024"/>
        </w:numPr>
      </w:pPr>
      <w:r>
        <w:t xml:space="preserve">Other Income</w:t>
      </w:r>
    </w:p>
    <w:bookmarkEnd w:id="69"/>
    <w:bookmarkStart w:id="70" w:name="expenses"/>
    <w:p>
      <w:pPr>
        <w:pStyle w:val="Heading2"/>
      </w:pPr>
      <w:r>
        <w:t xml:space="preserve">Expenses</w:t>
      </w:r>
    </w:p>
    <w:p>
      <w:pPr>
        <w:pStyle w:val="Compact"/>
        <w:numPr>
          <w:ilvl w:val="0"/>
          <w:numId w:val="1025"/>
        </w:numPr>
      </w:pPr>
      <w:r>
        <w:t xml:space="preserve">Rent</w:t>
      </w:r>
    </w:p>
    <w:p>
      <w:pPr>
        <w:pStyle w:val="Compact"/>
        <w:numPr>
          <w:ilvl w:val="0"/>
          <w:numId w:val="1025"/>
        </w:numPr>
      </w:pPr>
      <w:r>
        <w:t xml:space="preserve">Groceries</w:t>
      </w:r>
    </w:p>
    <w:p>
      <w:pPr>
        <w:pStyle w:val="Compact"/>
        <w:numPr>
          <w:ilvl w:val="0"/>
          <w:numId w:val="1025"/>
        </w:numPr>
      </w:pPr>
      <w:r>
        <w:t xml:space="preserve">Restaurants</w:t>
      </w:r>
    </w:p>
    <w:p>
      <w:pPr>
        <w:pStyle w:val="Compact"/>
        <w:numPr>
          <w:ilvl w:val="0"/>
          <w:numId w:val="1025"/>
        </w:numPr>
      </w:pPr>
      <w:r>
        <w:t xml:space="preserve">Transportation</w:t>
      </w:r>
    </w:p>
    <w:p>
      <w:pPr>
        <w:pStyle w:val="Compact"/>
        <w:numPr>
          <w:ilvl w:val="0"/>
          <w:numId w:val="1025"/>
        </w:numPr>
      </w:pPr>
      <w:r>
        <w:t xml:space="preserve">Insurance</w:t>
      </w:r>
    </w:p>
    <w:p>
      <w:pPr>
        <w:pStyle w:val="Compact"/>
        <w:numPr>
          <w:ilvl w:val="0"/>
          <w:numId w:val="1025"/>
        </w:numPr>
      </w:pPr>
      <w:r>
        <w:t xml:space="preserve">Utilities</w:t>
      </w:r>
    </w:p>
    <w:p>
      <w:pPr>
        <w:pStyle w:val="Compact"/>
        <w:numPr>
          <w:ilvl w:val="0"/>
          <w:numId w:val="1025"/>
        </w:numPr>
      </w:pPr>
      <w:r>
        <w:t xml:space="preserve">Internet</w:t>
      </w:r>
    </w:p>
    <w:p>
      <w:pPr>
        <w:pStyle w:val="Compact"/>
        <w:numPr>
          <w:ilvl w:val="0"/>
          <w:numId w:val="1025"/>
        </w:numPr>
      </w:pPr>
      <w:r>
        <w:t xml:space="preserve">Mobile</w:t>
      </w:r>
    </w:p>
    <w:p>
      <w:pPr>
        <w:pStyle w:val="Compact"/>
        <w:numPr>
          <w:ilvl w:val="0"/>
          <w:numId w:val="1025"/>
        </w:numPr>
      </w:pPr>
      <w:r>
        <w:t xml:space="preserve">Health</w:t>
      </w:r>
    </w:p>
    <w:p>
      <w:pPr>
        <w:pStyle w:val="Compact"/>
        <w:numPr>
          <w:ilvl w:val="0"/>
          <w:numId w:val="1025"/>
        </w:numPr>
      </w:pPr>
      <w:r>
        <w:t xml:space="preserve">Pets</w:t>
      </w:r>
    </w:p>
    <w:p>
      <w:pPr>
        <w:pStyle w:val="Compact"/>
        <w:numPr>
          <w:ilvl w:val="0"/>
          <w:numId w:val="1025"/>
        </w:numPr>
      </w:pPr>
      <w:r>
        <w:t xml:space="preserve">Travel</w:t>
      </w:r>
    </w:p>
    <w:p>
      <w:pPr>
        <w:pStyle w:val="Compact"/>
        <w:numPr>
          <w:ilvl w:val="0"/>
          <w:numId w:val="1025"/>
        </w:numPr>
      </w:pPr>
      <w:r>
        <w:t xml:space="preserve">Shopping</w:t>
      </w:r>
    </w:p>
    <w:p>
      <w:pPr>
        <w:pStyle w:val="Compact"/>
        <w:numPr>
          <w:ilvl w:val="0"/>
          <w:numId w:val="1025"/>
        </w:numPr>
      </w:pPr>
      <w:r>
        <w:t xml:space="preserve">Entertainment</w:t>
      </w:r>
    </w:p>
    <w:p>
      <w:pPr>
        <w:pStyle w:val="Compact"/>
        <w:numPr>
          <w:ilvl w:val="0"/>
          <w:numId w:val="1025"/>
        </w:numPr>
      </w:pPr>
      <w:r>
        <w:t xml:space="preserve">Subscriptions</w:t>
      </w:r>
    </w:p>
    <w:p>
      <w:pPr>
        <w:pStyle w:val="Compact"/>
        <w:numPr>
          <w:ilvl w:val="0"/>
          <w:numId w:val="1025"/>
        </w:numPr>
      </w:pPr>
      <w:r>
        <w:t xml:space="preserve">Fees</w:t>
      </w:r>
    </w:p>
    <w:p>
      <w:pPr>
        <w:pStyle w:val="Compact"/>
        <w:numPr>
          <w:ilvl w:val="0"/>
          <w:numId w:val="1025"/>
        </w:numPr>
      </w:pPr>
      <w:r>
        <w:t xml:space="preserve">Other Expense</w:t>
      </w:r>
    </w:p>
    <w:bookmarkEnd w:id="70"/>
    <w:bookmarkStart w:id="72" w:name="financial"/>
    <w:p>
      <w:pPr>
        <w:pStyle w:val="Heading2"/>
      </w:pPr>
      <w:r>
        <w:t xml:space="preserve">Financial</w:t>
      </w:r>
    </w:p>
    <w:p>
      <w:pPr>
        <w:pStyle w:val="Compact"/>
        <w:numPr>
          <w:ilvl w:val="0"/>
          <w:numId w:val="1026"/>
        </w:numPr>
      </w:pPr>
      <w:r>
        <w:t xml:space="preserve">Debt Principal</w:t>
      </w:r>
    </w:p>
    <w:p>
      <w:pPr>
        <w:pStyle w:val="Compact"/>
        <w:numPr>
          <w:ilvl w:val="0"/>
          <w:numId w:val="1026"/>
        </w:numPr>
      </w:pPr>
      <w:r>
        <w:t xml:space="preserve">Debt Interest</w:t>
      </w:r>
    </w:p>
    <w:p>
      <w:pPr>
        <w:pStyle w:val="Compact"/>
        <w:numPr>
          <w:ilvl w:val="0"/>
          <w:numId w:val="1026"/>
        </w:numPr>
      </w:pPr>
      <w:r>
        <w:t xml:space="preserve">Savings</w:t>
      </w:r>
    </w:p>
    <w:p>
      <w:pPr>
        <w:pStyle w:val="Compact"/>
        <w:numPr>
          <w:ilvl w:val="0"/>
          <w:numId w:val="1026"/>
        </w:numPr>
      </w:pPr>
      <w:r>
        <w:t xml:space="preserve">Investments</w:t>
      </w:r>
    </w:p>
    <w:p>
      <w:pPr>
        <w:pStyle w:val="Compact"/>
        <w:numPr>
          <w:ilvl w:val="0"/>
          <w:numId w:val="1026"/>
        </w:numPr>
      </w:pPr>
      <w:r>
        <w:t xml:space="preserve">Transfers</w:t>
      </w:r>
    </w:p>
    <w:p>
      <w:pPr>
        <w:pStyle w:val="Compact"/>
        <w:numPr>
          <w:ilvl w:val="0"/>
          <w:numId w:val="1026"/>
        </w:numPr>
      </w:pPr>
      <w:r>
        <w:t xml:space="preserve">Adjustments</w:t>
      </w:r>
    </w:p>
    <w:bookmarkStart w:id="71" w:name="reglas-5"/>
    <w:p>
      <w:pPr>
        <w:pStyle w:val="Heading3"/>
      </w:pPr>
      <w:r>
        <w:t xml:space="preserve">Reglas</w:t>
      </w:r>
    </w:p>
    <w:p>
      <w:pPr>
        <w:pStyle w:val="Compact"/>
        <w:numPr>
          <w:ilvl w:val="0"/>
          <w:numId w:val="1027"/>
        </w:numPr>
      </w:pPr>
      <w:r>
        <w:t xml:space="preserve">Las categorías de sistema se crean automáticamente con el household.</w:t>
      </w:r>
    </w:p>
    <w:p>
      <w:pPr>
        <w:pStyle w:val="Compact"/>
        <w:numPr>
          <w:ilvl w:val="0"/>
          <w:numId w:val="1027"/>
        </w:numPr>
      </w:pPr>
      <w:r>
        <w:t xml:space="preserve">Las categorías usadas en transacciones no se eliminan físicamente.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reporting_type</w:t>
      </w:r>
      <w:r>
        <w:t xml:space="preserve"> </w:t>
      </w:r>
      <w:r>
        <w:t xml:space="preserve">define cómo impacta dashboards.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category_type</w:t>
      </w:r>
      <w:r>
        <w:t xml:space="preserve"> </w:t>
      </w:r>
      <w:r>
        <w:t xml:space="preserve">define su comportamiento general.</w:t>
      </w:r>
    </w:p>
    <w:p>
      <w:pPr>
        <w:pStyle w:val="Compact"/>
        <w:numPr>
          <w:ilvl w:val="0"/>
          <w:numId w:val="1027"/>
        </w:numPr>
      </w:pPr>
      <w:r>
        <w:t xml:space="preserve">Una categoría puede tener categoría padre para agrupaciones futuras.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98" w:name="ledger-financiero"/>
    <w:p>
      <w:pPr>
        <w:pStyle w:val="Heading1"/>
      </w:pPr>
      <w:r>
        <w:t xml:space="preserve">10. Ledger financiero</w:t>
      </w:r>
    </w:p>
    <w:bookmarkStart w:id="74" w:name="diseño-general"/>
    <w:p>
      <w:pPr>
        <w:pStyle w:val="Heading2"/>
      </w:pPr>
      <w:r>
        <w:t xml:space="preserve">10.1 Diseño general</w:t>
      </w:r>
    </w:p>
    <w:p>
      <w:pPr>
        <w:pStyle w:val="FirstParagraph"/>
      </w:pPr>
      <w:r>
        <w:t xml:space="preserve">El ledger se divide en tres niveles:</w:t>
      </w:r>
    </w:p>
    <w:bookmarkEnd w:id="74"/>
    <w:bookmarkStart w:id="75" w:name="transactions"/>
    <w:p>
      <w:pPr>
        <w:pStyle w:val="Heading2"/>
      </w:pPr>
      <w:r>
        <w:t xml:space="preserve">10.1.1</w:t>
      </w:r>
      <w:r>
        <w:t xml:space="preserve"> </w:t>
      </w:r>
      <w:r>
        <w:rPr>
          <w:rStyle w:val="VerbatimChar"/>
        </w:rPr>
        <w:t xml:space="preserve">transactions</w:t>
      </w:r>
    </w:p>
    <w:p>
      <w:pPr>
        <w:pStyle w:val="FirstParagraph"/>
      </w:pPr>
      <w:r>
        <w:t xml:space="preserve">Representa el evento financiero.</w:t>
      </w:r>
    </w:p>
    <w:p>
      <w:pPr>
        <w:pStyle w:val="BodyText"/>
      </w:pPr>
      <w:r>
        <w:t xml:space="preserve">Ejemplo:</w:t>
      </w:r>
    </w:p>
    <w:p>
      <w:pPr>
        <w:pStyle w:val="Compact"/>
        <w:numPr>
          <w:ilvl w:val="0"/>
          <w:numId w:val="1028"/>
        </w:numPr>
      </w:pPr>
      <w:r>
        <w:t xml:space="preserve">Compra en supermercado.</w:t>
      </w:r>
    </w:p>
    <w:p>
      <w:pPr>
        <w:pStyle w:val="Compact"/>
        <w:numPr>
          <w:ilvl w:val="0"/>
          <w:numId w:val="1028"/>
        </w:numPr>
      </w:pPr>
      <w:r>
        <w:t xml:space="preserve">Pago de salario.</w:t>
      </w:r>
    </w:p>
    <w:p>
      <w:pPr>
        <w:pStyle w:val="Compact"/>
        <w:numPr>
          <w:ilvl w:val="0"/>
          <w:numId w:val="1028"/>
        </w:numPr>
      </w:pPr>
      <w:r>
        <w:t xml:space="preserve">Transferencia a ahorros.</w:t>
      </w:r>
    </w:p>
    <w:p>
      <w:pPr>
        <w:pStyle w:val="Compact"/>
        <w:numPr>
          <w:ilvl w:val="0"/>
          <w:numId w:val="1028"/>
        </w:numPr>
      </w:pPr>
      <w:r>
        <w:t xml:space="preserve">Pago de tarjeta.</w:t>
      </w:r>
    </w:p>
    <w:p>
      <w:pPr>
        <w:pStyle w:val="Compact"/>
        <w:numPr>
          <w:ilvl w:val="0"/>
          <w:numId w:val="1028"/>
        </w:numPr>
      </w:pPr>
      <w:r>
        <w:t xml:space="preserve">Interés de deuda.</w:t>
      </w:r>
    </w:p>
    <w:p>
      <w:pPr>
        <w:pStyle w:val="Compact"/>
        <w:numPr>
          <w:ilvl w:val="0"/>
          <w:numId w:val="1028"/>
        </w:numPr>
      </w:pPr>
      <w:r>
        <w:t xml:space="preserve">Ajuste de balance.</w:t>
      </w:r>
    </w:p>
    <w:bookmarkEnd w:id="75"/>
    <w:bookmarkStart w:id="76" w:name="transaction_entries"/>
    <w:p>
      <w:pPr>
        <w:pStyle w:val="Heading2"/>
      </w:pPr>
      <w:r>
        <w:t xml:space="preserve">10.1.2</w:t>
      </w:r>
      <w:r>
        <w:t xml:space="preserve"> </w:t>
      </w:r>
      <w:r>
        <w:rPr>
          <w:rStyle w:val="VerbatimChar"/>
        </w:rPr>
        <w:t xml:space="preserve">transaction_entries</w:t>
      </w:r>
    </w:p>
    <w:p>
      <w:pPr>
        <w:pStyle w:val="FirstParagraph"/>
      </w:pPr>
      <w:r>
        <w:t xml:space="preserve">Representa el impacto en una o más cuentas.</w:t>
      </w:r>
    </w:p>
    <w:p>
      <w:pPr>
        <w:pStyle w:val="BodyText"/>
      </w:pPr>
      <w:r>
        <w:t xml:space="preserve">Ejemplo:</w:t>
      </w:r>
    </w:p>
    <w:p>
      <w:pPr>
        <w:pStyle w:val="BodyText"/>
      </w:pPr>
      <w:r>
        <w:t xml:space="preserve">Compra de $50 desde checking:</w:t>
      </w:r>
    </w:p>
    <w:p>
      <w:pPr>
        <w:pStyle w:val="Compact"/>
        <w:numPr>
          <w:ilvl w:val="0"/>
          <w:numId w:val="1029"/>
        </w:numPr>
      </w:pPr>
      <w:r>
        <w:t xml:space="preserve">Checking: -50</w:t>
      </w:r>
    </w:p>
    <w:p>
      <w:pPr>
        <w:pStyle w:val="FirstParagraph"/>
      </w:pPr>
      <w:r>
        <w:t xml:space="preserve">Transferencia de $500 de checking a savings:</w:t>
      </w:r>
    </w:p>
    <w:p>
      <w:pPr>
        <w:pStyle w:val="Compact"/>
        <w:numPr>
          <w:ilvl w:val="0"/>
          <w:numId w:val="1030"/>
        </w:numPr>
      </w:pPr>
      <w:r>
        <w:t xml:space="preserve">Checking: -500</w:t>
      </w:r>
    </w:p>
    <w:p>
      <w:pPr>
        <w:pStyle w:val="Compact"/>
        <w:numPr>
          <w:ilvl w:val="0"/>
          <w:numId w:val="1030"/>
        </w:numPr>
      </w:pPr>
      <w:r>
        <w:t xml:space="preserve">Savings: +500</w:t>
      </w:r>
    </w:p>
    <w:p>
      <w:pPr>
        <w:pStyle w:val="FirstParagraph"/>
      </w:pPr>
      <w:r>
        <w:t xml:space="preserve">Pago de tarjeta de crédito de $300:</w:t>
      </w:r>
    </w:p>
    <w:p>
      <w:pPr>
        <w:pStyle w:val="Compact"/>
        <w:numPr>
          <w:ilvl w:val="0"/>
          <w:numId w:val="1031"/>
        </w:numPr>
      </w:pPr>
      <w:r>
        <w:t xml:space="preserve">Checking: -300</w:t>
      </w:r>
    </w:p>
    <w:p>
      <w:pPr>
        <w:pStyle w:val="Compact"/>
        <w:numPr>
          <w:ilvl w:val="0"/>
          <w:numId w:val="1031"/>
        </w:numPr>
      </w:pPr>
      <w:r>
        <w:t xml:space="preserve">Credit Card: +300</w:t>
      </w:r>
    </w:p>
    <w:bookmarkEnd w:id="76"/>
    <w:bookmarkStart w:id="77" w:name="transaction_allocations"/>
    <w:p>
      <w:pPr>
        <w:pStyle w:val="Heading2"/>
      </w:pPr>
      <w:r>
        <w:t xml:space="preserve">10.1.3</w:t>
      </w:r>
      <w:r>
        <w:t xml:space="preserve"> </w:t>
      </w:r>
      <w:r>
        <w:rPr>
          <w:rStyle w:val="VerbatimChar"/>
        </w:rPr>
        <w:t xml:space="preserve">transaction_allocations</w:t>
      </w:r>
    </w:p>
    <w:p>
      <w:pPr>
        <w:pStyle w:val="FirstParagraph"/>
      </w:pPr>
      <w:r>
        <w:t xml:space="preserve">Representa cómo se clasifica el evento para reportes y presupuesto.</w:t>
      </w:r>
    </w:p>
    <w:p>
      <w:pPr>
        <w:pStyle w:val="BodyText"/>
      </w:pPr>
      <w:r>
        <w:t xml:space="preserve">Ejemplo:</w:t>
      </w:r>
    </w:p>
    <w:p>
      <w:pPr>
        <w:pStyle w:val="BodyText"/>
      </w:pPr>
      <w:r>
        <w:t xml:space="preserve">Compra de $50 en supermercado:</w:t>
      </w:r>
    </w:p>
    <w:p>
      <w:pPr>
        <w:pStyle w:val="Compact"/>
        <w:numPr>
          <w:ilvl w:val="0"/>
          <w:numId w:val="1032"/>
        </w:numPr>
      </w:pPr>
      <w:r>
        <w:t xml:space="preserve">Groceries: 50 expense</w:t>
      </w:r>
    </w:p>
    <w:p>
      <w:pPr>
        <w:pStyle w:val="FirstParagraph"/>
      </w:pPr>
      <w:r>
        <w:t xml:space="preserve">Pago de salario:</w:t>
      </w:r>
    </w:p>
    <w:p>
      <w:pPr>
        <w:pStyle w:val="Compact"/>
        <w:numPr>
          <w:ilvl w:val="0"/>
          <w:numId w:val="1033"/>
        </w:numPr>
      </w:pPr>
      <w:r>
        <w:t xml:space="preserve">Salary: 3000 income</w:t>
      </w:r>
    </w:p>
    <w:p>
      <w:pPr>
        <w:pStyle w:val="FirstParagraph"/>
      </w:pPr>
      <w:r>
        <w:t xml:space="preserve">Transferencia:</w:t>
      </w:r>
    </w:p>
    <w:p>
      <w:pPr>
        <w:pStyle w:val="Compact"/>
        <w:numPr>
          <w:ilvl w:val="0"/>
          <w:numId w:val="1034"/>
        </w:numPr>
      </w:pPr>
      <w:r>
        <w:t xml:space="preserve">Sin allocation de income/expense.</w:t>
      </w:r>
    </w:p>
    <w:p>
      <w:pPr>
        <w:pStyle w:val="FirstParagraph"/>
      </w:pPr>
      <w:r>
        <w:t xml:space="preserve">Pago de deuda:</w:t>
      </w:r>
    </w:p>
    <w:p>
      <w:pPr>
        <w:pStyle w:val="Compact"/>
        <w:numPr>
          <w:ilvl w:val="0"/>
          <w:numId w:val="1035"/>
        </w:numPr>
      </w:pPr>
      <w:r>
        <w:t xml:space="preserve">Debt Principal: 300 financial outflow, opcional según reporting.</w:t>
      </w:r>
    </w:p>
    <w:p>
      <w:r>
        <w:pict>
          <v:rect style="width:0;height:1.5pt" o:hralign="center" o:hrstd="t" o:hr="t"/>
        </w:pict>
      </w:r>
    </w:p>
    <w:bookmarkEnd w:id="77"/>
    <w:bookmarkStart w:id="82" w:name="transactions-1"/>
    <w:p>
      <w:pPr>
        <w:pStyle w:val="Heading2"/>
      </w:pPr>
      <w:r>
        <w:t xml:space="preserve">10.2</w:t>
      </w:r>
      <w:r>
        <w:t xml:space="preserve"> </w:t>
      </w:r>
      <w:r>
        <w:rPr>
          <w:rStyle w:val="VerbatimChar"/>
        </w:rPr>
        <w:t xml:space="preserve">transactions</w:t>
      </w:r>
    </w:p>
    <w:bookmarkStart w:id="78" w:name="campos-7"/>
    <w:p>
      <w:pPr>
        <w:pStyle w:val="Heading3"/>
      </w:pPr>
      <w:r>
        <w:t xml:space="preserve">Campos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Requerido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household_id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Household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income, expense, transfer, debt_payment, adjustment, opening_balance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Fecha financiera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merchant_name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Comercio/persona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pending, posted, voided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manual, csv_import, system, future_bank_sync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import_batch_id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Si viene de importación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import_row_id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Fila original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Usuario creador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Creación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Última actualización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Fecha de anulación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Usuario que anuló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void_reason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Razón de anulación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Soft delete técnico</w:t>
            </w:r>
          </w:p>
        </w:tc>
      </w:tr>
    </w:tbl>
    <w:bookmarkEnd w:id="78"/>
    <w:bookmarkStart w:id="79" w:name="valores-de-transaction_type"/>
    <w:p>
      <w:pPr>
        <w:pStyle w:val="Heading3"/>
      </w:pPr>
      <w:r>
        <w:t xml:space="preserve">Valores de</w:t>
      </w:r>
      <w:r>
        <w:t xml:space="preserve"> </w:t>
      </w:r>
      <w:r>
        <w:rPr>
          <w:rStyle w:val="VerbatimChar"/>
        </w:rPr>
        <w:t xml:space="preserve">transaction_type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income</w:t>
            </w:r>
          </w:p>
        </w:tc>
        <w:tc>
          <w:tcPr/>
          <w:p>
            <w:pPr>
              <w:pStyle w:val="Compact"/>
            </w:pPr>
            <w:r>
              <w:t xml:space="preserve">Entrada de dinero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expense</w:t>
            </w:r>
          </w:p>
        </w:tc>
        <w:tc>
          <w:tcPr/>
          <w:p>
            <w:pPr>
              <w:pStyle w:val="Compact"/>
            </w:pPr>
            <w:r>
              <w:t xml:space="preserve">Gasto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transfer</w:t>
            </w:r>
          </w:p>
        </w:tc>
        <w:tc>
          <w:tcPr/>
          <w:p>
            <w:pPr>
              <w:pStyle w:val="Compact"/>
            </w:pPr>
            <w:r>
              <w:t xml:space="preserve">Movimiento entre cuentas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debt_payment</w:t>
            </w:r>
          </w:p>
        </w:tc>
        <w:tc>
          <w:tcPr/>
          <w:p>
            <w:pPr>
              <w:pStyle w:val="Compact"/>
            </w:pPr>
            <w:r>
              <w:t xml:space="preserve">Pago de deuda o tarjeta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adjustment</w:t>
            </w:r>
          </w:p>
        </w:tc>
        <w:tc>
          <w:tcPr/>
          <w:p>
            <w:pPr>
              <w:pStyle w:val="Compact"/>
            </w:pPr>
            <w:r>
              <w:t xml:space="preserve">Ajuste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opening_balance</w:t>
            </w:r>
          </w:p>
        </w:tc>
        <w:tc>
          <w:tcPr/>
          <w:p>
            <w:pPr>
              <w:pStyle w:val="Compact"/>
            </w:pPr>
            <w:r>
              <w:t xml:space="preserve">Balance inicial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investment</w:t>
            </w:r>
          </w:p>
        </w:tc>
        <w:tc>
          <w:tcPr/>
          <w:p>
            <w:pPr>
              <w:pStyle w:val="Compact"/>
            </w:pPr>
            <w:r>
              <w:t xml:space="preserve">Aporte/retiro de inversión futuro</w:t>
            </w:r>
          </w:p>
        </w:tc>
      </w:tr>
    </w:tbl>
    <w:bookmarkEnd w:id="79"/>
    <w:bookmarkStart w:id="80" w:name="valores-de-status"/>
    <w:p>
      <w:pPr>
        <w:pStyle w:val="Heading3"/>
      </w:pPr>
      <w:r>
        <w:t xml:space="preserve">Valores de</w:t>
      </w:r>
      <w:r>
        <w:t xml:space="preserve"> </w:t>
      </w:r>
      <w:r>
        <w:rPr>
          <w:rStyle w:val="VerbatimChar"/>
        </w:rPr>
        <w:t xml:space="preserve">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Puede mostrarse, pero no necesariamente afecta balances confirmados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posted</w:t>
            </w:r>
          </w:p>
        </w:tc>
        <w:tc>
          <w:tcPr/>
          <w:p>
            <w:pPr>
              <w:pStyle w:val="Compact"/>
            </w:pPr>
            <w:r>
              <w:t xml:space="preserve">Afecta balances y reportes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voided</w:t>
            </w:r>
          </w:p>
        </w:tc>
        <w:tc>
          <w:tcPr/>
          <w:p>
            <w:pPr>
              <w:pStyle w:val="Compact"/>
            </w:pPr>
            <w:r>
              <w:t xml:space="preserve">No afecta balances/reportes, pero se conserva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deleted_soft</w:t>
            </w:r>
          </w:p>
        </w:tc>
        <w:tc>
          <w:tcPr/>
          <w:p>
            <w:pPr>
              <w:pStyle w:val="Compact"/>
            </w:pPr>
            <w:r>
              <w:t xml:space="preserve">Oculto, conservado para auditoría si aplica</w:t>
            </w:r>
          </w:p>
        </w:tc>
      </w:tr>
    </w:tbl>
    <w:bookmarkEnd w:id="80"/>
    <w:bookmarkStart w:id="81" w:name="reglas-6"/>
    <w:p>
      <w:pPr>
        <w:pStyle w:val="Heading3"/>
      </w:pPr>
      <w:r>
        <w:t xml:space="preserve">Reglas</w:t>
      </w:r>
    </w:p>
    <w:p>
      <w:pPr>
        <w:pStyle w:val="Compact"/>
        <w:numPr>
          <w:ilvl w:val="0"/>
          <w:numId w:val="1036"/>
        </w:numPr>
      </w:pPr>
      <w:r>
        <w:t xml:space="preserve">Solo</w:t>
      </w:r>
      <w:r>
        <w:t xml:space="preserve"> </w:t>
      </w:r>
      <w:r>
        <w:rPr>
          <w:rStyle w:val="VerbatimChar"/>
        </w:rPr>
        <w:t xml:space="preserve">posted</w:t>
      </w:r>
      <w:r>
        <w:t xml:space="preserve"> </w:t>
      </w:r>
      <w:r>
        <w:t xml:space="preserve">afecta balances oficiales.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pending</w:t>
      </w:r>
      <w:r>
        <w:t xml:space="preserve"> </w:t>
      </w:r>
      <w:r>
        <w:t xml:space="preserve">puede afectar balance proyectado, no balance confirmado.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voided</w:t>
      </w:r>
      <w:r>
        <w:t xml:space="preserve"> </w:t>
      </w:r>
      <w:r>
        <w:t xml:space="preserve">se excluye de cálculos.</w:t>
      </w:r>
    </w:p>
    <w:p>
      <w:pPr>
        <w:pStyle w:val="Compact"/>
        <w:numPr>
          <w:ilvl w:val="0"/>
          <w:numId w:val="1036"/>
        </w:numPr>
      </w:pPr>
      <w:r>
        <w:t xml:space="preserve">No se debe eliminar físicamente una transacción posted.</w:t>
      </w:r>
    </w:p>
    <w:p>
      <w:pPr>
        <w:pStyle w:val="Compact"/>
        <w:numPr>
          <w:ilvl w:val="0"/>
          <w:numId w:val="1036"/>
        </w:numPr>
      </w:pPr>
      <w:r>
        <w:t xml:space="preserve">Todo cambio crítico debe generar audit log.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transaction_entries-1"/>
    <w:p>
      <w:pPr>
        <w:pStyle w:val="Heading2"/>
      </w:pPr>
      <w:r>
        <w:t xml:space="preserve">10.3</w:t>
      </w:r>
      <w:r>
        <w:t xml:space="preserve"> </w:t>
      </w:r>
      <w:r>
        <w:rPr>
          <w:rStyle w:val="VerbatimChar"/>
        </w:rPr>
        <w:t xml:space="preserve">transaction_entries</w:t>
      </w:r>
    </w:p>
    <w:p>
      <w:pPr>
        <w:pStyle w:val="FirstParagraph"/>
      </w:pPr>
      <w:r>
        <w:t xml:space="preserve">Movimientos de cuenta.</w:t>
      </w:r>
    </w:p>
    <w:bookmarkStart w:id="83" w:name="campos-8"/>
    <w:p>
      <w:pPr>
        <w:pStyle w:val="Heading3"/>
      </w:pPr>
      <w:r>
        <w:t xml:space="preserve">Campos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Requerido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household_id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Household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Transacción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Cuenta impactada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entry_date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Normalmente igual a transaction_date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amount_account_currency</w:t>
            </w:r>
          </w:p>
        </w:tc>
        <w:tc>
          <w:tcPr/>
          <w:p>
            <w:pPr>
              <w:pStyle w:val="Compact"/>
            </w:pPr>
            <w:r>
              <w:t xml:space="preserve">numeric(18,4)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Monto firmado en moneda de cuenta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currency_code</w:t>
            </w:r>
          </w:p>
        </w:tc>
        <w:tc>
          <w:tcPr/>
          <w:p>
            <w:pPr>
              <w:pStyle w:val="Compact"/>
            </w:pPr>
            <w:r>
              <w:t xml:space="preserve">varchar(3)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Moneda de la cuenta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exchange_rate_to_base</w:t>
            </w:r>
          </w:p>
        </w:tc>
        <w:tc>
          <w:tcPr/>
          <w:p>
            <w:pPr>
              <w:pStyle w:val="Compact"/>
            </w:pPr>
            <w:r>
              <w:t xml:space="preserve">numeric(18,8)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Tasa a moneda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amount_base_currency</w:t>
            </w:r>
          </w:p>
        </w:tc>
        <w:tc>
          <w:tcPr/>
          <w:p>
            <w:pPr>
              <w:pStyle w:val="Compact"/>
            </w:pPr>
            <w:r>
              <w:t xml:space="preserve">numeric(18,4)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Monto convertido a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entry_type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debit, credit, movement, adjustment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Nota específica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Creación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Última actualización</w:t>
            </w:r>
          </w:p>
        </w:tc>
      </w:tr>
    </w:tbl>
    <w:bookmarkEnd w:id="83"/>
    <w:bookmarkStart w:id="84" w:name="regla-de-signos"/>
    <w:p>
      <w:pPr>
        <w:pStyle w:val="Heading3"/>
      </w:pPr>
      <w:r>
        <w:t xml:space="preserve">Regla de signos</w:t>
      </w:r>
    </w:p>
    <w:p>
      <w:pPr>
        <w:pStyle w:val="FirstParagraph"/>
      </w:pPr>
      <w:r>
        <w:t xml:space="preserve">El sistema usará montos firmados.</w:t>
      </w:r>
    </w:p>
    <w:bookmarkEnd w:id="84"/>
    <w:bookmarkEnd w:id="85"/>
    <w:bookmarkStart w:id="86" w:name="asset-accounts"/>
    <w:p>
      <w:pPr>
        <w:pStyle w:val="Heading2"/>
      </w:pPr>
      <w:r>
        <w:t xml:space="preserve">Asset accounts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Signo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Ingreso a cuenta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Positivo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Gasto desde cuenta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Negativo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Transferencia saliente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Negativo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Transferencia entrante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Positivo</w:t>
            </w:r>
          </w:p>
        </w:tc>
      </w:tr>
    </w:tbl>
    <w:bookmarkEnd w:id="86"/>
    <w:bookmarkStart w:id="88" w:name="liability-accounts"/>
    <w:p>
      <w:pPr>
        <w:pStyle w:val="Heading2"/>
      </w:pPr>
      <w:r>
        <w:t xml:space="preserve">Liability accounts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Signo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Aumenta deuda/tarjeta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Negativo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Pago reduce deuda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Positivo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Ajuste que aumenta deuda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Negativo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Ajuste que reduce deuda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Positivo</w:t>
            </w:r>
          </w:p>
        </w:tc>
      </w:tr>
    </w:tbl>
    <w:bookmarkStart w:id="87" w:name="ejemplos"/>
    <w:p>
      <w:pPr>
        <w:pStyle w:val="Heading3"/>
      </w:pPr>
      <w:r>
        <w:t xml:space="preserve">Ejemplos</w:t>
      </w:r>
    </w:p>
    <w:bookmarkEnd w:id="87"/>
    <w:bookmarkEnd w:id="88"/>
    <w:bookmarkStart w:id="89" w:name="gasto-de-50-desde-checking"/>
    <w:p>
      <w:pPr>
        <w:pStyle w:val="Heading2"/>
      </w:pPr>
      <w:r>
        <w:t xml:space="preserve">Gasto de $50 desde checking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Cuenta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-50</w:t>
            </w:r>
          </w:p>
        </w:tc>
      </w:tr>
    </w:tbl>
    <w:bookmarkEnd w:id="89"/>
    <w:bookmarkStart w:id="90" w:name="compra-de-100-con-tarjeta-de-crédito"/>
    <w:p>
      <w:pPr>
        <w:pStyle w:val="Heading2"/>
      </w:pPr>
      <w:r>
        <w:t xml:space="preserve">Compra de $100 con tarjeta de crédito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Cuenta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 Card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-100</w:t>
            </w:r>
          </w:p>
        </w:tc>
      </w:tr>
    </w:tbl>
    <w:bookmarkEnd w:id="90"/>
    <w:bookmarkStart w:id="91" w:name="pago-de-tarjeta-de-crédito-por-300"/>
    <w:p>
      <w:pPr>
        <w:pStyle w:val="Heading2"/>
      </w:pPr>
      <w:r>
        <w:t xml:space="preserve">Pago de tarjeta de crédito por $300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Cuenta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 Card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+300</w:t>
            </w:r>
          </w:p>
        </w:tc>
      </w:tr>
    </w:tbl>
    <w:bookmarkEnd w:id="91"/>
    <w:bookmarkStart w:id="93" w:name="transferencia-de-500-a-savings"/>
    <w:p>
      <w:pPr>
        <w:pStyle w:val="Heading2"/>
      </w:pPr>
      <w:r>
        <w:t xml:space="preserve">Transferencia de $500 a savings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Cuenta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Savings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+500</w:t>
            </w:r>
          </w:p>
        </w:tc>
      </w:tr>
    </w:tbl>
    <w:bookmarkStart w:id="92" w:name="reglas-7"/>
    <w:p>
      <w:pPr>
        <w:pStyle w:val="Heading3"/>
      </w:pPr>
      <w:r>
        <w:t xml:space="preserve">Reglas</w:t>
      </w:r>
    </w:p>
    <w:p>
      <w:pPr>
        <w:pStyle w:val="Compact"/>
        <w:numPr>
          <w:ilvl w:val="0"/>
          <w:numId w:val="1037"/>
        </w:numPr>
      </w:pPr>
      <w:r>
        <w:t xml:space="preserve">Cada entry pertenece a una transacción.</w:t>
      </w:r>
    </w:p>
    <w:p>
      <w:pPr>
        <w:pStyle w:val="Compact"/>
        <w:numPr>
          <w:ilvl w:val="0"/>
          <w:numId w:val="1037"/>
        </w:numPr>
      </w:pPr>
      <w:r>
        <w:t xml:space="preserve">Los balances de cuenta se calculan sumando entries posted.</w:t>
      </w:r>
    </w:p>
    <w:p>
      <w:pPr>
        <w:pStyle w:val="Compact"/>
        <w:numPr>
          <w:ilvl w:val="0"/>
          <w:numId w:val="1037"/>
        </w:numPr>
      </w:pPr>
      <w:r>
        <w:t xml:space="preserve">Para transferencias, debe haber mínimo dos entries.</w:t>
      </w:r>
    </w:p>
    <w:p>
      <w:pPr>
        <w:pStyle w:val="Compact"/>
        <w:numPr>
          <w:ilvl w:val="0"/>
          <w:numId w:val="1037"/>
        </w:numPr>
      </w:pPr>
      <w:r>
        <w:t xml:space="preserve">Para gastos/ingresos simples, normalmente hay un entry.</w:t>
      </w:r>
    </w:p>
    <w:p>
      <w:pPr>
        <w:pStyle w:val="Compact"/>
        <w:numPr>
          <w:ilvl w:val="0"/>
          <w:numId w:val="1037"/>
        </w:numPr>
      </w:pPr>
      <w:r>
        <w:t xml:space="preserve">Para deudas/tarjetas, los signos deben respetar</w:t>
      </w:r>
      <w:r>
        <w:t xml:space="preserve"> </w:t>
      </w:r>
      <w:r>
        <w:rPr>
          <w:rStyle w:val="VerbatimChar"/>
        </w:rPr>
        <w:t xml:space="preserve">account_class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El campo</w:t>
      </w:r>
      <w:r>
        <w:t xml:space="preserve"> </w:t>
      </w:r>
      <w:r>
        <w:rPr>
          <w:rStyle w:val="VerbatimChar"/>
        </w:rPr>
        <w:t xml:space="preserve">amount_base_currency</w:t>
      </w:r>
      <w:r>
        <w:t xml:space="preserve"> </w:t>
      </w:r>
      <w:r>
        <w:t xml:space="preserve">debe calcularse usando</w:t>
      </w:r>
      <w:r>
        <w:t xml:space="preserve"> </w:t>
      </w:r>
      <w:r>
        <w:rPr>
          <w:rStyle w:val="VerbatimChar"/>
        </w:rPr>
        <w:t xml:space="preserve">exchange_rate_to_base</w:t>
      </w:r>
      <w:r>
        <w:t xml:space="preserve"> </w:t>
      </w:r>
      <w:r>
        <w:t xml:space="preserve">cuando la moneda sea diferente de la base.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transaction_allocations-1"/>
    <w:p>
      <w:pPr>
        <w:pStyle w:val="Heading2"/>
      </w:pPr>
      <w:r>
        <w:t xml:space="preserve">10.4</w:t>
      </w:r>
      <w:r>
        <w:t xml:space="preserve"> </w:t>
      </w:r>
      <w:r>
        <w:rPr>
          <w:rStyle w:val="VerbatimChar"/>
        </w:rPr>
        <w:t xml:space="preserve">transaction_allocations</w:t>
      </w:r>
    </w:p>
    <w:p>
      <w:pPr>
        <w:pStyle w:val="FirstParagraph"/>
      </w:pPr>
      <w:r>
        <w:t xml:space="preserve">Clasificación de una transacción para reportes y presupuestos.</w:t>
      </w:r>
    </w:p>
    <w:p>
      <w:pPr>
        <w:pStyle w:val="BodyText"/>
      </w:pPr>
      <w:r>
        <w:t xml:space="preserve">Una transacción puede tener una o varias allocations.</w:t>
      </w:r>
    </w:p>
    <w:p>
      <w:pPr>
        <w:pStyle w:val="BodyText"/>
      </w:pPr>
      <w:r>
        <w:t xml:space="preserve">Ejemplo: compra de Costco por $200 dividida así:</w:t>
      </w:r>
    </w:p>
    <w:p>
      <w:pPr>
        <w:pStyle w:val="Compact"/>
        <w:numPr>
          <w:ilvl w:val="0"/>
          <w:numId w:val="1038"/>
        </w:numPr>
      </w:pPr>
      <w:r>
        <w:t xml:space="preserve">Groceries: $140</w:t>
      </w:r>
    </w:p>
    <w:p>
      <w:pPr>
        <w:pStyle w:val="Compact"/>
        <w:numPr>
          <w:ilvl w:val="0"/>
          <w:numId w:val="1038"/>
        </w:numPr>
      </w:pPr>
      <w:r>
        <w:t xml:space="preserve">Household: $60</w:t>
      </w:r>
    </w:p>
    <w:bookmarkStart w:id="94" w:name="campos-9"/>
    <w:p>
      <w:pPr>
        <w:pStyle w:val="Heading3"/>
      </w:pPr>
      <w:r>
        <w:t xml:space="preserve">Campos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Requerido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household_id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Household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Transacción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Categoría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allocation_type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income, expense, financial, adjustment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amount_original_currency</w:t>
            </w:r>
          </w:p>
        </w:tc>
        <w:tc>
          <w:tcPr/>
          <w:p>
            <w:pPr>
              <w:pStyle w:val="Compact"/>
            </w:pPr>
            <w:r>
              <w:t xml:space="preserve">numeric(18,4)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Monto positivo para reporte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currency_code</w:t>
            </w:r>
          </w:p>
        </w:tc>
        <w:tc>
          <w:tcPr/>
          <w:p>
            <w:pPr>
              <w:pStyle w:val="Compact"/>
            </w:pPr>
            <w:r>
              <w:t xml:space="preserve">varchar(3)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Moneda original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exchange_rate_to_base</w:t>
            </w:r>
          </w:p>
        </w:tc>
        <w:tc>
          <w:tcPr/>
          <w:p>
            <w:pPr>
              <w:pStyle w:val="Compact"/>
            </w:pPr>
            <w:r>
              <w:t xml:space="preserve">numeric(18,8)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Tasa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amount_base_currency</w:t>
            </w:r>
          </w:p>
        </w:tc>
        <w:tc>
          <w:tcPr/>
          <w:p>
            <w:pPr>
              <w:pStyle w:val="Compact"/>
            </w:pPr>
            <w:r>
              <w:t xml:space="preserve">numeric(18,4)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Monto convertido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Creación</w:t>
            </w:r>
          </w:p>
        </w:tc>
      </w:tr>
    </w:tbl>
    <w:bookmarkEnd w:id="94"/>
    <w:bookmarkStart w:id="95" w:name="valores-de-allocation_type"/>
    <w:p>
      <w:pPr>
        <w:pStyle w:val="Heading3"/>
      </w:pPr>
      <w:r>
        <w:t xml:space="preserve">Valores de</w:t>
      </w:r>
      <w:r>
        <w:t xml:space="preserve"> </w:t>
      </w:r>
      <w:r>
        <w:rPr>
          <w:rStyle w:val="VerbatimChar"/>
        </w:rPr>
        <w:t xml:space="preserve">allocation_type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income</w:t>
            </w:r>
          </w:p>
        </w:tc>
        <w:tc>
          <w:tcPr/>
          <w:p>
            <w:pPr>
              <w:pStyle w:val="Compact"/>
            </w:pPr>
            <w:r>
              <w:t xml:space="preserve">Ingresos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expense</w:t>
            </w:r>
          </w:p>
        </w:tc>
        <w:tc>
          <w:tcPr/>
          <w:p>
            <w:pPr>
              <w:pStyle w:val="Compact"/>
            </w:pPr>
            <w:r>
              <w:t xml:space="preserve">Gastos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financial</w:t>
            </w:r>
          </w:p>
        </w:tc>
        <w:tc>
          <w:tcPr/>
          <w:p>
            <w:pPr>
              <w:pStyle w:val="Compact"/>
            </w:pPr>
            <w:r>
              <w:t xml:space="preserve">Ahorro, inversión, principal de deuda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adjustment</w:t>
            </w:r>
          </w:p>
        </w:tc>
        <w:tc>
          <w:tcPr/>
          <w:p>
            <w:pPr>
              <w:pStyle w:val="Compact"/>
            </w:pPr>
            <w:r>
              <w:t xml:space="preserve">Ajustes</w:t>
            </w:r>
          </w:p>
        </w:tc>
      </w:tr>
    </w:tbl>
    <w:bookmarkEnd w:id="95"/>
    <w:bookmarkStart w:id="96" w:name="reglas-8"/>
    <w:p>
      <w:pPr>
        <w:pStyle w:val="Heading3"/>
      </w:pPr>
      <w:r>
        <w:t xml:space="preserve">Reglas</w:t>
      </w:r>
    </w:p>
    <w:p>
      <w:pPr>
        <w:pStyle w:val="Compact"/>
        <w:numPr>
          <w:ilvl w:val="0"/>
          <w:numId w:val="1039"/>
        </w:numPr>
      </w:pPr>
      <w:r>
        <w:t xml:space="preserve">Las transferencias puras normalmente no tienen allocation.</w:t>
      </w:r>
    </w:p>
    <w:p>
      <w:pPr>
        <w:pStyle w:val="Compact"/>
        <w:numPr>
          <w:ilvl w:val="0"/>
          <w:numId w:val="1039"/>
        </w:numPr>
      </w:pPr>
      <w:r>
        <w:t xml:space="preserve">Los gastos tienen allocation tipo</w:t>
      </w:r>
      <w:r>
        <w:t xml:space="preserve"> </w:t>
      </w:r>
      <w:r>
        <w:rPr>
          <w:rStyle w:val="VerbatimChar"/>
        </w:rPr>
        <w:t xml:space="preserve">expense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Los ingresos tienen allocation tipo</w:t>
      </w:r>
      <w:r>
        <w:t xml:space="preserve"> </w:t>
      </w:r>
      <w:r>
        <w:rPr>
          <w:rStyle w:val="VerbatimChar"/>
        </w:rPr>
        <w:t xml:space="preserve">income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Pagos de deuda pueden tener allocation tipo</w:t>
      </w:r>
      <w:r>
        <w:t xml:space="preserve"> </w:t>
      </w:r>
      <w:r>
        <w:rPr>
          <w:rStyle w:val="VerbatimChar"/>
        </w:rPr>
        <w:t xml:space="preserve">financial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Intereses de deuda pueden tener allocation tipo</w:t>
      </w:r>
      <w:r>
        <w:t xml:space="preserve"> </w:t>
      </w:r>
      <w:r>
        <w:rPr>
          <w:rStyle w:val="VerbatimChar"/>
        </w:rPr>
        <w:t xml:space="preserve">expense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Las allocations alimentan dashboards y presupuestos.</w:t>
      </w:r>
    </w:p>
    <w:p>
      <w:pPr>
        <w:pStyle w:val="Compact"/>
        <w:numPr>
          <w:ilvl w:val="0"/>
          <w:numId w:val="1039"/>
        </w:numPr>
      </w:pPr>
      <w:r>
        <w:t xml:space="preserve">Las entries alimentan balances de cuenta.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122" w:name="ejemplos-completos-de-transacciones"/>
    <w:p>
      <w:pPr>
        <w:pStyle w:val="Heading1"/>
      </w:pPr>
      <w:r>
        <w:t xml:space="preserve">11. Ejemplos completos de transacciones</w:t>
      </w:r>
    </w:p>
    <w:bookmarkStart w:id="102" w:name="gasto-simple"/>
    <w:p>
      <w:pPr>
        <w:pStyle w:val="Heading2"/>
      </w:pPr>
      <w:r>
        <w:t xml:space="preserve">11.1 Gasto simple</w:t>
      </w:r>
    </w:p>
    <w:p>
      <w:pPr>
        <w:pStyle w:val="FirstParagraph"/>
      </w:pPr>
      <w:r>
        <w:t xml:space="preserve">Compra de groceries por $80 desde checking.</w:t>
      </w:r>
    </w:p>
    <w:bookmarkStart w:id="99" w:name="transactions-2"/>
    <w:p>
      <w:pPr>
        <w:pStyle w:val="Heading3"/>
      </w:pPr>
      <w:r>
        <w:rPr>
          <w:rStyle w:val="VerbatimChar"/>
        </w:rPr>
        <w:t xml:space="preserve">transactions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transaction_type</w:t>
            </w:r>
          </w:p>
        </w:tc>
        <w:tc>
          <w:tcPr/>
          <w:p>
            <w:pPr>
              <w:pStyle w:val="Compact"/>
            </w:pPr>
            <w:r>
              <w:t xml:space="preserve">expense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transaction_date</w:t>
            </w:r>
          </w:p>
        </w:tc>
        <w:tc>
          <w:tcPr/>
          <w:p>
            <w:pPr>
              <w:pStyle w:val="Compact"/>
            </w:pPr>
            <w:r>
              <w:t xml:space="preserve">2026-06-01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Groceries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posted</w:t>
            </w:r>
          </w:p>
        </w:tc>
      </w:tr>
    </w:tbl>
    <w:bookmarkEnd w:id="99"/>
    <w:bookmarkStart w:id="100" w:name="transaction_entries-2"/>
    <w:p>
      <w:pPr>
        <w:pStyle w:val="Heading3"/>
      </w:pPr>
      <w:r>
        <w:rPr>
          <w:rStyle w:val="VerbatimChar"/>
        </w:rPr>
        <w:t xml:space="preserve">transaction_entries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-80</w:t>
            </w:r>
          </w:p>
        </w:tc>
      </w:tr>
    </w:tbl>
    <w:bookmarkEnd w:id="100"/>
    <w:bookmarkStart w:id="101" w:name="transaction_allocations-2"/>
    <w:p>
      <w:pPr>
        <w:pStyle w:val="Heading3"/>
      </w:pPr>
      <w:r>
        <w:rPr>
          <w:rStyle w:val="VerbatimChar"/>
        </w:rPr>
        <w:t xml:space="preserve">transaction_allocations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Groceries</w:t>
            </w:r>
          </w:p>
        </w:tc>
        <w:tc>
          <w:tcPr/>
          <w:p>
            <w:pPr>
              <w:pStyle w:val="Compact"/>
            </w:pPr>
            <w:r>
              <w:t xml:space="preserve">expense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End w:id="102"/>
    <w:bookmarkStart w:id="105" w:name="ingreso"/>
    <w:p>
      <w:pPr>
        <w:pStyle w:val="Heading2"/>
      </w:pPr>
      <w:r>
        <w:t xml:space="preserve">11.2 Ingreso</w:t>
      </w:r>
    </w:p>
    <w:p>
      <w:pPr>
        <w:pStyle w:val="FirstParagraph"/>
      </w:pPr>
      <w:r>
        <w:t xml:space="preserve">Pago de salario de $2,500 a checking.</w:t>
      </w:r>
    </w:p>
    <w:bookmarkStart w:id="103" w:name="transaction_entries-3"/>
    <w:p>
      <w:pPr>
        <w:pStyle w:val="Heading3"/>
      </w:pPr>
      <w:r>
        <w:rPr>
          <w:rStyle w:val="VerbatimChar"/>
        </w:rPr>
        <w:t xml:space="preserve">transaction_entries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+2500</w:t>
            </w:r>
          </w:p>
        </w:tc>
      </w:tr>
    </w:tbl>
    <w:bookmarkEnd w:id="103"/>
    <w:bookmarkStart w:id="104" w:name="transaction_allocations-3"/>
    <w:p>
      <w:pPr>
        <w:pStyle w:val="Heading3"/>
      </w:pPr>
      <w:r>
        <w:rPr>
          <w:rStyle w:val="VerbatimChar"/>
        </w:rPr>
        <w:t xml:space="preserve">transaction_allocations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Salary</w:t>
            </w:r>
          </w:p>
        </w:tc>
        <w:tc>
          <w:tcPr/>
          <w:p>
            <w:pPr>
              <w:pStyle w:val="Compact"/>
            </w:pPr>
            <w:r>
              <w:t xml:space="preserve">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End w:id="105"/>
    <w:bookmarkStart w:id="109" w:name="transferencia-entre-cuentas"/>
    <w:p>
      <w:pPr>
        <w:pStyle w:val="Heading2"/>
      </w:pPr>
      <w:r>
        <w:t xml:space="preserve">11.3 Transferencia entre cuentas</w:t>
      </w:r>
    </w:p>
    <w:p>
      <w:pPr>
        <w:pStyle w:val="FirstParagraph"/>
      </w:pPr>
      <w:r>
        <w:t xml:space="preserve">Mover $500 de checking a savings.</w:t>
      </w:r>
    </w:p>
    <w:bookmarkStart w:id="106" w:name="transaction_entries-4"/>
    <w:p>
      <w:pPr>
        <w:pStyle w:val="Heading3"/>
      </w:pPr>
      <w:r>
        <w:rPr>
          <w:rStyle w:val="VerbatimChar"/>
        </w:rPr>
        <w:t xml:space="preserve">transaction_entries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Savings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+500</w:t>
            </w:r>
          </w:p>
        </w:tc>
      </w:tr>
    </w:tbl>
    <w:bookmarkEnd w:id="106"/>
    <w:bookmarkStart w:id="107" w:name="transaction_allocations-4"/>
    <w:p>
      <w:pPr>
        <w:pStyle w:val="Heading3"/>
      </w:pPr>
      <w:r>
        <w:rPr>
          <w:rStyle w:val="VerbatimChar"/>
        </w:rPr>
        <w:t xml:space="preserve">transaction_allocations</w:t>
      </w:r>
    </w:p>
    <w:p>
      <w:pPr>
        <w:pStyle w:val="FirstParagraph"/>
      </w:pPr>
      <w:r>
        <w:t xml:space="preserve">Ninguna.</w:t>
      </w:r>
    </w:p>
    <w:bookmarkEnd w:id="107"/>
    <w:bookmarkStart w:id="108" w:name="reportes"/>
    <w:p>
      <w:pPr>
        <w:pStyle w:val="Heading3"/>
      </w:pPr>
      <w:r>
        <w:t xml:space="preserve">Reportes</w:t>
      </w:r>
    </w:p>
    <w:p>
      <w:pPr>
        <w:pStyle w:val="Compact"/>
        <w:numPr>
          <w:ilvl w:val="0"/>
          <w:numId w:val="1040"/>
        </w:numPr>
      </w:pPr>
      <w:r>
        <w:t xml:space="preserve">No aumenta ingresos.</w:t>
      </w:r>
    </w:p>
    <w:p>
      <w:pPr>
        <w:pStyle w:val="Compact"/>
        <w:numPr>
          <w:ilvl w:val="0"/>
          <w:numId w:val="1040"/>
        </w:numPr>
      </w:pPr>
      <w:r>
        <w:t xml:space="preserve">No aumenta gastos.</w:t>
      </w:r>
    </w:p>
    <w:p>
      <w:pPr>
        <w:pStyle w:val="Compact"/>
        <w:numPr>
          <w:ilvl w:val="0"/>
          <w:numId w:val="1040"/>
        </w:numPr>
      </w:pPr>
      <w:r>
        <w:t xml:space="preserve">Sí cambia balances por cuenta.</w:t>
      </w:r>
    </w:p>
    <w:p>
      <w:pPr>
        <w:pStyle w:val="Compact"/>
        <w:numPr>
          <w:ilvl w:val="0"/>
          <w:numId w:val="1040"/>
        </w:numPr>
      </w:pPr>
      <w:r>
        <w:t xml:space="preserve">No cambia patrimonio neto.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3" w:name="compra-con-tarjeta-de-crédito"/>
    <w:p>
      <w:pPr>
        <w:pStyle w:val="Heading2"/>
      </w:pPr>
      <w:r>
        <w:t xml:space="preserve">11.4 Compra con tarjeta de crédito</w:t>
      </w:r>
    </w:p>
    <w:p>
      <w:pPr>
        <w:pStyle w:val="FirstParagraph"/>
      </w:pPr>
      <w:r>
        <w:t xml:space="preserve">Restaurante por $100 con credit card.</w:t>
      </w:r>
    </w:p>
    <w:bookmarkStart w:id="110" w:name="transaction_entries-5"/>
    <w:p>
      <w:pPr>
        <w:pStyle w:val="Heading3"/>
      </w:pPr>
      <w:r>
        <w:rPr>
          <w:rStyle w:val="VerbatimChar"/>
        </w:rPr>
        <w:t xml:space="preserve">transaction_entries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 Card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-100</w:t>
            </w:r>
          </w:p>
        </w:tc>
      </w:tr>
    </w:tbl>
    <w:bookmarkEnd w:id="110"/>
    <w:bookmarkStart w:id="111" w:name="transaction_allocations-5"/>
    <w:p>
      <w:pPr>
        <w:pStyle w:val="Heading3"/>
      </w:pPr>
      <w:r>
        <w:rPr>
          <w:rStyle w:val="VerbatimChar"/>
        </w:rPr>
        <w:t xml:space="preserve">transaction_allocations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Restaurants</w:t>
            </w:r>
          </w:p>
        </w:tc>
        <w:tc>
          <w:tcPr/>
          <w:p>
            <w:pPr>
              <w:pStyle w:val="Compact"/>
            </w:pPr>
            <w:r>
              <w:t xml:space="preserve">expense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</w:tbl>
    <w:bookmarkEnd w:id="111"/>
    <w:bookmarkStart w:id="112" w:name="reportes-1"/>
    <w:p>
      <w:pPr>
        <w:pStyle w:val="Heading3"/>
      </w:pPr>
      <w:r>
        <w:t xml:space="preserve">Reportes</w:t>
      </w:r>
    </w:p>
    <w:p>
      <w:pPr>
        <w:pStyle w:val="Compact"/>
        <w:numPr>
          <w:ilvl w:val="0"/>
          <w:numId w:val="1041"/>
        </w:numPr>
      </w:pPr>
      <w:r>
        <w:t xml:space="preserve">Aumenta gasto en Restaurants.</w:t>
      </w:r>
    </w:p>
    <w:p>
      <w:pPr>
        <w:pStyle w:val="Compact"/>
        <w:numPr>
          <w:ilvl w:val="0"/>
          <w:numId w:val="1041"/>
        </w:numPr>
      </w:pPr>
      <w:r>
        <w:t xml:space="preserve">Aumenta liability de tarjeta.</w:t>
      </w:r>
    </w:p>
    <w:p>
      <w:pPr>
        <w:pStyle w:val="Compact"/>
        <w:numPr>
          <w:ilvl w:val="0"/>
          <w:numId w:val="1041"/>
        </w:numPr>
      </w:pPr>
      <w:r>
        <w:t xml:space="preserve">Reduce patrimonio neto.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7" w:name="pago-de-tarjeta-de-crédito"/>
    <w:p>
      <w:pPr>
        <w:pStyle w:val="Heading2"/>
      </w:pPr>
      <w:r>
        <w:t xml:space="preserve">11.5 Pago de tarjeta de crédito</w:t>
      </w:r>
    </w:p>
    <w:p>
      <w:pPr>
        <w:pStyle w:val="FirstParagraph"/>
      </w:pPr>
      <w:r>
        <w:t xml:space="preserve">Pago de $300 desde checking a credit card.</w:t>
      </w:r>
    </w:p>
    <w:bookmarkStart w:id="114" w:name="transaction_entries-6"/>
    <w:p>
      <w:pPr>
        <w:pStyle w:val="Heading3"/>
      </w:pPr>
      <w:r>
        <w:rPr>
          <w:rStyle w:val="VerbatimChar"/>
        </w:rPr>
        <w:t xml:space="preserve">transaction_entries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 Card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+300</w:t>
            </w:r>
          </w:p>
        </w:tc>
      </w:tr>
    </w:tbl>
    <w:bookmarkEnd w:id="114"/>
    <w:bookmarkStart w:id="115" w:name="transaction_allocations-6"/>
    <w:p>
      <w:pPr>
        <w:pStyle w:val="Heading3"/>
      </w:pPr>
      <w:r>
        <w:rPr>
          <w:rStyle w:val="VerbatimChar"/>
        </w:rPr>
        <w:t xml:space="preserve">transaction_allocations</w:t>
      </w:r>
    </w:p>
    <w:p>
      <w:pPr>
        <w:pStyle w:val="FirstParagraph"/>
      </w:pPr>
      <w:r>
        <w:t xml:space="preserve">Ninguna o allocation financiera opcional.</w:t>
      </w:r>
    </w:p>
    <w:bookmarkEnd w:id="115"/>
    <w:bookmarkStart w:id="116" w:name="reportes-2"/>
    <w:p>
      <w:pPr>
        <w:pStyle w:val="Heading3"/>
      </w:pPr>
      <w:r>
        <w:t xml:space="preserve">Reportes</w:t>
      </w:r>
    </w:p>
    <w:p>
      <w:pPr>
        <w:pStyle w:val="Compact"/>
        <w:numPr>
          <w:ilvl w:val="0"/>
          <w:numId w:val="1042"/>
        </w:numPr>
      </w:pPr>
      <w:r>
        <w:t xml:space="preserve">No debe contar como gasto operativo.</w:t>
      </w:r>
    </w:p>
    <w:p>
      <w:pPr>
        <w:pStyle w:val="Compact"/>
        <w:numPr>
          <w:ilvl w:val="0"/>
          <w:numId w:val="1042"/>
        </w:numPr>
      </w:pPr>
      <w:r>
        <w:t xml:space="preserve">Reduce asset y reduce liability.</w:t>
      </w:r>
    </w:p>
    <w:p>
      <w:pPr>
        <w:pStyle w:val="Compact"/>
        <w:numPr>
          <w:ilvl w:val="0"/>
          <w:numId w:val="1042"/>
        </w:numPr>
      </w:pPr>
      <w:r>
        <w:t xml:space="preserve">No cambia patrimonio neto si es solo principal.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1" w:name="pago-de-deuda-con-interés"/>
    <w:p>
      <w:pPr>
        <w:pStyle w:val="Heading2"/>
      </w:pPr>
      <w:r>
        <w:t xml:space="preserve">11.6 Pago de deuda con interés</w:t>
      </w:r>
    </w:p>
    <w:p>
      <w:pPr>
        <w:pStyle w:val="FirstParagraph"/>
      </w:pPr>
      <w:r>
        <w:t xml:space="preserve">Pago mensual de $220, donde $200 reduce principal y $20 es interés.</w:t>
      </w:r>
    </w:p>
    <w:bookmarkStart w:id="118" w:name="transaction_entries-7"/>
    <w:p>
      <w:pPr>
        <w:pStyle w:val="Heading3"/>
      </w:pPr>
      <w:r>
        <w:rPr>
          <w:rStyle w:val="VerbatimChar"/>
        </w:rPr>
        <w:t xml:space="preserve">transaction_entries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Family Loan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+200</w:t>
            </w:r>
          </w:p>
        </w:tc>
      </w:tr>
    </w:tbl>
    <w:bookmarkEnd w:id="118"/>
    <w:bookmarkStart w:id="119" w:name="transaction_allocations-7"/>
    <w:p>
      <w:pPr>
        <w:pStyle w:val="Heading3"/>
      </w:pPr>
      <w:r>
        <w:rPr>
          <w:rStyle w:val="VerbatimChar"/>
        </w:rPr>
        <w:t xml:space="preserve">transaction_allocations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 Principal</w:t>
            </w:r>
          </w:p>
        </w:tc>
        <w:tc>
          <w:tcPr/>
          <w:p>
            <w:pPr>
              <w:pStyle w:val="Compac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 Interest</w:t>
            </w:r>
          </w:p>
        </w:tc>
        <w:tc>
          <w:tcPr/>
          <w:p>
            <w:pPr>
              <w:pStyle w:val="Compact"/>
            </w:pPr>
            <w:r>
              <w:t xml:space="preserve">expense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</w:tbl>
    <w:bookmarkEnd w:id="119"/>
    <w:bookmarkStart w:id="120" w:name="reportes-3"/>
    <w:p>
      <w:pPr>
        <w:pStyle w:val="Heading3"/>
      </w:pPr>
      <w:r>
        <w:t xml:space="preserve">Reportes</w:t>
      </w:r>
    </w:p>
    <w:p>
      <w:pPr>
        <w:pStyle w:val="Compact"/>
        <w:numPr>
          <w:ilvl w:val="0"/>
          <w:numId w:val="1043"/>
        </w:numPr>
      </w:pPr>
      <w:r>
        <w:t xml:space="preserve">$20 cuenta como gasto.</w:t>
      </w:r>
    </w:p>
    <w:p>
      <w:pPr>
        <w:pStyle w:val="Compact"/>
        <w:numPr>
          <w:ilvl w:val="0"/>
          <w:numId w:val="1043"/>
        </w:numPr>
      </w:pPr>
      <w:r>
        <w:t xml:space="preserve">$200 cuenta como pago financiero/principal.</w:t>
      </w:r>
    </w:p>
    <w:p>
      <w:pPr>
        <w:pStyle w:val="Compact"/>
        <w:numPr>
          <w:ilvl w:val="0"/>
          <w:numId w:val="1043"/>
        </w:numPr>
      </w:pPr>
      <w:r>
        <w:t xml:space="preserve">La deuda baja $200.</w:t>
      </w:r>
    </w:p>
    <w:p>
      <w:pPr>
        <w:pStyle w:val="Compact"/>
        <w:numPr>
          <w:ilvl w:val="0"/>
          <w:numId w:val="1043"/>
        </w:numPr>
      </w:pPr>
      <w:r>
        <w:t xml:space="preserve">El patrimonio neto baja $20 por el interés.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End w:id="122"/>
    <w:bookmarkStart w:id="129" w:name="presupuestos"/>
    <w:p>
      <w:pPr>
        <w:pStyle w:val="Heading1"/>
      </w:pPr>
      <w:r>
        <w:t xml:space="preserve">12. Presupuestos</w:t>
      </w:r>
    </w:p>
    <w:bookmarkStart w:id="125" w:name="budgets"/>
    <w:p>
      <w:pPr>
        <w:pStyle w:val="Heading2"/>
      </w:pPr>
      <w:r>
        <w:t xml:space="preserve">12.1</w:t>
      </w:r>
      <w:r>
        <w:t xml:space="preserve"> </w:t>
      </w:r>
      <w:r>
        <w:rPr>
          <w:rStyle w:val="VerbatimChar"/>
        </w:rPr>
        <w:t xml:space="preserve">budgets</w:t>
      </w:r>
    </w:p>
    <w:p>
      <w:pPr>
        <w:pStyle w:val="FirstParagraph"/>
      </w:pPr>
      <w:r>
        <w:t xml:space="preserve">Presupuesto mensual del household.</w:t>
      </w:r>
    </w:p>
    <w:bookmarkStart w:id="123" w:name="campos-10"/>
    <w:p>
      <w:pPr>
        <w:pStyle w:val="Heading3"/>
      </w:pPr>
      <w:r>
        <w:t xml:space="preserve">Campos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Requerido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household_id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Household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budget_month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Primer día del 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draft, active, 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currency_code</w:t>
            </w:r>
          </w:p>
        </w:tc>
        <w:tc>
          <w:tcPr/>
          <w:p>
            <w:pPr>
              <w:pStyle w:val="Compact"/>
            </w:pPr>
            <w:r>
              <w:t xml:space="preserve">varchar(3)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Normalmente moneda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Creación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Actualización</w:t>
            </w:r>
          </w:p>
        </w:tc>
      </w:tr>
    </w:tbl>
    <w:bookmarkEnd w:id="123"/>
    <w:bookmarkStart w:id="124" w:name="reglas-9"/>
    <w:p>
      <w:pPr>
        <w:pStyle w:val="Heading3"/>
      </w:pPr>
      <w:r>
        <w:t xml:space="preserve">Reglas</w:t>
      </w:r>
    </w:p>
    <w:p>
      <w:pPr>
        <w:pStyle w:val="Compact"/>
        <w:numPr>
          <w:ilvl w:val="0"/>
          <w:numId w:val="1044"/>
        </w:numPr>
      </w:pPr>
      <w:r>
        <w:t xml:space="preserve">Un household debería tener máximo un presupuesto activo por mes.</w:t>
      </w:r>
    </w:p>
    <w:p>
      <w:pPr>
        <w:pStyle w:val="Compact"/>
        <w:numPr>
          <w:ilvl w:val="0"/>
          <w:numId w:val="1044"/>
        </w:numPr>
      </w:pPr>
      <w:r>
        <w:t xml:space="preserve">El presupuesto se calcula contra</w:t>
      </w:r>
      <w:r>
        <w:t xml:space="preserve"> </w:t>
      </w:r>
      <w:r>
        <w:rPr>
          <w:rStyle w:val="VerbatimChar"/>
        </w:rPr>
        <w:t xml:space="preserve">transaction_allocations</w:t>
      </w:r>
      <w:r>
        <w:t xml:space="preserve">, no contra entries.</w:t>
      </w:r>
    </w:p>
    <w:p>
      <w:pPr>
        <w:pStyle w:val="Compact"/>
        <w:numPr>
          <w:ilvl w:val="0"/>
          <w:numId w:val="1044"/>
        </w:numPr>
      </w:pPr>
      <w:r>
        <w:t xml:space="preserve">Normalmente se presupuestan categorías con</w:t>
      </w:r>
      <w:r>
        <w:t xml:space="preserve"> </w:t>
      </w:r>
      <w:r>
        <w:rPr>
          <w:rStyle w:val="VerbatimChar"/>
        </w:rPr>
        <w:t xml:space="preserve">allocation_type = expense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Se puede permitir presupuestar financial categories como Debt Principal o Investments.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8" w:name="budget_lines"/>
    <w:p>
      <w:pPr>
        <w:pStyle w:val="Heading2"/>
      </w:pPr>
      <w:r>
        <w:t xml:space="preserve">12.2</w:t>
      </w:r>
      <w:r>
        <w:t xml:space="preserve"> </w:t>
      </w:r>
      <w:r>
        <w:rPr>
          <w:rStyle w:val="VerbatimChar"/>
        </w:rPr>
        <w:t xml:space="preserve">budget_lines</w:t>
      </w:r>
    </w:p>
    <w:p>
      <w:pPr>
        <w:pStyle w:val="FirstParagraph"/>
      </w:pPr>
      <w:r>
        <w:t xml:space="preserve">Líneas de presupuesto por categoría.</w:t>
      </w:r>
    </w:p>
    <w:bookmarkStart w:id="126" w:name="campos-11"/>
    <w:p>
      <w:pPr>
        <w:pStyle w:val="Heading3"/>
      </w:pPr>
      <w:r>
        <w:t xml:space="preserve">Campos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Requerido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Presupuesto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household_id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Household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Categoría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planned_amount</w:t>
            </w:r>
          </w:p>
        </w:tc>
        <w:tc>
          <w:tcPr/>
          <w:p>
            <w:pPr>
              <w:pStyle w:val="Compact"/>
            </w:pPr>
            <w:r>
              <w:t xml:space="preserve">numeric(18,4)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Monto presupuestado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currency_code</w:t>
            </w:r>
          </w:p>
        </w:tc>
        <w:tc>
          <w:tcPr/>
          <w:p>
            <w:pPr>
              <w:pStyle w:val="Compact"/>
            </w:pPr>
            <w:r>
              <w:t xml:space="preserve">varchar(3)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Moneda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Creación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Actualización</w:t>
            </w:r>
          </w:p>
        </w:tc>
      </w:tr>
    </w:tbl>
    <w:bookmarkEnd w:id="126"/>
    <w:bookmarkStart w:id="127" w:name="reglas-10"/>
    <w:p>
      <w:pPr>
        <w:pStyle w:val="Heading3"/>
      </w:pPr>
      <w:r>
        <w:t xml:space="preserve">Reglas</w:t>
      </w:r>
    </w:p>
    <w:p>
      <w:pPr>
        <w:pStyle w:val="Compact"/>
        <w:numPr>
          <w:ilvl w:val="0"/>
          <w:numId w:val="1045"/>
        </w:numPr>
      </w:pPr>
      <w:r>
        <w:t xml:space="preserve">No debe haber dos líneas para la misma categoría en el mismo presupuesto.</w:t>
      </w:r>
    </w:p>
    <w:p>
      <w:pPr>
        <w:pStyle w:val="Compact"/>
        <w:numPr>
          <w:ilvl w:val="0"/>
          <w:numId w:val="1045"/>
        </w:numPr>
      </w:pPr>
      <w:r>
        <w:t xml:space="preserve">El gasto real se calcula desde</w:t>
      </w:r>
      <w:r>
        <w:t xml:space="preserve"> </w:t>
      </w:r>
      <w:r>
        <w:rPr>
          <w:rStyle w:val="VerbatimChar"/>
        </w:rPr>
        <w:t xml:space="preserve">transaction_allocations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Categorías archivadas siguen visibles si tienen presupuesto histórico.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End w:id="129"/>
    <w:bookmarkStart w:id="134" w:name="deudas"/>
    <w:p>
      <w:pPr>
        <w:pStyle w:val="Heading1"/>
      </w:pPr>
      <w:r>
        <w:t xml:space="preserve">13. Deudas</w:t>
      </w:r>
    </w:p>
    <w:bookmarkStart w:id="130" w:name="diseño-de-deudas"/>
    <w:p>
      <w:pPr>
        <w:pStyle w:val="Heading2"/>
      </w:pPr>
      <w:r>
        <w:t xml:space="preserve">13.1 Diseño de deudas</w:t>
      </w:r>
    </w:p>
    <w:p>
      <w:pPr>
        <w:pStyle w:val="FirstParagraph"/>
      </w:pPr>
      <w:r>
        <w:t xml:space="preserve">Una deuda se modela como:</w:t>
      </w:r>
    </w:p>
    <w:p>
      <w:pPr>
        <w:numPr>
          <w:ilvl w:val="0"/>
          <w:numId w:val="1046"/>
        </w:numPr>
      </w:pPr>
      <w:r>
        <w:t xml:space="preserve">Una cuenta en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 </w:t>
      </w:r>
      <w:r>
        <w:t xml:space="preserve">con: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account_type = debt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credit_card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account_class = liability</w:t>
      </w:r>
    </w:p>
    <w:p>
      <w:pPr>
        <w:numPr>
          <w:ilvl w:val="0"/>
          <w:numId w:val="1046"/>
        </w:numPr>
      </w:pPr>
      <w:r>
        <w:t xml:space="preserve">Una extensión en</w:t>
      </w:r>
      <w:r>
        <w:t xml:space="preserve"> </w:t>
      </w:r>
      <w:r>
        <w:rPr>
          <w:rStyle w:val="VerbatimChar"/>
        </w:rPr>
        <w:t xml:space="preserve">debts</w:t>
      </w:r>
      <w:r>
        <w:t xml:space="preserve"> </w:t>
      </w:r>
      <w:r>
        <w:t xml:space="preserve">para atributos específicos.</w:t>
      </w:r>
    </w:p>
    <w:p>
      <w:r>
        <w:pict>
          <v:rect style="width:0;height:1.5pt" o:hralign="center" o:hrstd="t" o:hr="t"/>
        </w:pict>
      </w:r>
    </w:p>
    <w:bookmarkEnd w:id="130"/>
    <w:bookmarkStart w:id="133" w:name="debts"/>
    <w:p>
      <w:pPr>
        <w:pStyle w:val="Heading2"/>
      </w:pPr>
      <w:r>
        <w:t xml:space="preserve">13.2</w:t>
      </w:r>
      <w:r>
        <w:t xml:space="preserve"> </w:t>
      </w:r>
      <w:r>
        <w:rPr>
          <w:rStyle w:val="VerbatimChar"/>
        </w:rPr>
        <w:t xml:space="preserve">debts</w:t>
      </w:r>
    </w:p>
    <w:bookmarkStart w:id="131" w:name="campos-12"/>
    <w:p>
      <w:pPr>
        <w:pStyle w:val="Heading3"/>
      </w:pPr>
      <w:r>
        <w:t xml:space="preserve">Campos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Requerido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household_id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Household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Cuenta liability asociada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debt_type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loan, credit_card, family_loan, line_of_credit,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original_principal</w:t>
            </w:r>
          </w:p>
        </w:tc>
        <w:tc>
          <w:tcPr/>
          <w:p>
            <w:pPr>
              <w:pStyle w:val="Compact"/>
            </w:pPr>
            <w:r>
              <w:t xml:space="preserve">numeric(18,4)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Monto inicial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interest_rate</w:t>
            </w:r>
          </w:p>
        </w:tc>
        <w:tc>
          <w:tcPr/>
          <w:p>
            <w:pPr>
              <w:pStyle w:val="Compact"/>
            </w:pPr>
            <w:r>
              <w:t xml:space="preserve">numeric(9,6)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Tasa anual o mensual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interest_rate_period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monthly, annual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minimum_payment</w:t>
            </w:r>
          </w:p>
        </w:tc>
        <w:tc>
          <w:tcPr/>
          <w:p>
            <w:pPr>
              <w:pStyle w:val="Compact"/>
            </w:pPr>
            <w:r>
              <w:t xml:space="preserve">numeric(18,4)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Pago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payment_due_day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Día de pago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Fecha inicial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target_payoff_date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Meta de pago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lender_name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Acreedor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Activa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Creación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Actualización</w:t>
            </w:r>
          </w:p>
        </w:tc>
      </w:tr>
    </w:tbl>
    <w:bookmarkEnd w:id="131"/>
    <w:bookmarkStart w:id="132" w:name="reglas-11"/>
    <w:p>
      <w:pPr>
        <w:pStyle w:val="Heading3"/>
      </w:pPr>
      <w:r>
        <w:t xml:space="preserve">Reglas</w:t>
      </w:r>
    </w:p>
    <w:p>
      <w:pPr>
        <w:pStyle w:val="Compact"/>
        <w:numPr>
          <w:ilvl w:val="0"/>
          <w:numId w:val="1048"/>
        </w:numPr>
      </w:pPr>
      <w:r>
        <w:t xml:space="preserve">Una deuda activa debe tener una cuenta liability asociada.</w:t>
      </w:r>
    </w:p>
    <w:p>
      <w:pPr>
        <w:pStyle w:val="Compact"/>
        <w:numPr>
          <w:ilvl w:val="0"/>
          <w:numId w:val="1048"/>
        </w:numPr>
      </w:pPr>
      <w:r>
        <w:t xml:space="preserve">El saldo actual de la deuda se calcula desde</w:t>
      </w:r>
      <w:r>
        <w:t xml:space="preserve"> </w:t>
      </w:r>
      <w:r>
        <w:rPr>
          <w:rStyle w:val="VerbatimChar"/>
        </w:rPr>
        <w:t xml:space="preserve">transaction_entries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El módulo de deuda muestra saldo, pagos, interés y progreso.</w:t>
      </w:r>
    </w:p>
    <w:p>
      <w:pPr>
        <w:pStyle w:val="Compact"/>
        <w:numPr>
          <w:ilvl w:val="0"/>
          <w:numId w:val="1048"/>
        </w:numPr>
      </w:pPr>
      <w:r>
        <w:t xml:space="preserve">El MVP puede permitir interés manual sin cálculo automático avanzado.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End w:id="134"/>
    <w:bookmarkStart w:id="144" w:name="importación-csv-genérica"/>
    <w:p>
      <w:pPr>
        <w:pStyle w:val="Heading1"/>
      </w:pPr>
      <w:r>
        <w:t xml:space="preserve">14. Importación CSV genérica</w:t>
      </w:r>
    </w:p>
    <w:bookmarkStart w:id="137" w:name="import_batches"/>
    <w:p>
      <w:pPr>
        <w:pStyle w:val="Heading2"/>
      </w:pPr>
      <w:r>
        <w:t xml:space="preserve">14.1</w:t>
      </w:r>
      <w:r>
        <w:t xml:space="preserve"> </w:t>
      </w:r>
      <w:r>
        <w:rPr>
          <w:rStyle w:val="VerbatimChar"/>
        </w:rPr>
        <w:t xml:space="preserve">import_batches</w:t>
      </w:r>
    </w:p>
    <w:p>
      <w:pPr>
        <w:pStyle w:val="FirstParagraph"/>
      </w:pPr>
      <w:r>
        <w:t xml:space="preserve">Representa un archivo importado.</w:t>
      </w:r>
    </w:p>
    <w:bookmarkStart w:id="135" w:name="campos-13"/>
    <w:p>
      <w:pPr>
        <w:pStyle w:val="Heading3"/>
      </w:pPr>
      <w:r>
        <w:t xml:space="preserve">Campos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Requerido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household_id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Household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Nombre original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file_hash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Para detectar duplicados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csv_generic, bank_csv, manual_template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target_account_id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Cuenta asignada al import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uploaded, mapped, validated, imported, reverted, 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total_rows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Total filas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valid_rows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Filas válidas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invalid_rows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Filas inválidas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imported_transactions_count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Transacciones creadas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Información adicional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Creación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Actualización</w:t>
            </w:r>
          </w:p>
        </w:tc>
      </w:tr>
    </w:tbl>
    <w:bookmarkEnd w:id="135"/>
    <w:bookmarkStart w:id="136" w:name="reglas-12"/>
    <w:p>
      <w:pPr>
        <w:pStyle w:val="Heading3"/>
      </w:pPr>
      <w:r>
        <w:t xml:space="preserve">Reglas</w:t>
      </w:r>
    </w:p>
    <w:p>
      <w:pPr>
        <w:pStyle w:val="Compact"/>
        <w:numPr>
          <w:ilvl w:val="0"/>
          <w:numId w:val="1049"/>
        </w:numPr>
      </w:pPr>
      <w:r>
        <w:t xml:space="preserve">Un import batch puede ser revertido.</w:t>
      </w:r>
    </w:p>
    <w:p>
      <w:pPr>
        <w:pStyle w:val="Compact"/>
        <w:numPr>
          <w:ilvl w:val="0"/>
          <w:numId w:val="1049"/>
        </w:numPr>
      </w:pPr>
      <w:r>
        <w:t xml:space="preserve">Revertir un batch debe anular o soft-delete las transacciones creadas por ese batch.</w:t>
      </w:r>
    </w:p>
    <w:p>
      <w:pPr>
        <w:pStyle w:val="Compact"/>
        <w:numPr>
          <w:ilvl w:val="0"/>
          <w:numId w:val="1049"/>
        </w:numPr>
      </w:pPr>
      <w:r>
        <w:t xml:space="preserve">El archivo original no necesariamente debe guardarse para siempre, pero sus filas procesadas sí deben tener trazabilidad suficiente.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0" w:name="import_rows"/>
    <w:p>
      <w:pPr>
        <w:pStyle w:val="Heading2"/>
      </w:pPr>
      <w:r>
        <w:t xml:space="preserve">14.2</w:t>
      </w:r>
      <w:r>
        <w:t xml:space="preserve"> </w:t>
      </w:r>
      <w:r>
        <w:rPr>
          <w:rStyle w:val="VerbatimChar"/>
        </w:rPr>
        <w:t xml:space="preserve">import_rows</w:t>
      </w:r>
    </w:p>
    <w:p>
      <w:pPr>
        <w:pStyle w:val="FirstParagraph"/>
      </w:pPr>
      <w:r>
        <w:t xml:space="preserve">Representa cada fila del archivo importado.</w:t>
      </w:r>
    </w:p>
    <w:bookmarkStart w:id="138" w:name="campos-14"/>
    <w:p>
      <w:pPr>
        <w:pStyle w:val="Heading3"/>
      </w:pPr>
      <w:r>
        <w:t xml:space="preserve">Campos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Requerido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household_id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Household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import_batch_id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Batch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row_number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Número de fila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raw_data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Fila original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mapped_data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Fila interpretada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valid, invalid, duplicate, ignored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validation_errors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Errores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created_transaction_id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Transacción creada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Creación</w:t>
            </w:r>
          </w:p>
        </w:tc>
      </w:tr>
    </w:tbl>
    <w:bookmarkEnd w:id="138"/>
    <w:bookmarkStart w:id="139" w:name="reglas-13"/>
    <w:p>
      <w:pPr>
        <w:pStyle w:val="Heading3"/>
      </w:pPr>
      <w:r>
        <w:t xml:space="preserve">Reglas</w:t>
      </w:r>
    </w:p>
    <w:p>
      <w:pPr>
        <w:pStyle w:val="Compact"/>
        <w:numPr>
          <w:ilvl w:val="0"/>
          <w:numId w:val="1050"/>
        </w:numPr>
      </w:pPr>
      <w:r>
        <w:t xml:space="preserve">Cada fila puede crear máximo una transacción en MVP.</w:t>
      </w:r>
    </w:p>
    <w:p>
      <w:pPr>
        <w:pStyle w:val="Compact"/>
        <w:numPr>
          <w:ilvl w:val="0"/>
          <w:numId w:val="1050"/>
        </w:numPr>
      </w:pPr>
      <w:r>
        <w:t xml:space="preserve">Una fila inválida no crea transacción.</w:t>
      </w:r>
    </w:p>
    <w:p>
      <w:pPr>
        <w:pStyle w:val="Compact"/>
        <w:numPr>
          <w:ilvl w:val="0"/>
          <w:numId w:val="1050"/>
        </w:numPr>
      </w:pPr>
      <w:r>
        <w:t xml:space="preserve">Una fila duplicada debe poder ignorarse.</w:t>
      </w:r>
    </w:p>
    <w:p>
      <w:pPr>
        <w:pStyle w:val="Compact"/>
        <w:numPr>
          <w:ilvl w:val="0"/>
          <w:numId w:val="1050"/>
        </w:numPr>
      </w:pPr>
      <w:r>
        <w:t xml:space="preserve">El usuario debe ver y corregir errores antes de importar.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3" w:name="import_column_mappings"/>
    <w:p>
      <w:pPr>
        <w:pStyle w:val="Heading2"/>
      </w:pPr>
      <w:r>
        <w:t xml:space="preserve">14.3</w:t>
      </w:r>
      <w:r>
        <w:t xml:space="preserve"> </w:t>
      </w:r>
      <w:r>
        <w:rPr>
          <w:rStyle w:val="VerbatimChar"/>
        </w:rPr>
        <w:t xml:space="preserve">import_column_mappings</w:t>
      </w:r>
    </w:p>
    <w:p>
      <w:pPr>
        <w:pStyle w:val="FirstParagraph"/>
      </w:pPr>
      <w:r>
        <w:t xml:space="preserve">Guarda el mapeo usado para un batch.</w:t>
      </w:r>
    </w:p>
    <w:bookmarkStart w:id="141" w:name="campos-15"/>
    <w:p>
      <w:pPr>
        <w:pStyle w:val="Heading3"/>
      </w:pPr>
      <w:r>
        <w:t xml:space="preserve">Campos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Requerido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household_id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Household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import_batch_id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Batch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source_column_name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Columna del 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target_field_name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Campo del sistema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transform_rule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Regla de transformación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Creación</w:t>
            </w:r>
          </w:p>
        </w:tc>
      </w:tr>
    </w:tbl>
    <w:bookmarkEnd w:id="141"/>
    <w:bookmarkStart w:id="142" w:name="campos-destino-posibles"/>
    <w:p>
      <w:pPr>
        <w:pStyle w:val="Heading3"/>
      </w:pPr>
      <w:r>
        <w:t xml:space="preserve">Campos destino posibles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transaction_date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amount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description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merchant_name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category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account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currency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notes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transaction_type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End w:id="144"/>
    <w:bookmarkStart w:id="153" w:name="monthly-snapshots"/>
    <w:p>
      <w:pPr>
        <w:pStyle w:val="Heading1"/>
      </w:pPr>
      <w:r>
        <w:t xml:space="preserve">15. Monthly snapshots</w:t>
      </w:r>
    </w:p>
    <w:bookmarkStart w:id="145" w:name="propósito"/>
    <w:p>
      <w:pPr>
        <w:pStyle w:val="Heading2"/>
      </w:pPr>
      <w:r>
        <w:t xml:space="preserve">15.1 Propósito</w:t>
      </w:r>
    </w:p>
    <w:p>
      <w:pPr>
        <w:pStyle w:val="FirstParagraph"/>
      </w:pPr>
      <w:r>
        <w:t xml:space="preserve">Los snapshots guardan un cierre mensual para mejorar performance y permitir reportes históricos consistentes.</w:t>
      </w:r>
    </w:p>
    <w:p>
      <w:pPr>
        <w:pStyle w:val="BodyText"/>
      </w:pPr>
      <w:r>
        <w:t xml:space="preserve">Para MVP se pueden crear las tablas, aunque el cálculo automático puede venir después.</w:t>
      </w:r>
    </w:p>
    <w:p>
      <w:r>
        <w:pict>
          <v:rect style="width:0;height:1.5pt" o:hralign="center" o:hrstd="t" o:hr="t"/>
        </w:pict>
      </w:r>
    </w:p>
    <w:bookmarkEnd w:id="145"/>
    <w:bookmarkStart w:id="148" w:name="monthly_snapshots"/>
    <w:p>
      <w:pPr>
        <w:pStyle w:val="Heading2"/>
      </w:pPr>
      <w:r>
        <w:t xml:space="preserve">15.2</w:t>
      </w:r>
      <w:r>
        <w:t xml:space="preserve"> </w:t>
      </w:r>
      <w:r>
        <w:rPr>
          <w:rStyle w:val="VerbatimChar"/>
        </w:rPr>
        <w:t xml:space="preserve">monthly_snapshots</w:t>
      </w:r>
    </w:p>
    <w:bookmarkStart w:id="146" w:name="campos-16"/>
    <w:p>
      <w:pPr>
        <w:pStyle w:val="Heading3"/>
      </w:pPr>
      <w:r>
        <w:t xml:space="preserve">Campos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Requerido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household_id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Household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snapshot_month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Primer día del 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currency_code</w:t>
            </w:r>
          </w:p>
        </w:tc>
        <w:tc>
          <w:tcPr/>
          <w:p>
            <w:pPr>
              <w:pStyle w:val="Compact"/>
            </w:pPr>
            <w:r>
              <w:t xml:space="preserve">varchar(3)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Moneda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total_assets</w:t>
            </w:r>
          </w:p>
        </w:tc>
        <w:tc>
          <w:tcPr/>
          <w:p>
            <w:pPr>
              <w:pStyle w:val="Compact"/>
            </w:pPr>
            <w:r>
              <w:t xml:space="preserve">numeric(18,4)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Assets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total_liabilities</w:t>
            </w:r>
          </w:p>
        </w:tc>
        <w:tc>
          <w:tcPr/>
          <w:p>
            <w:pPr>
              <w:pStyle w:val="Compact"/>
            </w:pPr>
            <w:r>
              <w:t xml:space="preserve">numeric(18,4)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Liabilities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net_worth</w:t>
            </w:r>
          </w:p>
        </w:tc>
        <w:tc>
          <w:tcPr/>
          <w:p>
            <w:pPr>
              <w:pStyle w:val="Compact"/>
            </w:pPr>
            <w:r>
              <w:t xml:space="preserve">numeric(18,4)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Patrimonio neto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monthly_income</w:t>
            </w:r>
          </w:p>
        </w:tc>
        <w:tc>
          <w:tcPr/>
          <w:p>
            <w:pPr>
              <w:pStyle w:val="Compact"/>
            </w:pPr>
            <w:r>
              <w:t xml:space="preserve">numeric(18,4)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Ingresos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monthly_expenses</w:t>
            </w:r>
          </w:p>
        </w:tc>
        <w:tc>
          <w:tcPr/>
          <w:p>
            <w:pPr>
              <w:pStyle w:val="Compact"/>
            </w:pPr>
            <w:r>
              <w:t xml:space="preserve">numeric(18,4)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Gastos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monthly_savings</w:t>
            </w:r>
          </w:p>
        </w:tc>
        <w:tc>
          <w:tcPr/>
          <w:p>
            <w:pPr>
              <w:pStyle w:val="Compact"/>
            </w:pPr>
            <w:r>
              <w:t xml:space="preserve">numeric(18,4)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Ahorro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savings_rate</w:t>
            </w:r>
          </w:p>
        </w:tc>
        <w:tc>
          <w:tcPr/>
          <w:p>
            <w:pPr>
              <w:pStyle w:val="Compact"/>
            </w:pPr>
            <w:r>
              <w:t xml:space="preserve">numeric(9,6)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Tasa de ahorro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draft, closed, recalculated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Creación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Actualización</w:t>
            </w:r>
          </w:p>
        </w:tc>
      </w:tr>
    </w:tbl>
    <w:bookmarkEnd w:id="146"/>
    <w:bookmarkStart w:id="147" w:name="reglas-14"/>
    <w:p>
      <w:pPr>
        <w:pStyle w:val="Heading3"/>
      </w:pPr>
      <w:r>
        <w:t xml:space="preserve">Reglas</w:t>
      </w:r>
    </w:p>
    <w:p>
      <w:pPr>
        <w:pStyle w:val="Compact"/>
        <w:numPr>
          <w:ilvl w:val="0"/>
          <w:numId w:val="1052"/>
        </w:numPr>
      </w:pPr>
      <w:r>
        <w:t xml:space="preserve">Un household debe tener máximo un snapshot por mes.</w:t>
      </w:r>
    </w:p>
    <w:p>
      <w:pPr>
        <w:pStyle w:val="Compact"/>
        <w:numPr>
          <w:ilvl w:val="0"/>
          <w:numId w:val="1052"/>
        </w:numPr>
      </w:pPr>
      <w:r>
        <w:t xml:space="preserve">Los snapshots pueden recalcularse si cambian datos históricos.</w:t>
      </w:r>
    </w:p>
    <w:p>
      <w:pPr>
        <w:pStyle w:val="Compact"/>
        <w:numPr>
          <w:ilvl w:val="0"/>
          <w:numId w:val="1052"/>
        </w:numPr>
      </w:pPr>
      <w:r>
        <w:t xml:space="preserve">Más adelante se puede bloquear un mes cerrado.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0" w:name="monthly_snapshot_accounts"/>
    <w:p>
      <w:pPr>
        <w:pStyle w:val="Heading2"/>
      </w:pPr>
      <w:r>
        <w:t xml:space="preserve">15.3</w:t>
      </w:r>
      <w:r>
        <w:t xml:space="preserve"> </w:t>
      </w:r>
      <w:r>
        <w:rPr>
          <w:rStyle w:val="VerbatimChar"/>
        </w:rPr>
        <w:t xml:space="preserve">monthly_snapshot_accounts</w:t>
      </w:r>
    </w:p>
    <w:p>
      <w:pPr>
        <w:pStyle w:val="FirstParagraph"/>
      </w:pPr>
      <w:r>
        <w:t xml:space="preserve">Guarda saldos por cuenta al cierre mensual.</w:t>
      </w:r>
    </w:p>
    <w:bookmarkStart w:id="149" w:name="campos-17"/>
    <w:p>
      <w:pPr>
        <w:pStyle w:val="Heading3"/>
      </w:pPr>
      <w:r>
        <w:t xml:space="preserve">Campos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monthly_snapshot_id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household_id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balance_account_currency</w:t>
            </w:r>
          </w:p>
        </w:tc>
        <w:tc>
          <w:tcPr/>
          <w:p>
            <w:pPr>
              <w:pStyle w:val="Compact"/>
            </w:pPr>
            <w:r>
              <w:t xml:space="preserve">numeric(18,4)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currency_code</w:t>
            </w:r>
          </w:p>
        </w:tc>
        <w:tc>
          <w:tcPr/>
          <w:p>
            <w:pPr>
              <w:pStyle w:val="Compact"/>
            </w:pPr>
            <w:r>
              <w:t xml:space="preserve">varchar(3)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exchange_rate_to_base</w:t>
            </w:r>
          </w:p>
        </w:tc>
        <w:tc>
          <w:tcPr/>
          <w:p>
            <w:pPr>
              <w:pStyle w:val="Compact"/>
            </w:pPr>
            <w:r>
              <w:t xml:space="preserve">numeric(18,8)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balance_base_currency</w:t>
            </w:r>
          </w:p>
        </w:tc>
        <w:tc>
          <w:tcPr/>
          <w:p>
            <w:pPr>
              <w:pStyle w:val="Compact"/>
            </w:pPr>
            <w:r>
              <w:t xml:space="preserve">numeric(18,4)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9"/>
    <w:bookmarkEnd w:id="150"/>
    <w:bookmarkStart w:id="152" w:name="monthly_snapshot_categories"/>
    <w:p>
      <w:pPr>
        <w:pStyle w:val="Heading2"/>
      </w:pPr>
      <w:r>
        <w:t xml:space="preserve">15.4</w:t>
      </w:r>
      <w:r>
        <w:t xml:space="preserve"> </w:t>
      </w:r>
      <w:r>
        <w:rPr>
          <w:rStyle w:val="VerbatimChar"/>
        </w:rPr>
        <w:t xml:space="preserve">monthly_snapshot_categories</w:t>
      </w:r>
    </w:p>
    <w:p>
      <w:pPr>
        <w:pStyle w:val="FirstParagraph"/>
      </w:pPr>
      <w:r>
        <w:t xml:space="preserve">Guarda totales por categoría del mes.</w:t>
      </w:r>
    </w:p>
    <w:bookmarkStart w:id="151" w:name="campos-18"/>
    <w:p>
      <w:pPr>
        <w:pStyle w:val="Heading3"/>
      </w:pPr>
      <w:r>
        <w:t xml:space="preserve">Campos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monthly_snapshot_id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household_id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allocation_type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actual_amount_base_currency</w:t>
            </w:r>
          </w:p>
        </w:tc>
        <w:tc>
          <w:tcPr/>
          <w:p>
            <w:pPr>
              <w:pStyle w:val="Compact"/>
            </w:pPr>
            <w:r>
              <w:t xml:space="preserve">numeric(18,4)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budgeted_amount_base_currency</w:t>
            </w:r>
          </w:p>
        </w:tc>
        <w:tc>
          <w:tcPr/>
          <w:p>
            <w:pPr>
              <w:pStyle w:val="Compact"/>
            </w:pPr>
            <w:r>
              <w:t xml:space="preserve">numeric(18,4)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variance_amount</w:t>
            </w:r>
          </w:p>
        </w:tc>
        <w:tc>
          <w:tcPr/>
          <w:p>
            <w:pPr>
              <w:pStyle w:val="Compact"/>
            </w:pPr>
            <w:r>
              <w:t xml:space="preserve">numeric(18,4)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variance_percent</w:t>
            </w:r>
          </w:p>
        </w:tc>
        <w:tc>
          <w:tcPr/>
          <w:p>
            <w:pPr>
              <w:pStyle w:val="Compact"/>
            </w:pPr>
            <w:r>
              <w:t xml:space="preserve">numeric(9,6)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1"/>
    <w:bookmarkEnd w:id="152"/>
    <w:bookmarkEnd w:id="153"/>
    <w:bookmarkStart w:id="157" w:name="auditoría"/>
    <w:p>
      <w:pPr>
        <w:pStyle w:val="Heading1"/>
      </w:pPr>
      <w:r>
        <w:t xml:space="preserve">16. Auditoría</w:t>
      </w:r>
    </w:p>
    <w:bookmarkStart w:id="156" w:name="audit_logs"/>
    <w:p>
      <w:pPr>
        <w:pStyle w:val="Heading2"/>
      </w:pPr>
      <w:r>
        <w:t xml:space="preserve">16.1</w:t>
      </w:r>
      <w:r>
        <w:t xml:space="preserve"> </w:t>
      </w:r>
      <w:r>
        <w:rPr>
          <w:rStyle w:val="VerbatimChar"/>
        </w:rPr>
        <w:t xml:space="preserve">audit_logs</w:t>
      </w:r>
    </w:p>
    <w:p>
      <w:pPr>
        <w:pStyle w:val="FirstParagraph"/>
      </w:pPr>
      <w:r>
        <w:t xml:space="preserve">Registra cambios importantes.</w:t>
      </w:r>
    </w:p>
    <w:bookmarkStart w:id="154" w:name="campos-19"/>
    <w:p>
      <w:pPr>
        <w:pStyle w:val="Heading3"/>
      </w:pPr>
      <w:r>
        <w:t xml:space="preserve">Campos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Requerido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household_id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Household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transactions, accounts, categories, budgets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Registro afectado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create, update, void, archive, import,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old_values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new_values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Después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Extra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</w:tr>
    </w:tbl>
    <w:bookmarkEnd w:id="154"/>
    <w:bookmarkStart w:id="155" w:name="eventos-mínimos-a-auditar"/>
    <w:p>
      <w:pPr>
        <w:pStyle w:val="Heading3"/>
      </w:pPr>
      <w:r>
        <w:t xml:space="preserve">Eventos mínimos a auditar</w:t>
      </w:r>
    </w:p>
    <w:p>
      <w:pPr>
        <w:pStyle w:val="Compact"/>
        <w:numPr>
          <w:ilvl w:val="0"/>
          <w:numId w:val="1053"/>
        </w:numPr>
      </w:pPr>
      <w:r>
        <w:t xml:space="preserve">Crear transacción.</w:t>
      </w:r>
    </w:p>
    <w:p>
      <w:pPr>
        <w:pStyle w:val="Compact"/>
        <w:numPr>
          <w:ilvl w:val="0"/>
          <w:numId w:val="1053"/>
        </w:numPr>
      </w:pPr>
      <w:r>
        <w:t xml:space="preserve">Editar transacción posted.</w:t>
      </w:r>
    </w:p>
    <w:p>
      <w:pPr>
        <w:pStyle w:val="Compact"/>
        <w:numPr>
          <w:ilvl w:val="0"/>
          <w:numId w:val="1053"/>
        </w:numPr>
      </w:pPr>
      <w:r>
        <w:t xml:space="preserve">Anular transacción.</w:t>
      </w:r>
    </w:p>
    <w:p>
      <w:pPr>
        <w:pStyle w:val="Compact"/>
        <w:numPr>
          <w:ilvl w:val="0"/>
          <w:numId w:val="1053"/>
        </w:numPr>
      </w:pPr>
      <w:r>
        <w:t xml:space="preserve">Crear import batch.</w:t>
      </w:r>
    </w:p>
    <w:p>
      <w:pPr>
        <w:pStyle w:val="Compact"/>
        <w:numPr>
          <w:ilvl w:val="0"/>
          <w:numId w:val="1053"/>
        </w:numPr>
      </w:pPr>
      <w:r>
        <w:t xml:space="preserve">Revertir import batch.</w:t>
      </w:r>
    </w:p>
    <w:p>
      <w:pPr>
        <w:pStyle w:val="Compact"/>
        <w:numPr>
          <w:ilvl w:val="0"/>
          <w:numId w:val="1053"/>
        </w:numPr>
      </w:pPr>
      <w:r>
        <w:t xml:space="preserve">Archivar cuenta.</w:t>
      </w:r>
    </w:p>
    <w:p>
      <w:pPr>
        <w:pStyle w:val="Compact"/>
        <w:numPr>
          <w:ilvl w:val="0"/>
          <w:numId w:val="1053"/>
        </w:numPr>
      </w:pPr>
      <w:r>
        <w:t xml:space="preserve">Cambiar balance inicial.</w:t>
      </w:r>
    </w:p>
    <w:p>
      <w:pPr>
        <w:pStyle w:val="Compact"/>
        <w:numPr>
          <w:ilvl w:val="0"/>
          <w:numId w:val="1053"/>
        </w:numPr>
      </w:pPr>
      <w:r>
        <w:t xml:space="preserve">Exportar datos.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End w:id="157"/>
    <w:bookmarkStart w:id="168" w:name="tablas-preparadas-para-futuro"/>
    <w:p>
      <w:pPr>
        <w:pStyle w:val="Heading1"/>
      </w:pPr>
      <w:r>
        <w:t xml:space="preserve">17. Tablas preparadas para futuro</w:t>
      </w:r>
    </w:p>
    <w:p>
      <w:pPr>
        <w:pStyle w:val="FirstParagraph"/>
      </w:pPr>
      <w:r>
        <w:t xml:space="preserve">Estas tablas no son obligatorias para el primer MVP funcional, pero el modelo debe dejarlas previstas.</w:t>
      </w:r>
    </w:p>
    <w:p>
      <w:r>
        <w:pict>
          <v:rect style="width:0;height:1.5pt" o:hralign="center" o:hrstd="t" o:hr="t"/>
        </w:pict>
      </w:r>
    </w:p>
    <w:bookmarkStart w:id="160" w:name="categorization_rules"/>
    <w:p>
      <w:pPr>
        <w:pStyle w:val="Heading2"/>
      </w:pPr>
      <w:r>
        <w:t xml:space="preserve">17.1</w:t>
      </w:r>
      <w:r>
        <w:t xml:space="preserve"> </w:t>
      </w:r>
      <w:r>
        <w:rPr>
          <w:rStyle w:val="VerbatimChar"/>
        </w:rPr>
        <w:t xml:space="preserve">categorization_rules</w:t>
      </w:r>
    </w:p>
    <w:p>
      <w:pPr>
        <w:pStyle w:val="FirstParagraph"/>
      </w:pPr>
      <w:r>
        <w:t xml:space="preserve">Reglas automáticas para clasificar transacciones.</w:t>
      </w:r>
    </w:p>
    <w:bookmarkStart w:id="158" w:name="campos-sugeridos"/>
    <w:p>
      <w:pPr>
        <w:pStyle w:val="Heading3"/>
      </w:pPr>
      <w:r>
        <w:t xml:space="preserve">Campos sugeridos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household_id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match_field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match_operator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match_value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target_account_id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</w:tbl>
    <w:bookmarkEnd w:id="158"/>
    <w:bookmarkStart w:id="159" w:name="ejemplo"/>
    <w:p>
      <w:pPr>
        <w:pStyle w:val="Heading3"/>
      </w:pPr>
      <w:r>
        <w:t xml:space="preserve">Ejemplo</w:t>
      </w:r>
    </w:p>
    <w:p>
      <w:pPr>
        <w:pStyle w:val="FirstParagraph"/>
      </w:pPr>
      <w:r>
        <w:t xml:space="preserve">Si</w:t>
      </w:r>
      <w:r>
        <w:t xml:space="preserve"> </w:t>
      </w:r>
      <w:r>
        <w:rPr>
          <w:rStyle w:val="VerbatimChar"/>
        </w:rPr>
        <w:t xml:space="preserve">description contains "Walmart"</w:t>
      </w:r>
      <w:r>
        <w:t xml:space="preserve">, asignar categoría</w:t>
      </w:r>
      <w:r>
        <w:t xml:space="preserve"> </w:t>
      </w:r>
      <w:r>
        <w:rPr>
          <w:rStyle w:val="VerbatimChar"/>
        </w:rPr>
        <w:t xml:space="preserve">Groceries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2" w:name="recurring_transactions"/>
    <w:p>
      <w:pPr>
        <w:pStyle w:val="Heading2"/>
      </w:pPr>
      <w:r>
        <w:t xml:space="preserve">17.2</w:t>
      </w:r>
      <w:r>
        <w:t xml:space="preserve"> </w:t>
      </w:r>
      <w:r>
        <w:rPr>
          <w:rStyle w:val="VerbatimChar"/>
        </w:rPr>
        <w:t xml:space="preserve">recurring_transactions</w:t>
      </w:r>
    </w:p>
    <w:p>
      <w:pPr>
        <w:pStyle w:val="FirstParagraph"/>
      </w:pPr>
      <w:r>
        <w:t xml:space="preserve">Para renta, salario, seguros, suscripciones, pagos recurrentes.</w:t>
      </w:r>
    </w:p>
    <w:bookmarkStart w:id="161" w:name="campos-sugeridos-1"/>
    <w:p>
      <w:pPr>
        <w:pStyle w:val="Heading3"/>
      </w:pPr>
      <w:r>
        <w:t xml:space="preserve">Campos sugeridos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household_id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numeric(18,4)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currency_code</w:t>
            </w:r>
          </w:p>
        </w:tc>
        <w:tc>
          <w:tcPr/>
          <w:p>
            <w:pPr>
              <w:pStyle w:val="Compact"/>
            </w:pPr>
            <w:r>
              <w:t xml:space="preserve">varchar(3)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next_run_date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auto_post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1"/>
    <w:bookmarkEnd w:id="162"/>
    <w:bookmarkStart w:id="165" w:name="goals"/>
    <w:p>
      <w:pPr>
        <w:pStyle w:val="Heading2"/>
      </w:pPr>
      <w:r>
        <w:t xml:space="preserve">17.3</w:t>
      </w:r>
      <w:r>
        <w:t xml:space="preserve"> </w:t>
      </w:r>
      <w:r>
        <w:rPr>
          <w:rStyle w:val="VerbatimChar"/>
        </w:rPr>
        <w:t xml:space="preserve">goals</w:t>
      </w:r>
    </w:p>
    <w:p>
      <w:pPr>
        <w:pStyle w:val="FirstParagraph"/>
      </w:pPr>
      <w:r>
        <w:t xml:space="preserve">Metas financieras.</w:t>
      </w:r>
    </w:p>
    <w:bookmarkStart w:id="163" w:name="campos-sugeridos-2"/>
    <w:p>
      <w:pPr>
        <w:pStyle w:val="Heading3"/>
      </w:pPr>
      <w:r>
        <w:t xml:space="preserve">Campos sugeridos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household_id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goal_type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target_amount</w:t>
            </w:r>
          </w:p>
        </w:tc>
        <w:tc>
          <w:tcPr/>
          <w:p>
            <w:pPr>
              <w:pStyle w:val="Compact"/>
            </w:pPr>
            <w:r>
              <w:t xml:space="preserve">numeric(18,4)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current_amount</w:t>
            </w:r>
          </w:p>
        </w:tc>
        <w:tc>
          <w:tcPr/>
          <w:p>
            <w:pPr>
              <w:pStyle w:val="Compact"/>
            </w:pPr>
            <w:r>
              <w:t xml:space="preserve">numeric(18,4)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currency_code</w:t>
            </w:r>
          </w:p>
        </w:tc>
        <w:tc>
          <w:tcPr/>
          <w:p>
            <w:pPr>
              <w:pStyle w:val="Compact"/>
            </w:pPr>
            <w:r>
              <w:t xml:space="preserve">varchar(3)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linked_account_id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</w:tbl>
    <w:bookmarkEnd w:id="163"/>
    <w:bookmarkStart w:id="164" w:name="ejemplos-1"/>
    <w:p>
      <w:pPr>
        <w:pStyle w:val="Heading3"/>
      </w:pPr>
      <w:r>
        <w:t xml:space="preserve">Ejemplos</w:t>
      </w:r>
    </w:p>
    <w:p>
      <w:pPr>
        <w:pStyle w:val="Compact"/>
        <w:numPr>
          <w:ilvl w:val="0"/>
          <w:numId w:val="1054"/>
        </w:numPr>
      </w:pPr>
      <w:r>
        <w:t xml:space="preserve">Fondo de emergencia.</w:t>
      </w:r>
    </w:p>
    <w:p>
      <w:pPr>
        <w:pStyle w:val="Compact"/>
        <w:numPr>
          <w:ilvl w:val="0"/>
          <w:numId w:val="1054"/>
        </w:numPr>
      </w:pPr>
      <w:r>
        <w:t xml:space="preserve">Down payment.</w:t>
      </w:r>
    </w:p>
    <w:p>
      <w:pPr>
        <w:pStyle w:val="Compact"/>
        <w:numPr>
          <w:ilvl w:val="0"/>
          <w:numId w:val="1054"/>
        </w:numPr>
      </w:pPr>
      <w:r>
        <w:t xml:space="preserve">Viaje.</w:t>
      </w:r>
    </w:p>
    <w:p>
      <w:pPr>
        <w:pStyle w:val="Compact"/>
        <w:numPr>
          <w:ilvl w:val="0"/>
          <w:numId w:val="1054"/>
        </w:numPr>
      </w:pPr>
      <w:r>
        <w:t xml:space="preserve">Pagar deuda.</w:t>
      </w:r>
    </w:p>
    <w:p>
      <w:pPr>
        <w:pStyle w:val="Compact"/>
        <w:numPr>
          <w:ilvl w:val="0"/>
          <w:numId w:val="1054"/>
        </w:numPr>
      </w:pPr>
      <w:r>
        <w:t xml:space="preserve">Retiro.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67" w:name="attachments"/>
    <w:p>
      <w:pPr>
        <w:pStyle w:val="Heading2"/>
      </w:pPr>
      <w:r>
        <w:t xml:space="preserve">17.4</w:t>
      </w:r>
      <w:r>
        <w:t xml:space="preserve"> </w:t>
      </w:r>
      <w:r>
        <w:rPr>
          <w:rStyle w:val="VerbatimChar"/>
        </w:rPr>
        <w:t xml:space="preserve">attachments</w:t>
      </w:r>
    </w:p>
    <w:p>
      <w:pPr>
        <w:pStyle w:val="FirstParagraph"/>
      </w:pPr>
      <w:r>
        <w:t xml:space="preserve">Para recibos, documentos o soportes futuros.</w:t>
      </w:r>
    </w:p>
    <w:bookmarkStart w:id="166" w:name="campos-sugeridos-3"/>
    <w:p>
      <w:pPr>
        <w:pStyle w:val="Heading3"/>
      </w:pPr>
      <w:r>
        <w:t xml:space="preserve">Campos sugeridos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household_id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mime_type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file_size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6"/>
    <w:bookmarkEnd w:id="167"/>
    <w:bookmarkEnd w:id="168"/>
    <w:bookmarkStart w:id="178" w:name="cálculos-principales"/>
    <w:p>
      <w:pPr>
        <w:pStyle w:val="Heading1"/>
      </w:pPr>
      <w:r>
        <w:t xml:space="preserve">18. Cálculos principales</w:t>
      </w:r>
    </w:p>
    <w:bookmarkStart w:id="169" w:name="balance-de-cuenta"/>
    <w:p>
      <w:pPr>
        <w:pStyle w:val="Heading2"/>
      </w:pPr>
      <w:r>
        <w:t xml:space="preserve">18.1 Balance de cuenta</w:t>
      </w:r>
    </w:p>
    <w:p>
      <w:pPr>
        <w:pStyle w:val="FirstParagraph"/>
      </w:pPr>
      <w:r>
        <w:t xml:space="preserve">Balance de una cuenta a una fecha:</w:t>
      </w:r>
    </w:p>
    <w:p>
      <w:pPr>
        <w:pStyle w:val="SourceCode"/>
      </w:pPr>
      <w:r>
        <w:rPr>
          <w:rStyle w:val="VerbatimChar"/>
        </w:rPr>
        <w:t xml:space="preserve">SUM(transaction_entries.amount_account_currency)</w:t>
      </w:r>
      <w:r>
        <w:br/>
      </w:r>
      <w:r>
        <w:rPr>
          <w:rStyle w:val="VerbatimChar"/>
        </w:rPr>
        <w:t xml:space="preserve">WHERE account_id = X</w:t>
      </w:r>
      <w:r>
        <w:br/>
      </w:r>
      <w:r>
        <w:rPr>
          <w:rStyle w:val="VerbatimChar"/>
        </w:rPr>
        <w:t xml:space="preserve">AND entry_date &lt;= selected_date</w:t>
      </w:r>
      <w:r>
        <w:br/>
      </w:r>
      <w:r>
        <w:rPr>
          <w:rStyle w:val="VerbatimChar"/>
        </w:rPr>
        <w:t xml:space="preserve">AND transaction.status = 'posted'</w:t>
      </w:r>
    </w:p>
    <w:p>
      <w:r>
        <w:pict>
          <v:rect style="width:0;height:1.5pt" o:hralign="center" o:hrstd="t" o:hr="t"/>
        </w:pict>
      </w:r>
    </w:p>
    <w:bookmarkEnd w:id="169"/>
    <w:bookmarkStart w:id="170" w:name="total-assets"/>
    <w:p>
      <w:pPr>
        <w:pStyle w:val="Heading2"/>
      </w:pPr>
      <w:r>
        <w:t xml:space="preserve">18.2 Total assets</w:t>
      </w:r>
    </w:p>
    <w:p>
      <w:pPr>
        <w:pStyle w:val="SourceCode"/>
      </w:pPr>
      <w:r>
        <w:rPr>
          <w:rStyle w:val="VerbatimChar"/>
        </w:rPr>
        <w:t xml:space="preserve">SUM(balance_base_currency)</w:t>
      </w:r>
      <w:r>
        <w:br/>
      </w:r>
      <w:r>
        <w:rPr>
          <w:rStyle w:val="VerbatimChar"/>
        </w:rPr>
        <w:t xml:space="preserve">WHERE account_class = 'asset'</w:t>
      </w:r>
      <w:r>
        <w:br/>
      </w:r>
      <w:r>
        <w:rPr>
          <w:rStyle w:val="VerbatimChar"/>
        </w:rPr>
        <w:t xml:space="preserve">AND include_in_net_worth = true</w:t>
      </w:r>
    </w:p>
    <w:p>
      <w:r>
        <w:pict>
          <v:rect style="width:0;height:1.5pt" o:hralign="center" o:hrstd="t" o:hr="t"/>
        </w:pict>
      </w:r>
    </w:p>
    <w:bookmarkEnd w:id="170"/>
    <w:bookmarkStart w:id="171" w:name="total-liabilities"/>
    <w:p>
      <w:pPr>
        <w:pStyle w:val="Heading2"/>
      </w:pPr>
      <w:r>
        <w:t xml:space="preserve">18.3 Total liabilities</w:t>
      </w:r>
    </w:p>
    <w:p>
      <w:pPr>
        <w:pStyle w:val="FirstParagraph"/>
      </w:pPr>
      <w:r>
        <w:t xml:space="preserve">Como las liabilities se guardan normalmente con saldo negativo:</w:t>
      </w:r>
    </w:p>
    <w:p>
      <w:pPr>
        <w:pStyle w:val="SourceCode"/>
      </w:pPr>
      <w:r>
        <w:rPr>
          <w:rStyle w:val="VerbatimChar"/>
        </w:rPr>
        <w:t xml:space="preserve">ABS(SUM(balance_base_currency))</w:t>
      </w:r>
      <w:r>
        <w:br/>
      </w:r>
      <w:r>
        <w:rPr>
          <w:rStyle w:val="VerbatimChar"/>
        </w:rPr>
        <w:t xml:space="preserve">WHERE account_class = 'liability'</w:t>
      </w:r>
      <w:r>
        <w:br/>
      </w:r>
      <w:r>
        <w:rPr>
          <w:rStyle w:val="VerbatimChar"/>
        </w:rPr>
        <w:t xml:space="preserve">AND include_in_net_worth = true</w:t>
      </w:r>
    </w:p>
    <w:p>
      <w:r>
        <w:pict>
          <v:rect style="width:0;height:1.5pt" o:hralign="center" o:hrstd="t" o:hr="t"/>
        </w:pict>
      </w:r>
    </w:p>
    <w:bookmarkEnd w:id="171"/>
    <w:bookmarkStart w:id="172" w:name="net-worth"/>
    <w:p>
      <w:pPr>
        <w:pStyle w:val="Heading2"/>
      </w:pPr>
      <w:r>
        <w:t xml:space="preserve">18.4 Net worth</w:t>
      </w:r>
    </w:p>
    <w:p>
      <w:pPr>
        <w:pStyle w:val="SourceCode"/>
      </w:pPr>
      <w:r>
        <w:rPr>
          <w:rStyle w:val="VerbatimChar"/>
        </w:rPr>
        <w:t xml:space="preserve">total_assets - total_liabilities</w:t>
      </w:r>
    </w:p>
    <w:p>
      <w:pPr>
        <w:pStyle w:val="FirstParagraph"/>
      </w:pPr>
      <w:r>
        <w:t xml:space="preserve">O directamente:</w:t>
      </w:r>
    </w:p>
    <w:p>
      <w:pPr>
        <w:pStyle w:val="SourceCode"/>
      </w:pPr>
      <w:r>
        <w:rPr>
          <w:rStyle w:val="VerbatimChar"/>
        </w:rPr>
        <w:t xml:space="preserve">SUM(all account balances in base currency)</w:t>
      </w:r>
      <w:r>
        <w:br/>
      </w:r>
      <w:r>
        <w:rPr>
          <w:rStyle w:val="VerbatimChar"/>
        </w:rPr>
        <w:t xml:space="preserve">WHERE include_in_net_worth = true</w:t>
      </w:r>
    </w:p>
    <w:p>
      <w:pPr>
        <w:pStyle w:val="FirstParagraph"/>
      </w:pPr>
      <w:r>
        <w:t xml:space="preserve">Si las liabilities son negativas, esta fórmula funciona naturalmente.</w:t>
      </w:r>
    </w:p>
    <w:p>
      <w:r>
        <w:pict>
          <v:rect style="width:0;height:1.5pt" o:hralign="center" o:hrstd="t" o:hr="t"/>
        </w:pict>
      </w:r>
    </w:p>
    <w:bookmarkEnd w:id="172"/>
    <w:bookmarkStart w:id="173" w:name="monthly-income"/>
    <w:p>
      <w:pPr>
        <w:pStyle w:val="Heading2"/>
      </w:pPr>
      <w:r>
        <w:t xml:space="preserve">18.5 Monthly income</w:t>
      </w:r>
    </w:p>
    <w:p>
      <w:pPr>
        <w:pStyle w:val="SourceCode"/>
      </w:pPr>
      <w:r>
        <w:rPr>
          <w:rStyle w:val="VerbatimChar"/>
        </w:rPr>
        <w:t xml:space="preserve">SUM(transaction_allocations.amount_base_currency)</w:t>
      </w:r>
      <w:r>
        <w:br/>
      </w:r>
      <w:r>
        <w:rPr>
          <w:rStyle w:val="VerbatimChar"/>
        </w:rPr>
        <w:t xml:space="preserve">WHERE allocation_type = 'income'</w:t>
      </w:r>
      <w:r>
        <w:br/>
      </w:r>
      <w:r>
        <w:rPr>
          <w:rStyle w:val="VerbatimChar"/>
        </w:rPr>
        <w:t xml:space="preserve">AND transaction.status = 'posted'</w:t>
      </w:r>
      <w:r>
        <w:br/>
      </w:r>
      <w:r>
        <w:rPr>
          <w:rStyle w:val="VerbatimChar"/>
        </w:rPr>
        <w:t xml:space="preserve">AND transaction_date within month</w:t>
      </w:r>
    </w:p>
    <w:p>
      <w:r>
        <w:pict>
          <v:rect style="width:0;height:1.5pt" o:hralign="center" o:hrstd="t" o:hr="t"/>
        </w:pict>
      </w:r>
    </w:p>
    <w:bookmarkEnd w:id="173"/>
    <w:bookmarkStart w:id="174" w:name="monthly-expenses"/>
    <w:p>
      <w:pPr>
        <w:pStyle w:val="Heading2"/>
      </w:pPr>
      <w:r>
        <w:t xml:space="preserve">18.6 Monthly expenses</w:t>
      </w:r>
    </w:p>
    <w:p>
      <w:pPr>
        <w:pStyle w:val="SourceCode"/>
      </w:pPr>
      <w:r>
        <w:rPr>
          <w:rStyle w:val="VerbatimChar"/>
        </w:rPr>
        <w:t xml:space="preserve">SUM(transaction_allocations.amount_base_currency)</w:t>
      </w:r>
      <w:r>
        <w:br/>
      </w:r>
      <w:r>
        <w:rPr>
          <w:rStyle w:val="VerbatimChar"/>
        </w:rPr>
        <w:t xml:space="preserve">WHERE allocation_type = 'expense'</w:t>
      </w:r>
      <w:r>
        <w:br/>
      </w:r>
      <w:r>
        <w:rPr>
          <w:rStyle w:val="VerbatimChar"/>
        </w:rPr>
        <w:t xml:space="preserve">AND transaction.status = 'posted'</w:t>
      </w:r>
      <w:r>
        <w:br/>
      </w:r>
      <w:r>
        <w:rPr>
          <w:rStyle w:val="VerbatimChar"/>
        </w:rPr>
        <w:t xml:space="preserve">AND transaction_date within month</w:t>
      </w:r>
    </w:p>
    <w:p>
      <w:r>
        <w:pict>
          <v:rect style="width:0;height:1.5pt" o:hralign="center" o:hrstd="t" o:hr="t"/>
        </w:pict>
      </w:r>
    </w:p>
    <w:bookmarkEnd w:id="174"/>
    <w:bookmarkStart w:id="175" w:name="monthly-savings"/>
    <w:p>
      <w:pPr>
        <w:pStyle w:val="Heading2"/>
      </w:pPr>
      <w:r>
        <w:t xml:space="preserve">18.7 Monthly savings</w:t>
      </w:r>
    </w:p>
    <w:p>
      <w:pPr>
        <w:pStyle w:val="SourceCode"/>
      </w:pPr>
      <w:r>
        <w:rPr>
          <w:rStyle w:val="VerbatimChar"/>
        </w:rPr>
        <w:t xml:space="preserve">monthly_income - monthly_expenses</w:t>
      </w:r>
    </w:p>
    <w:p>
      <w:r>
        <w:pict>
          <v:rect style="width:0;height:1.5pt" o:hralign="center" o:hrstd="t" o:hr="t"/>
        </w:pict>
      </w:r>
    </w:p>
    <w:bookmarkEnd w:id="175"/>
    <w:bookmarkStart w:id="176" w:name="savings-rate"/>
    <w:p>
      <w:pPr>
        <w:pStyle w:val="Heading2"/>
      </w:pPr>
      <w:r>
        <w:t xml:space="preserve">18.8 Savings rate</w:t>
      </w:r>
    </w:p>
    <w:p>
      <w:pPr>
        <w:pStyle w:val="SourceCode"/>
      </w:pPr>
      <w:r>
        <w:rPr>
          <w:rStyle w:val="VerbatimChar"/>
        </w:rPr>
        <w:t xml:space="preserve">monthly_savings / monthly_income</w:t>
      </w:r>
    </w:p>
    <w:p>
      <w:pPr>
        <w:pStyle w:val="FirstParagraph"/>
      </w:pPr>
      <w:r>
        <w:t xml:space="preserve">Si</w:t>
      </w:r>
      <w:r>
        <w:t xml:space="preserve"> </w:t>
      </w:r>
      <w:r>
        <w:rPr>
          <w:rStyle w:val="VerbatimChar"/>
        </w:rPr>
        <w:t xml:space="preserve">monthly_income = 0</w:t>
      </w:r>
      <w:r>
        <w:t xml:space="preserve">, retornar null o 0 según decisión de UI.</w:t>
      </w:r>
    </w:p>
    <w:p>
      <w:r>
        <w:pict>
          <v:rect style="width:0;height:1.5pt" o:hralign="center" o:hrstd="t" o:hr="t"/>
        </w:pict>
      </w:r>
    </w:p>
    <w:bookmarkEnd w:id="176"/>
    <w:bookmarkStart w:id="177" w:name="budget-actual"/>
    <w:p>
      <w:pPr>
        <w:pStyle w:val="Heading2"/>
      </w:pPr>
      <w:r>
        <w:t xml:space="preserve">18.9 Budget actual</w:t>
      </w:r>
    </w:p>
    <w:p>
      <w:pPr>
        <w:pStyle w:val="SourceCode"/>
      </w:pPr>
      <w:r>
        <w:rPr>
          <w:rStyle w:val="VerbatimChar"/>
        </w:rPr>
        <w:t xml:space="preserve">SUM(transaction_allocations.amount_base_currency)</w:t>
      </w:r>
      <w:r>
        <w:br/>
      </w:r>
      <w:r>
        <w:rPr>
          <w:rStyle w:val="VerbatimChar"/>
        </w:rPr>
        <w:t xml:space="preserve">WHERE category_id = budget_line.category_id</w:t>
      </w:r>
      <w:r>
        <w:br/>
      </w:r>
      <w:r>
        <w:rPr>
          <w:rStyle w:val="VerbatimChar"/>
        </w:rPr>
        <w:t xml:space="preserve">AND allocation_type = 'expense'</w:t>
      </w:r>
      <w:r>
        <w:br/>
      </w:r>
      <w:r>
        <w:rPr>
          <w:rStyle w:val="VerbatimChar"/>
        </w:rPr>
        <w:t xml:space="preserve">AND transaction.status = 'posted'</w:t>
      </w:r>
      <w:r>
        <w:br/>
      </w:r>
      <w:r>
        <w:rPr>
          <w:rStyle w:val="VerbatimChar"/>
        </w:rPr>
        <w:t xml:space="preserve">AND transaction_date within budget_month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82" w:name="seguridad-y-rls"/>
    <w:p>
      <w:pPr>
        <w:pStyle w:val="Heading1"/>
      </w:pPr>
      <w:r>
        <w:t xml:space="preserve">19. Seguridad y RLS</w:t>
      </w:r>
    </w:p>
    <w:bookmarkStart w:id="179" w:name="regla-base"/>
    <w:p>
      <w:pPr>
        <w:pStyle w:val="Heading2"/>
      </w:pPr>
      <w:r>
        <w:t xml:space="preserve">19.1 Regla base</w:t>
      </w:r>
    </w:p>
    <w:p>
      <w:pPr>
        <w:pStyle w:val="FirstParagraph"/>
      </w:pPr>
      <w:r>
        <w:t xml:space="preserve">Un usuario solo puede acceder a datos de un household si existe un registro activo en</w:t>
      </w:r>
      <w:r>
        <w:t xml:space="preserve"> </w:t>
      </w:r>
      <w:r>
        <w:rPr>
          <w:rStyle w:val="VerbatimChar"/>
        </w:rPr>
        <w:t xml:space="preserve">household_members</w:t>
      </w:r>
      <w:r>
        <w:t xml:space="preserve">.</w:t>
      </w:r>
    </w:p>
    <w:p>
      <w:pPr>
        <w:pStyle w:val="BodyText"/>
      </w:pPr>
      <w:r>
        <w:t xml:space="preserve">Conceptualmente:</w:t>
      </w:r>
    </w:p>
    <w:p>
      <w:pPr>
        <w:pStyle w:val="SourceCode"/>
      </w:pPr>
      <w:r>
        <w:rPr>
          <w:rStyle w:val="VerbatimChar"/>
        </w:rPr>
        <w:t xml:space="preserve">user can access household_id</w:t>
      </w:r>
      <w:r>
        <w:br/>
      </w:r>
      <w:r>
        <w:rPr>
          <w:rStyle w:val="VerbatimChar"/>
        </w:rPr>
        <w:t xml:space="preserve">IF household_members.user_id = auth.uid()</w:t>
      </w:r>
      <w:r>
        <w:br/>
      </w:r>
      <w:r>
        <w:rPr>
          <w:rStyle w:val="VerbatimChar"/>
        </w:rPr>
        <w:t xml:space="preserve">AND household_members.household_id = record.household_id</w:t>
      </w:r>
      <w:r>
        <w:br/>
      </w:r>
      <w:r>
        <w:rPr>
          <w:rStyle w:val="VerbatimChar"/>
        </w:rPr>
        <w:t xml:space="preserve">AND household_members.status = 'active'</w:t>
      </w:r>
    </w:p>
    <w:p>
      <w:r>
        <w:pict>
          <v:rect style="width:0;height:1.5pt" o:hralign="center" o:hrstd="t" o:hr="t"/>
        </w:pict>
      </w:r>
    </w:p>
    <w:bookmarkEnd w:id="179"/>
    <w:bookmarkStart w:id="180" w:name="tablas-que-requieren-household_id"/>
    <w:p>
      <w:pPr>
        <w:pStyle w:val="Heading2"/>
      </w:pPr>
      <w:r>
        <w:t xml:space="preserve">19.2 Tablas que requieren</w:t>
      </w:r>
      <w:r>
        <w:t xml:space="preserve"> </w:t>
      </w:r>
      <w:r>
        <w:rPr>
          <w:rStyle w:val="VerbatimChar"/>
        </w:rPr>
        <w:t xml:space="preserve">household_id</w:t>
      </w:r>
    </w:p>
    <w:p>
      <w:pPr>
        <w:pStyle w:val="FirstParagraph"/>
      </w:pPr>
      <w:r>
        <w:t xml:space="preserve">Todas estas tablas deben tener</w:t>
      </w:r>
      <w:r>
        <w:t xml:space="preserve"> </w:t>
      </w:r>
      <w:r>
        <w:rPr>
          <w:rStyle w:val="VerbatimChar"/>
        </w:rPr>
        <w:t xml:space="preserve">household_id</w:t>
      </w:r>
      <w:r>
        <w:t xml:space="preserve"> </w:t>
      </w:r>
      <w:r>
        <w:t xml:space="preserve">y RLS: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accounts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categories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transactions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transaction_entries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transaction_allocations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budgets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budget_lines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debts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import_batches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import_rows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monthly_snapshots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audit_logs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categorization_rules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recurring_transactions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goals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attachments</w:t>
      </w:r>
    </w:p>
    <w:p>
      <w:r>
        <w:pict>
          <v:rect style="width:0;height:1.5pt" o:hralign="center" o:hrstd="t" o:hr="t"/>
        </w:pict>
      </w:r>
    </w:p>
    <w:bookmarkEnd w:id="180"/>
    <w:bookmarkStart w:id="181" w:name="principios-de-permisos"/>
    <w:p>
      <w:pPr>
        <w:pStyle w:val="Heading2"/>
      </w:pPr>
      <w:r>
        <w:t xml:space="preserve">19.3 Principios de permisos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Crear transacciones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Editar transacciones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Limitado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Anular transacciones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Limitado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Crear cuentas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Crear presupuestos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No/Limitado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Exportar datos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Configurar household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No/Limitado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Para MVP solo es obligatorio implementar owner.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85" w:name="índices-recomendados"/>
    <w:p>
      <w:pPr>
        <w:pStyle w:val="Heading1"/>
      </w:pPr>
      <w:r>
        <w:t xml:space="preserve">20. Índices recomendados</w:t>
      </w:r>
    </w:p>
    <w:bookmarkStart w:id="183" w:name="índices-principales"/>
    <w:p>
      <w:pPr>
        <w:pStyle w:val="Heading2"/>
      </w:pPr>
      <w:r>
        <w:t xml:space="preserve">20.1 Índices principales</w:t>
      </w:r>
    </w:p>
    <w:p>
      <w:pPr>
        <w:pStyle w:val="SourceCode"/>
      </w:pPr>
      <w:r>
        <w:rPr>
          <w:rStyle w:val="VerbatimChar"/>
        </w:rPr>
        <w:t xml:space="preserve">households(created_by)</w:t>
      </w:r>
      <w:r>
        <w:br/>
      </w:r>
      <w:r>
        <w:br/>
      </w:r>
      <w:r>
        <w:rPr>
          <w:rStyle w:val="VerbatimChar"/>
        </w:rPr>
        <w:t xml:space="preserve">household_members(user_id)</w:t>
      </w:r>
      <w:r>
        <w:br/>
      </w:r>
      <w:r>
        <w:rPr>
          <w:rStyle w:val="VerbatimChar"/>
        </w:rPr>
        <w:t xml:space="preserve">household_members(household_id)</w:t>
      </w:r>
      <w:r>
        <w:br/>
      </w:r>
      <w:r>
        <w:rPr>
          <w:rStyle w:val="VerbatimChar"/>
        </w:rPr>
        <w:t xml:space="preserve">household_members(user_id, household_id)</w:t>
      </w:r>
      <w:r>
        <w:br/>
      </w:r>
      <w:r>
        <w:br/>
      </w:r>
      <w:r>
        <w:rPr>
          <w:rStyle w:val="VerbatimChar"/>
        </w:rPr>
        <w:t xml:space="preserve">accounts(household_id)</w:t>
      </w:r>
      <w:r>
        <w:br/>
      </w:r>
      <w:r>
        <w:rPr>
          <w:rStyle w:val="VerbatimChar"/>
        </w:rPr>
        <w:t xml:space="preserve">accounts(household_id, account_type)</w:t>
      </w:r>
      <w:r>
        <w:br/>
      </w:r>
      <w:r>
        <w:rPr>
          <w:rStyle w:val="VerbatimChar"/>
        </w:rPr>
        <w:t xml:space="preserve">accounts(household_id, is_archived)</w:t>
      </w:r>
      <w:r>
        <w:br/>
      </w:r>
      <w:r>
        <w:br/>
      </w:r>
      <w:r>
        <w:rPr>
          <w:rStyle w:val="VerbatimChar"/>
        </w:rPr>
        <w:t xml:space="preserve">categories(household_id)</w:t>
      </w:r>
      <w:r>
        <w:br/>
      </w:r>
      <w:r>
        <w:rPr>
          <w:rStyle w:val="VerbatimChar"/>
        </w:rPr>
        <w:t xml:space="preserve">categories(household_id, category_type)</w:t>
      </w:r>
      <w:r>
        <w:br/>
      </w:r>
      <w:r>
        <w:rPr>
          <w:rStyle w:val="VerbatimChar"/>
        </w:rPr>
        <w:t xml:space="preserve">categories(household_id, is_archived)</w:t>
      </w:r>
      <w:r>
        <w:br/>
      </w:r>
      <w:r>
        <w:br/>
      </w:r>
      <w:r>
        <w:rPr>
          <w:rStyle w:val="VerbatimChar"/>
        </w:rPr>
        <w:t xml:space="preserve">transactions(household_id)</w:t>
      </w:r>
      <w:r>
        <w:br/>
      </w:r>
      <w:r>
        <w:rPr>
          <w:rStyle w:val="VerbatimChar"/>
        </w:rPr>
        <w:t xml:space="preserve">transactions(household_id, transaction_date)</w:t>
      </w:r>
      <w:r>
        <w:br/>
      </w:r>
      <w:r>
        <w:rPr>
          <w:rStyle w:val="VerbatimChar"/>
        </w:rPr>
        <w:t xml:space="preserve">transactions(household_id, status)</w:t>
      </w:r>
      <w:r>
        <w:br/>
      </w:r>
      <w:r>
        <w:rPr>
          <w:rStyle w:val="VerbatimChar"/>
        </w:rPr>
        <w:t xml:space="preserve">transactions(household_id, transaction_type)</w:t>
      </w:r>
      <w:r>
        <w:br/>
      </w:r>
      <w:r>
        <w:rPr>
          <w:rStyle w:val="VerbatimChar"/>
        </w:rPr>
        <w:t xml:space="preserve">transactions(import_batch_id)</w:t>
      </w:r>
      <w:r>
        <w:br/>
      </w:r>
      <w:r>
        <w:br/>
      </w:r>
      <w:r>
        <w:rPr>
          <w:rStyle w:val="VerbatimChar"/>
        </w:rPr>
        <w:t xml:space="preserve">transaction_entries(household_id)</w:t>
      </w:r>
      <w:r>
        <w:br/>
      </w:r>
      <w:r>
        <w:rPr>
          <w:rStyle w:val="VerbatimChar"/>
        </w:rPr>
        <w:t xml:space="preserve">transaction_entries(transaction_id)</w:t>
      </w:r>
      <w:r>
        <w:br/>
      </w:r>
      <w:r>
        <w:rPr>
          <w:rStyle w:val="VerbatimChar"/>
        </w:rPr>
        <w:t xml:space="preserve">transaction_entries(account_id)</w:t>
      </w:r>
      <w:r>
        <w:br/>
      </w:r>
      <w:r>
        <w:rPr>
          <w:rStyle w:val="VerbatimChar"/>
        </w:rPr>
        <w:t xml:space="preserve">transaction_entries(account_id, entry_date)</w:t>
      </w:r>
      <w:r>
        <w:br/>
      </w:r>
      <w:r>
        <w:br/>
      </w:r>
      <w:r>
        <w:rPr>
          <w:rStyle w:val="VerbatimChar"/>
        </w:rPr>
        <w:t xml:space="preserve">transaction_allocations(household_id)</w:t>
      </w:r>
      <w:r>
        <w:br/>
      </w:r>
      <w:r>
        <w:rPr>
          <w:rStyle w:val="VerbatimChar"/>
        </w:rPr>
        <w:t xml:space="preserve">transaction_allocations(transaction_id)</w:t>
      </w:r>
      <w:r>
        <w:br/>
      </w:r>
      <w:r>
        <w:rPr>
          <w:rStyle w:val="VerbatimChar"/>
        </w:rPr>
        <w:t xml:space="preserve">transaction_allocations(category_id)</w:t>
      </w:r>
      <w:r>
        <w:br/>
      </w:r>
      <w:r>
        <w:rPr>
          <w:rStyle w:val="VerbatimChar"/>
        </w:rPr>
        <w:t xml:space="preserve">transaction_allocations(category_id, allocation_type)</w:t>
      </w:r>
      <w:r>
        <w:br/>
      </w:r>
      <w:r>
        <w:br/>
      </w:r>
      <w:r>
        <w:rPr>
          <w:rStyle w:val="VerbatimChar"/>
        </w:rPr>
        <w:t xml:space="preserve">budgets(household_id, budget_month)</w:t>
      </w:r>
      <w:r>
        <w:br/>
      </w:r>
      <w:r>
        <w:rPr>
          <w:rStyle w:val="VerbatimChar"/>
        </w:rPr>
        <w:t xml:space="preserve">budget_lines(budget_id)</w:t>
      </w:r>
      <w:r>
        <w:br/>
      </w:r>
      <w:r>
        <w:rPr>
          <w:rStyle w:val="VerbatimChar"/>
        </w:rPr>
        <w:t xml:space="preserve">budget_lines(category_id)</w:t>
      </w:r>
      <w:r>
        <w:br/>
      </w:r>
      <w:r>
        <w:br/>
      </w:r>
      <w:r>
        <w:rPr>
          <w:rStyle w:val="VerbatimChar"/>
        </w:rPr>
        <w:t xml:space="preserve">import_batches(household_id, status)</w:t>
      </w:r>
      <w:r>
        <w:br/>
      </w:r>
      <w:r>
        <w:rPr>
          <w:rStyle w:val="VerbatimChar"/>
        </w:rPr>
        <w:t xml:space="preserve">import_rows(import_batch_id)</w:t>
      </w:r>
    </w:p>
    <w:p>
      <w:r>
        <w:pict>
          <v:rect style="width:0;height:1.5pt" o:hralign="center" o:hrstd="t" o:hr="t"/>
        </w:pict>
      </w:r>
    </w:p>
    <w:bookmarkEnd w:id="183"/>
    <w:bookmarkStart w:id="184" w:name="constraints-únicas-recomendadas"/>
    <w:p>
      <w:pPr>
        <w:pStyle w:val="Heading2"/>
      </w:pPr>
      <w:r>
        <w:t xml:space="preserve">20.2 Constraints únicas recomendadas</w:t>
      </w:r>
    </w:p>
    <w:p>
      <w:pPr>
        <w:pStyle w:val="SourceCode"/>
      </w:pPr>
      <w:r>
        <w:rPr>
          <w:rStyle w:val="VerbatimChar"/>
        </w:rPr>
        <w:t xml:space="preserve">household_members(household_id, user_id)</w:t>
      </w:r>
      <w:r>
        <w:br/>
      </w:r>
      <w:r>
        <w:br/>
      </w:r>
      <w:r>
        <w:rPr>
          <w:rStyle w:val="VerbatimChar"/>
        </w:rPr>
        <w:t xml:space="preserve">budgets(household_id, budget_month)</w:t>
      </w:r>
      <w:r>
        <w:br/>
      </w:r>
      <w:r>
        <w:br/>
      </w:r>
      <w:r>
        <w:rPr>
          <w:rStyle w:val="VerbatimChar"/>
        </w:rPr>
        <w:t xml:space="preserve">budget_lines(budget_id, category_id)</w:t>
      </w:r>
      <w:r>
        <w:br/>
      </w:r>
      <w:r>
        <w:br/>
      </w:r>
      <w:r>
        <w:rPr>
          <w:rStyle w:val="VerbatimChar"/>
        </w:rPr>
        <w:t xml:space="preserve">categories(household_id, name, parent_category_id)</w:t>
      </w:r>
      <w:r>
        <w:br/>
      </w:r>
      <w:r>
        <w:br/>
      </w:r>
      <w:r>
        <w:rPr>
          <w:rStyle w:val="VerbatimChar"/>
        </w:rPr>
        <w:t xml:space="preserve">accounts(household_id, name)</w:t>
      </w:r>
      <w:r>
        <w:br/>
      </w:r>
      <w:r>
        <w:br/>
      </w:r>
      <w:r>
        <w:rPr>
          <w:rStyle w:val="VerbatimChar"/>
        </w:rPr>
        <w:t xml:space="preserve">currencies(code)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86" w:name="decisiones-importantes-tomadas"/>
    <w:p>
      <w:pPr>
        <w:pStyle w:val="Heading1"/>
      </w:pPr>
      <w:r>
        <w:t xml:space="preserve">21. Decisiones importantes tomadas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Decisión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Unidad financiera</w:t>
            </w:r>
          </w:p>
        </w:tc>
        <w:tc>
          <w:tcPr/>
          <w:p>
            <w:pPr>
              <w:pStyle w:val="Compact"/>
            </w:pPr>
            <w:r>
              <w:t xml:space="preserve">Household obligatorio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 financiero</w:t>
            </w:r>
          </w:p>
        </w:tc>
        <w:tc>
          <w:tcPr/>
          <w:p>
            <w:pPr>
              <w:pStyle w:val="Compact"/>
            </w:pPr>
            <w:r>
              <w:t xml:space="preserve">Ledger simplificado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Balances</w:t>
            </w:r>
          </w:p>
        </w:tc>
        <w:tc>
          <w:tcPr/>
          <w:p>
            <w:pPr>
              <w:pStyle w:val="Compact"/>
            </w:pPr>
            <w:r>
              <w:t xml:space="preserve">Derivados de transaction_entries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Categorías</w:t>
            </w:r>
          </w:p>
        </w:tc>
        <w:tc>
          <w:tcPr/>
          <w:p>
            <w:pPr>
              <w:pStyle w:val="Compact"/>
            </w:pPr>
            <w:r>
              <w:t xml:space="preserve">Separadas en transaction_allocations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Multi-currency</w:t>
            </w:r>
          </w:p>
        </w:tc>
        <w:tc>
          <w:tcPr/>
          <w:p>
            <w:pPr>
              <w:pStyle w:val="Compact"/>
            </w:pPr>
            <w:r>
              <w:t xml:space="preserve">Preparado desde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Deudas</w:t>
            </w:r>
          </w:p>
        </w:tc>
        <w:tc>
          <w:tcPr/>
          <w:p>
            <w:pPr>
              <w:pStyle w:val="Compact"/>
            </w:pPr>
            <w:r>
              <w:t xml:space="preserve">Account liability + tabla debts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Tarjetas de crédito</w:t>
            </w:r>
          </w:p>
        </w:tc>
        <w:tc>
          <w:tcPr/>
          <w:p>
            <w:pPr>
              <w:pStyle w:val="Compact"/>
            </w:pPr>
            <w:r>
              <w:t xml:space="preserve">Liability 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Transferencias</w:t>
            </w:r>
          </w:p>
        </w:tc>
        <w:tc>
          <w:tcPr/>
          <w:p>
            <w:pPr>
              <w:pStyle w:val="Compact"/>
            </w:pPr>
            <w:r>
              <w:t xml:space="preserve">Una transaction con dos entries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Eliminación</w:t>
            </w:r>
          </w:p>
        </w:tc>
        <w:tc>
          <w:tcPr/>
          <w:p>
            <w:pPr>
              <w:pStyle w:val="Compact"/>
            </w:pPr>
            <w:r>
              <w:t xml:space="preserve">Soft delete / 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Presupuesto</w:t>
            </w:r>
          </w:p>
        </w:tc>
        <w:tc>
          <w:tcPr/>
          <w:p>
            <w:pPr>
              <w:pStyle w:val="Compact"/>
            </w:pPr>
            <w:r>
              <w:t xml:space="preserve">Por categoría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Snapshots</w:t>
            </w:r>
          </w:p>
        </w:tc>
        <w:tc>
          <w:tcPr/>
          <w:p>
            <w:pPr>
              <w:pStyle w:val="Compact"/>
            </w:pPr>
            <w:r>
              <w:t xml:space="preserve">Tablas preparadas desde el inicio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Importación</w:t>
            </w:r>
          </w:p>
        </w:tc>
        <w:tc>
          <w:tcPr/>
          <w:p>
            <w:pPr>
              <w:pStyle w:val="Compact"/>
            </w:pPr>
            <w:r>
              <w:t xml:space="preserve">CSV genérico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Seguridad</w:t>
            </w:r>
          </w:p>
        </w:tc>
        <w:tc>
          <w:tcPr/>
          <w:p>
            <w:pPr>
              <w:pStyle w:val="Compact"/>
            </w:pPr>
            <w:r>
              <w:t xml:space="preserve">RLS por household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 sync</w:t>
            </w:r>
          </w:p>
        </w:tc>
        <w:tc>
          <w:tcPr/>
          <w:p>
            <w:pPr>
              <w:pStyle w:val="Compact"/>
            </w:pPr>
            <w:r>
              <w:t xml:space="preserve">Fuera del MVP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6"/>
    <w:bookmarkStart w:id="187" w:name="mvp-mínimo-de-tablas"/>
    <w:p>
      <w:pPr>
        <w:pStyle w:val="Heading1"/>
      </w:pPr>
      <w:r>
        <w:t xml:space="preserve">22. MVP mínimo de tablas</w:t>
      </w:r>
    </w:p>
    <w:p>
      <w:pPr>
        <w:pStyle w:val="FirstParagraph"/>
      </w:pPr>
      <w:r>
        <w:t xml:space="preserve">Para construir el primer MVP funcional, las tablas mínimas serían: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profiles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households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household_members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currencies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accounts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categories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transactions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transaction_entries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transaction_allocations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budgets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budget_lines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debts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import_batches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import_rows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audit_logs</w:t>
      </w:r>
    </w:p>
    <w:p>
      <w:pPr>
        <w:pStyle w:val="FirstParagraph"/>
      </w:pPr>
      <w:r>
        <w:t xml:space="preserve">Las siguientes pueden esperar si se quiere reducir el primer build: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exchange_rates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import_column_mappings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monthly_snapshots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monthly_snapshot_accounts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monthly_snapshot_categories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categorization_rules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recurring_transactions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goals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attachments</w:t>
      </w:r>
    </w:p>
    <w:p>
      <w:r>
        <w:pict>
          <v:rect style="width:0;height:1.5pt" o:hralign="center" o:hrstd="t" o:hr="t"/>
        </w:pict>
      </w:r>
    </w:p>
    <w:bookmarkEnd w:id="187"/>
    <w:bookmarkStart w:id="197" w:name="recomendación-de-implementación"/>
    <w:p>
      <w:pPr>
        <w:pStyle w:val="Heading1"/>
      </w:pPr>
      <w:r>
        <w:t xml:space="preserve">23. Recomendación de implementación</w:t>
      </w:r>
    </w:p>
    <w:bookmarkStart w:id="196" w:name="sprint-de-base-de-datos-recomendado"/>
    <w:p>
      <w:pPr>
        <w:pStyle w:val="Heading2"/>
      </w:pPr>
      <w:r>
        <w:t xml:space="preserve">Sprint de base de datos recomendado</w:t>
      </w:r>
    </w:p>
    <w:bookmarkStart w:id="188" w:name="step-1-identity-y-household"/>
    <w:p>
      <w:pPr>
        <w:pStyle w:val="Heading3"/>
      </w:pPr>
      <w:r>
        <w:t xml:space="preserve">Step 1 — Identity y household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profiles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households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household_members</w:t>
      </w:r>
    </w:p>
    <w:bookmarkEnd w:id="188"/>
    <w:bookmarkStart w:id="189" w:name="step-2-catálogos-financieros"/>
    <w:p>
      <w:pPr>
        <w:pStyle w:val="Heading3"/>
      </w:pPr>
      <w:r>
        <w:t xml:space="preserve">Step 2 — Catálogos financieros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currencies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accounts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categories</w:t>
      </w:r>
    </w:p>
    <w:bookmarkEnd w:id="189"/>
    <w:bookmarkStart w:id="190" w:name="step-3-ledger"/>
    <w:p>
      <w:pPr>
        <w:pStyle w:val="Heading3"/>
      </w:pPr>
      <w:r>
        <w:t xml:space="preserve">Step 3 — Ledger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transactions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transaction_entries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transaction_allocations</w:t>
      </w:r>
    </w:p>
    <w:bookmarkEnd w:id="190"/>
    <w:bookmarkStart w:id="191" w:name="step-4-presupuesto"/>
    <w:p>
      <w:pPr>
        <w:pStyle w:val="Heading3"/>
      </w:pPr>
      <w:r>
        <w:t xml:space="preserve">Step 4 — Presupuesto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budgets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budget_lines</w:t>
      </w:r>
    </w:p>
    <w:bookmarkEnd w:id="191"/>
    <w:bookmarkStart w:id="192" w:name="step-5-deudas"/>
    <w:p>
      <w:pPr>
        <w:pStyle w:val="Heading3"/>
      </w:pPr>
      <w:r>
        <w:t xml:space="preserve">Step 5 — Deudas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debts</w:t>
      </w:r>
    </w:p>
    <w:bookmarkEnd w:id="192"/>
    <w:bookmarkStart w:id="193" w:name="step-6-importación"/>
    <w:p>
      <w:pPr>
        <w:pStyle w:val="Heading3"/>
      </w:pPr>
      <w:r>
        <w:t xml:space="preserve">Step 6 — Importación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import_batches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import_rows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import_column_mappings</w:t>
      </w:r>
    </w:p>
    <w:bookmarkEnd w:id="193"/>
    <w:bookmarkStart w:id="194" w:name="step-7-reporting"/>
    <w:p>
      <w:pPr>
        <w:pStyle w:val="Heading3"/>
      </w:pPr>
      <w:r>
        <w:t xml:space="preserve">Step 7 — Reporting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monthly_snapshots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monthly_snapshot_accounts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monthly_snapshot_categories</w:t>
      </w:r>
    </w:p>
    <w:bookmarkEnd w:id="194"/>
    <w:bookmarkStart w:id="195" w:name="step-8-seguridad"/>
    <w:p>
      <w:pPr>
        <w:pStyle w:val="Heading3"/>
      </w:pPr>
      <w:r>
        <w:t xml:space="preserve">Step 8 — Seguridad</w:t>
      </w:r>
    </w:p>
    <w:p>
      <w:pPr>
        <w:pStyle w:val="Compact"/>
        <w:numPr>
          <w:ilvl w:val="0"/>
          <w:numId w:val="1065"/>
        </w:numPr>
      </w:pPr>
      <w:r>
        <w:t xml:space="preserve">RLS por household.</w:t>
      </w:r>
    </w:p>
    <w:p>
      <w:pPr>
        <w:pStyle w:val="Compact"/>
        <w:numPr>
          <w:ilvl w:val="0"/>
          <w:numId w:val="1065"/>
        </w:numPr>
      </w:pPr>
      <w:r>
        <w:t xml:space="preserve">Políticas por role.</w:t>
      </w:r>
    </w:p>
    <w:p>
      <w:pPr>
        <w:pStyle w:val="Compact"/>
        <w:numPr>
          <w:ilvl w:val="0"/>
          <w:numId w:val="1065"/>
        </w:numPr>
      </w:pPr>
      <w:r>
        <w:t xml:space="preserve">Audit logs.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End w:id="197"/>
    <w:bookmarkStart w:id="202" w:name="próxima-decisión-técnica"/>
    <w:p>
      <w:pPr>
        <w:pStyle w:val="Heading1"/>
      </w:pPr>
      <w:r>
        <w:t xml:space="preserve">24. Próxima decisión técnica</w:t>
      </w:r>
    </w:p>
    <w:p>
      <w:pPr>
        <w:pStyle w:val="FirstParagraph"/>
      </w:pPr>
      <w:r>
        <w:t xml:space="preserve">Antes de generar el SQL DDL, hay que decidir una cosa:</w:t>
      </w:r>
    </w:p>
    <w:bookmarkStart w:id="198" w:name="opción-a-sql-directo-en-supabase"/>
    <w:p>
      <w:pPr>
        <w:pStyle w:val="Heading2"/>
      </w:pPr>
      <w:r>
        <w:t xml:space="preserve">Opción A — SQL directo en Supabase</w:t>
      </w:r>
    </w:p>
    <w:p>
      <w:pPr>
        <w:pStyle w:val="FirstParagraph"/>
      </w:pPr>
      <w:r>
        <w:t xml:space="preserve">Ventajas:</w:t>
      </w:r>
    </w:p>
    <w:p>
      <w:pPr>
        <w:pStyle w:val="Compact"/>
        <w:numPr>
          <w:ilvl w:val="0"/>
          <w:numId w:val="1066"/>
        </w:numPr>
      </w:pPr>
      <w:r>
        <w:t xml:space="preserve">Control total.</w:t>
      </w:r>
    </w:p>
    <w:p>
      <w:pPr>
        <w:pStyle w:val="Compact"/>
        <w:numPr>
          <w:ilvl w:val="0"/>
          <w:numId w:val="1066"/>
        </w:numPr>
      </w:pPr>
      <w:r>
        <w:t xml:space="preserve">Ideal para RLS.</w:t>
      </w:r>
    </w:p>
    <w:p>
      <w:pPr>
        <w:pStyle w:val="Compact"/>
        <w:numPr>
          <w:ilvl w:val="0"/>
          <w:numId w:val="1066"/>
        </w:numPr>
      </w:pPr>
      <w:r>
        <w:t xml:space="preserve">Fácil de versionar como migrations.</w:t>
      </w:r>
    </w:p>
    <w:p>
      <w:pPr>
        <w:pStyle w:val="Compact"/>
        <w:numPr>
          <w:ilvl w:val="0"/>
          <w:numId w:val="1066"/>
        </w:numPr>
      </w:pPr>
      <w:r>
        <w:t xml:space="preserve">Menos abstracción.</w:t>
      </w:r>
    </w:p>
    <w:p>
      <w:pPr>
        <w:pStyle w:val="FirstParagraph"/>
      </w:pPr>
      <w:r>
        <w:t xml:space="preserve">Desventajas:</w:t>
      </w:r>
    </w:p>
    <w:p>
      <w:pPr>
        <w:pStyle w:val="Compact"/>
        <w:numPr>
          <w:ilvl w:val="0"/>
          <w:numId w:val="1067"/>
        </w:numPr>
      </w:pPr>
      <w:r>
        <w:t xml:space="preserve">Más manual.</w:t>
      </w:r>
    </w:p>
    <w:bookmarkEnd w:id="198"/>
    <w:bookmarkStart w:id="199" w:name="opción-b-prisma"/>
    <w:p>
      <w:pPr>
        <w:pStyle w:val="Heading2"/>
      </w:pPr>
      <w:r>
        <w:t xml:space="preserve">Opción B — Prisma</w:t>
      </w:r>
    </w:p>
    <w:p>
      <w:pPr>
        <w:pStyle w:val="FirstParagraph"/>
      </w:pPr>
      <w:r>
        <w:t xml:space="preserve">Ventajas:</w:t>
      </w:r>
    </w:p>
    <w:p>
      <w:pPr>
        <w:pStyle w:val="Compact"/>
        <w:numPr>
          <w:ilvl w:val="0"/>
          <w:numId w:val="1068"/>
        </w:numPr>
      </w:pPr>
      <w:r>
        <w:t xml:space="preserve">Buen developer experience.</w:t>
      </w:r>
    </w:p>
    <w:p>
      <w:pPr>
        <w:pStyle w:val="Compact"/>
        <w:numPr>
          <w:ilvl w:val="0"/>
          <w:numId w:val="1068"/>
        </w:numPr>
      </w:pPr>
      <w:r>
        <w:t xml:space="preserve">Tipos generados.</w:t>
      </w:r>
    </w:p>
    <w:p>
      <w:pPr>
        <w:pStyle w:val="Compact"/>
        <w:numPr>
          <w:ilvl w:val="0"/>
          <w:numId w:val="1068"/>
        </w:numPr>
      </w:pPr>
      <w:r>
        <w:t xml:space="preserve">Fácil trabajar desde Next.js.</w:t>
      </w:r>
    </w:p>
    <w:p>
      <w:pPr>
        <w:pStyle w:val="FirstParagraph"/>
      </w:pPr>
      <w:r>
        <w:t xml:space="preserve">Desventajas:</w:t>
      </w:r>
    </w:p>
    <w:p>
      <w:pPr>
        <w:pStyle w:val="Compact"/>
        <w:numPr>
          <w:ilvl w:val="0"/>
          <w:numId w:val="1069"/>
        </w:numPr>
      </w:pPr>
      <w:r>
        <w:t xml:space="preserve">RLS y Supabase pueden requerir más cuidado.</w:t>
      </w:r>
    </w:p>
    <w:p>
      <w:pPr>
        <w:pStyle w:val="Compact"/>
        <w:numPr>
          <w:ilvl w:val="0"/>
          <w:numId w:val="1069"/>
        </w:numPr>
      </w:pPr>
      <w:r>
        <w:t xml:space="preserve">Algunas features específicas de Postgres se manejan mejor con SQL directo.</w:t>
      </w:r>
    </w:p>
    <w:bookmarkEnd w:id="199"/>
    <w:bookmarkStart w:id="200" w:name="opción-c-drizzle"/>
    <w:p>
      <w:pPr>
        <w:pStyle w:val="Heading2"/>
      </w:pPr>
      <w:r>
        <w:t xml:space="preserve">Opción C — Drizzle</w:t>
      </w:r>
    </w:p>
    <w:p>
      <w:pPr>
        <w:pStyle w:val="FirstParagraph"/>
      </w:pPr>
      <w:r>
        <w:t xml:space="preserve">Ventajas:</w:t>
      </w:r>
    </w:p>
    <w:p>
      <w:pPr>
        <w:pStyle w:val="Compact"/>
        <w:numPr>
          <w:ilvl w:val="0"/>
          <w:numId w:val="1070"/>
        </w:numPr>
      </w:pPr>
      <w:r>
        <w:t xml:space="preserve">Más cercano a SQL.</w:t>
      </w:r>
    </w:p>
    <w:p>
      <w:pPr>
        <w:pStyle w:val="Compact"/>
        <w:numPr>
          <w:ilvl w:val="0"/>
          <w:numId w:val="1070"/>
        </w:numPr>
      </w:pPr>
      <w:r>
        <w:t xml:space="preserve">Tipado fuerte.</w:t>
      </w:r>
    </w:p>
    <w:p>
      <w:pPr>
        <w:pStyle w:val="Compact"/>
        <w:numPr>
          <w:ilvl w:val="0"/>
          <w:numId w:val="1070"/>
        </w:numPr>
      </w:pPr>
      <w:r>
        <w:t xml:space="preserve">Bueno para Next.js.</w:t>
      </w:r>
    </w:p>
    <w:p>
      <w:pPr>
        <w:pStyle w:val="Compact"/>
        <w:numPr>
          <w:ilvl w:val="0"/>
          <w:numId w:val="1070"/>
        </w:numPr>
      </w:pPr>
      <w:r>
        <w:t xml:space="preserve">Menos pesado que Prisma.</w:t>
      </w:r>
    </w:p>
    <w:p>
      <w:pPr>
        <w:pStyle w:val="FirstParagraph"/>
      </w:pPr>
      <w:r>
        <w:t xml:space="preserve">Desventajas:</w:t>
      </w:r>
    </w:p>
    <w:p>
      <w:pPr>
        <w:pStyle w:val="Compact"/>
        <w:numPr>
          <w:ilvl w:val="0"/>
          <w:numId w:val="1071"/>
        </w:numPr>
      </w:pPr>
      <w:r>
        <w:t xml:space="preserve">Requiere aprender otro ORM.</w:t>
      </w:r>
    </w:p>
    <w:bookmarkEnd w:id="200"/>
    <w:bookmarkStart w:id="201" w:name="recomendación"/>
    <w:p>
      <w:pPr>
        <w:pStyle w:val="Heading2"/>
      </w:pPr>
      <w:r>
        <w:t xml:space="preserve">Recomendación</w:t>
      </w:r>
    </w:p>
    <w:p>
      <w:pPr>
        <w:pStyle w:val="FirstParagraph"/>
      </w:pPr>
      <w:r>
        <w:t xml:space="preserve">Para este producto, la recomendación inicial es:</w:t>
      </w:r>
    </w:p>
    <w:p>
      <w:pPr>
        <w:pStyle w:val="BlockText"/>
      </w:pPr>
      <w:r>
        <w:t xml:space="preserve">Usar Supabase/PostgreSQL con migrations SQL directas para schema, RLS, policies, functions e índices. Luego usar un query layer tipado en la app.</w:t>
      </w:r>
    </w:p>
    <w:p>
      <w:pPr>
        <w:pStyle w:val="FirstParagraph"/>
      </w:pPr>
      <w:r>
        <w:t xml:space="preserve">Esto da más control sobre seguridad, RLS y lógica financiera.</w:t>
      </w:r>
    </w:p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2026-05-30T14:39:32Z</dcterms:created>
  <dcterms:modified xsi:type="dcterms:W3CDTF">2026-05-30T14:39:32Z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