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B65204" w:rsidRDefault="00A24DD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153C41" w:rsidRPr="008433C7" w:rsidRDefault="00153C41"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 xml:space="preserve">Martin </w:t>
            </w:r>
            <w:proofErr w:type="spellStart"/>
            <w:r w:rsidRPr="00B65204">
              <w:rPr>
                <w:rFonts w:ascii="Times New Roman" w:hAnsi="Times New Roman" w:cs="Times New Roman"/>
                <w:szCs w:val="24"/>
              </w:rPr>
              <w:t>Gingras</w:t>
            </w:r>
            <w:proofErr w:type="spellEnd"/>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8"/>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153C41" w:rsidRDefault="00A24DD0">
      <w:pPr>
        <w:pStyle w:val="TOC1"/>
        <w:rPr>
          <w:rFonts w:asciiTheme="minorHAnsi" w:eastAsiaTheme="minorEastAsia" w:hAnsiTheme="minorHAnsi" w:cstheme="minorBidi"/>
          <w:b w:val="0"/>
          <w:noProof/>
          <w:spacing w:val="0"/>
          <w:sz w:val="22"/>
          <w:szCs w:val="22"/>
          <w:lang w:val="fr-CA" w:eastAsia="fr-CA"/>
        </w:rPr>
      </w:pPr>
      <w:r w:rsidRPr="00A24DD0">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A24DD0">
        <w:rPr>
          <w:rFonts w:ascii="Times New Roman" w:hAnsi="Times New Roman"/>
          <w:lang w:val="fr-CA"/>
        </w:rPr>
        <w:fldChar w:fldCharType="separate"/>
      </w:r>
      <w:hyperlink w:anchor="_Toc322314920" w:history="1">
        <w:r w:rsidR="00153C41" w:rsidRPr="00BB5489">
          <w:rPr>
            <w:rStyle w:val="Hyperlink"/>
            <w:rFonts w:ascii="Times New Roman" w:hAnsi="Times New Roman"/>
            <w:noProof/>
          </w:rPr>
          <w:t>Introduction</w:t>
        </w:r>
        <w:r w:rsidR="00153C41">
          <w:rPr>
            <w:noProof/>
            <w:webHidden/>
          </w:rPr>
          <w:tab/>
        </w:r>
        <w:r w:rsidR="00153C41">
          <w:rPr>
            <w:noProof/>
            <w:webHidden/>
          </w:rPr>
          <w:fldChar w:fldCharType="begin"/>
        </w:r>
        <w:r w:rsidR="00153C41">
          <w:rPr>
            <w:noProof/>
            <w:webHidden/>
          </w:rPr>
          <w:instrText xml:space="preserve"> PAGEREF _Toc322314920 \h </w:instrText>
        </w:r>
        <w:r w:rsidR="00153C41">
          <w:rPr>
            <w:noProof/>
            <w:webHidden/>
          </w:rPr>
        </w:r>
        <w:r w:rsidR="00153C41">
          <w:rPr>
            <w:noProof/>
            <w:webHidden/>
          </w:rPr>
          <w:fldChar w:fldCharType="separate"/>
        </w:r>
        <w:r w:rsidR="00153C41">
          <w:rPr>
            <w:noProof/>
            <w:webHidden/>
          </w:rPr>
          <w:t>5</w:t>
        </w:r>
        <w:r w:rsidR="00153C41">
          <w:rPr>
            <w:noProof/>
            <w:webHidden/>
          </w:rPr>
          <w:fldChar w:fldCharType="end"/>
        </w:r>
      </w:hyperlink>
    </w:p>
    <w:p w:rsidR="00153C41" w:rsidRDefault="00153C41">
      <w:pPr>
        <w:pStyle w:val="TOC1"/>
        <w:rPr>
          <w:rFonts w:asciiTheme="minorHAnsi" w:eastAsiaTheme="minorEastAsia" w:hAnsiTheme="minorHAnsi" w:cstheme="minorBidi"/>
          <w:b w:val="0"/>
          <w:noProof/>
          <w:spacing w:val="0"/>
          <w:sz w:val="22"/>
          <w:szCs w:val="22"/>
          <w:lang w:val="fr-CA" w:eastAsia="fr-CA"/>
        </w:rPr>
      </w:pPr>
      <w:hyperlink w:anchor="_Toc322314921" w:history="1">
        <w:r w:rsidRPr="00BB5489">
          <w:rPr>
            <w:rStyle w:val="Hyperlink"/>
            <w:rFonts w:ascii="Times New Roman" w:hAnsi="Times New Roman"/>
            <w:noProof/>
          </w:rPr>
          <w:t>Développement</w:t>
        </w:r>
        <w:r>
          <w:rPr>
            <w:noProof/>
            <w:webHidden/>
          </w:rPr>
          <w:tab/>
        </w:r>
        <w:r>
          <w:rPr>
            <w:noProof/>
            <w:webHidden/>
          </w:rPr>
          <w:fldChar w:fldCharType="begin"/>
        </w:r>
        <w:r>
          <w:rPr>
            <w:noProof/>
            <w:webHidden/>
          </w:rPr>
          <w:instrText xml:space="preserve"> PAGEREF _Toc322314921 \h </w:instrText>
        </w:r>
        <w:r>
          <w:rPr>
            <w:noProof/>
            <w:webHidden/>
          </w:rPr>
        </w:r>
        <w:r>
          <w:rPr>
            <w:noProof/>
            <w:webHidden/>
          </w:rPr>
          <w:fldChar w:fldCharType="separate"/>
        </w:r>
        <w:r>
          <w:rPr>
            <w:noProof/>
            <w:webHidden/>
          </w:rPr>
          <w:t>6</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2" w:history="1">
        <w:r w:rsidRPr="00BB5489">
          <w:rPr>
            <w:rStyle w:val="Hyperlink"/>
            <w:rFonts w:ascii="Times New Roman" w:hAnsi="Times New Roman" w:cs="Times New Roman"/>
            <w:i/>
            <w:noProof/>
          </w:rPr>
          <w:t>Rappel de la nature et la mission commerciale du système</w:t>
        </w:r>
        <w:r>
          <w:rPr>
            <w:noProof/>
            <w:webHidden/>
          </w:rPr>
          <w:tab/>
        </w:r>
        <w:r>
          <w:rPr>
            <w:noProof/>
            <w:webHidden/>
          </w:rPr>
          <w:fldChar w:fldCharType="begin"/>
        </w:r>
        <w:r>
          <w:rPr>
            <w:noProof/>
            <w:webHidden/>
          </w:rPr>
          <w:instrText xml:space="preserve"> PAGEREF _Toc322314922 \h </w:instrText>
        </w:r>
        <w:r>
          <w:rPr>
            <w:noProof/>
            <w:webHidden/>
          </w:rPr>
        </w:r>
        <w:r>
          <w:rPr>
            <w:noProof/>
            <w:webHidden/>
          </w:rPr>
          <w:fldChar w:fldCharType="separate"/>
        </w:r>
        <w:r>
          <w:rPr>
            <w:noProof/>
            <w:webHidden/>
          </w:rPr>
          <w:t>6</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3" w:history="1">
        <w:r w:rsidRPr="00BB5489">
          <w:rPr>
            <w:rStyle w:val="Hyperlink"/>
            <w:rFonts w:ascii="Times New Roman" w:hAnsi="Times New Roman" w:cs="Times New Roman"/>
            <w:i/>
            <w:noProof/>
          </w:rPr>
          <w:t>Présentation de l’architecture et des approches architecturales</w:t>
        </w:r>
        <w:r>
          <w:rPr>
            <w:noProof/>
            <w:webHidden/>
          </w:rPr>
          <w:tab/>
        </w:r>
        <w:r>
          <w:rPr>
            <w:noProof/>
            <w:webHidden/>
          </w:rPr>
          <w:fldChar w:fldCharType="begin"/>
        </w:r>
        <w:r>
          <w:rPr>
            <w:noProof/>
            <w:webHidden/>
          </w:rPr>
          <w:instrText xml:space="preserve"> PAGEREF _Toc322314923 \h </w:instrText>
        </w:r>
        <w:r>
          <w:rPr>
            <w:noProof/>
            <w:webHidden/>
          </w:rPr>
        </w:r>
        <w:r>
          <w:rPr>
            <w:noProof/>
            <w:webHidden/>
          </w:rPr>
          <w:fldChar w:fldCharType="separate"/>
        </w:r>
        <w:r>
          <w:rPr>
            <w:noProof/>
            <w:webHidden/>
          </w:rPr>
          <w:t>6</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4" w:history="1">
        <w:r w:rsidRPr="00BB5489">
          <w:rPr>
            <w:rStyle w:val="Hyperlink"/>
            <w:rFonts w:ascii="Times New Roman" w:hAnsi="Times New Roman" w:cs="Times New Roman"/>
            <w:i/>
            <w:noProof/>
          </w:rPr>
          <w:t>Vues architecturales</w:t>
        </w:r>
        <w:r>
          <w:rPr>
            <w:noProof/>
            <w:webHidden/>
          </w:rPr>
          <w:tab/>
        </w:r>
        <w:r>
          <w:rPr>
            <w:noProof/>
            <w:webHidden/>
          </w:rPr>
          <w:fldChar w:fldCharType="begin"/>
        </w:r>
        <w:r>
          <w:rPr>
            <w:noProof/>
            <w:webHidden/>
          </w:rPr>
          <w:instrText xml:space="preserve"> PAGEREF _Toc322314924 \h </w:instrText>
        </w:r>
        <w:r>
          <w:rPr>
            <w:noProof/>
            <w:webHidden/>
          </w:rPr>
        </w:r>
        <w:r>
          <w:rPr>
            <w:noProof/>
            <w:webHidden/>
          </w:rPr>
          <w:fldChar w:fldCharType="separate"/>
        </w:r>
        <w:r>
          <w:rPr>
            <w:noProof/>
            <w:webHidden/>
          </w:rPr>
          <w:t>7</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5" w:history="1">
        <w:r w:rsidRPr="00BB5489">
          <w:rPr>
            <w:rStyle w:val="Hyperlink"/>
            <w:rFonts w:ascii="Times New Roman" w:hAnsi="Times New Roman" w:cs="Times New Roman"/>
            <w:i/>
            <w:noProof/>
          </w:rPr>
          <w:t>Analyse des approches architecturales</w:t>
        </w:r>
        <w:r>
          <w:rPr>
            <w:noProof/>
            <w:webHidden/>
          </w:rPr>
          <w:tab/>
        </w:r>
        <w:r>
          <w:rPr>
            <w:noProof/>
            <w:webHidden/>
          </w:rPr>
          <w:fldChar w:fldCharType="begin"/>
        </w:r>
        <w:r>
          <w:rPr>
            <w:noProof/>
            <w:webHidden/>
          </w:rPr>
          <w:instrText xml:space="preserve"> PAGEREF _Toc322314925 \h </w:instrText>
        </w:r>
        <w:r>
          <w:rPr>
            <w:noProof/>
            <w:webHidden/>
          </w:rPr>
        </w:r>
        <w:r>
          <w:rPr>
            <w:noProof/>
            <w:webHidden/>
          </w:rPr>
          <w:fldChar w:fldCharType="separate"/>
        </w:r>
        <w:r>
          <w:rPr>
            <w:noProof/>
            <w:webHidden/>
          </w:rPr>
          <w:t>11</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6" w:history="1">
        <w:r w:rsidRPr="00BB5489">
          <w:rPr>
            <w:rStyle w:val="Hyperlink"/>
            <w:rFonts w:ascii="TimesNewRomanPSMT" w:hAnsi="TimesNewRomanPSMT" w:cs="TimesNewRomanPSMT"/>
            <w:i/>
            <w:noProof/>
          </w:rPr>
          <w:t>Arbre d’utilité</w:t>
        </w:r>
        <w:r>
          <w:rPr>
            <w:noProof/>
            <w:webHidden/>
          </w:rPr>
          <w:tab/>
        </w:r>
        <w:r>
          <w:rPr>
            <w:noProof/>
            <w:webHidden/>
          </w:rPr>
          <w:fldChar w:fldCharType="begin"/>
        </w:r>
        <w:r>
          <w:rPr>
            <w:noProof/>
            <w:webHidden/>
          </w:rPr>
          <w:instrText xml:space="preserve"> PAGEREF _Toc322314926 \h </w:instrText>
        </w:r>
        <w:r>
          <w:rPr>
            <w:noProof/>
            <w:webHidden/>
          </w:rPr>
        </w:r>
        <w:r>
          <w:rPr>
            <w:noProof/>
            <w:webHidden/>
          </w:rPr>
          <w:fldChar w:fldCharType="separate"/>
        </w:r>
        <w:r>
          <w:rPr>
            <w:noProof/>
            <w:webHidden/>
          </w:rPr>
          <w:t>12</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7" w:history="1">
        <w:r w:rsidRPr="00BB5489">
          <w:rPr>
            <w:rStyle w:val="Hyperlink"/>
            <w:rFonts w:ascii="Times New Roman" w:hAnsi="Times New Roman" w:cs="Times New Roman"/>
            <w:i/>
            <w:noProof/>
          </w:rPr>
          <w:t>Scénarios de qualité</w:t>
        </w:r>
        <w:r>
          <w:rPr>
            <w:noProof/>
            <w:webHidden/>
          </w:rPr>
          <w:tab/>
        </w:r>
        <w:r>
          <w:rPr>
            <w:noProof/>
            <w:webHidden/>
          </w:rPr>
          <w:fldChar w:fldCharType="begin"/>
        </w:r>
        <w:r>
          <w:rPr>
            <w:noProof/>
            <w:webHidden/>
          </w:rPr>
          <w:instrText xml:space="preserve"> PAGEREF _Toc322314927 \h </w:instrText>
        </w:r>
        <w:r>
          <w:rPr>
            <w:noProof/>
            <w:webHidden/>
          </w:rPr>
        </w:r>
        <w:r>
          <w:rPr>
            <w:noProof/>
            <w:webHidden/>
          </w:rPr>
          <w:fldChar w:fldCharType="separate"/>
        </w:r>
        <w:r>
          <w:rPr>
            <w:noProof/>
            <w:webHidden/>
          </w:rPr>
          <w:t>14</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8" w:history="1">
        <w:r w:rsidRPr="00BB5489">
          <w:rPr>
            <w:rStyle w:val="Hyperlink"/>
            <w:rFonts w:ascii="Times New Roman" w:hAnsi="Times New Roman" w:cs="Times New Roman"/>
            <w:i/>
            <w:noProof/>
          </w:rPr>
          <w:t>Tableau des risques</w:t>
        </w:r>
        <w:r>
          <w:rPr>
            <w:noProof/>
            <w:webHidden/>
          </w:rPr>
          <w:tab/>
        </w:r>
        <w:r>
          <w:rPr>
            <w:noProof/>
            <w:webHidden/>
          </w:rPr>
          <w:fldChar w:fldCharType="begin"/>
        </w:r>
        <w:r>
          <w:rPr>
            <w:noProof/>
            <w:webHidden/>
          </w:rPr>
          <w:instrText xml:space="preserve"> PAGEREF _Toc322314928 \h </w:instrText>
        </w:r>
        <w:r>
          <w:rPr>
            <w:noProof/>
            <w:webHidden/>
          </w:rPr>
        </w:r>
        <w:r>
          <w:rPr>
            <w:noProof/>
            <w:webHidden/>
          </w:rPr>
          <w:fldChar w:fldCharType="separate"/>
        </w:r>
        <w:r>
          <w:rPr>
            <w:noProof/>
            <w:webHidden/>
          </w:rPr>
          <w:t>17</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29" w:history="1">
        <w:r w:rsidRPr="00BB5489">
          <w:rPr>
            <w:rStyle w:val="Hyperlink"/>
            <w:rFonts w:ascii="Times New Roman" w:hAnsi="Times New Roman" w:cs="Times New Roman"/>
            <w:i/>
            <w:noProof/>
          </w:rPr>
          <w:t>Tableau des non-risques</w:t>
        </w:r>
        <w:r>
          <w:rPr>
            <w:noProof/>
            <w:webHidden/>
          </w:rPr>
          <w:tab/>
        </w:r>
        <w:r>
          <w:rPr>
            <w:noProof/>
            <w:webHidden/>
          </w:rPr>
          <w:fldChar w:fldCharType="begin"/>
        </w:r>
        <w:r>
          <w:rPr>
            <w:noProof/>
            <w:webHidden/>
          </w:rPr>
          <w:instrText xml:space="preserve"> PAGEREF _Toc322314929 \h </w:instrText>
        </w:r>
        <w:r>
          <w:rPr>
            <w:noProof/>
            <w:webHidden/>
          </w:rPr>
        </w:r>
        <w:r>
          <w:rPr>
            <w:noProof/>
            <w:webHidden/>
          </w:rPr>
          <w:fldChar w:fldCharType="separate"/>
        </w:r>
        <w:r>
          <w:rPr>
            <w:noProof/>
            <w:webHidden/>
          </w:rPr>
          <w:t>17</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30" w:history="1">
        <w:r w:rsidRPr="00BB5489">
          <w:rPr>
            <w:rStyle w:val="Hyperlink"/>
            <w:rFonts w:ascii="Times New Roman" w:hAnsi="Times New Roman" w:cs="Times New Roman"/>
            <w:i/>
            <w:noProof/>
          </w:rPr>
          <w:t>Tableau des sensibilités</w:t>
        </w:r>
        <w:r>
          <w:rPr>
            <w:noProof/>
            <w:webHidden/>
          </w:rPr>
          <w:tab/>
        </w:r>
        <w:r>
          <w:rPr>
            <w:noProof/>
            <w:webHidden/>
          </w:rPr>
          <w:fldChar w:fldCharType="begin"/>
        </w:r>
        <w:r>
          <w:rPr>
            <w:noProof/>
            <w:webHidden/>
          </w:rPr>
          <w:instrText xml:space="preserve"> PAGEREF _Toc322314930 \h </w:instrText>
        </w:r>
        <w:r>
          <w:rPr>
            <w:noProof/>
            <w:webHidden/>
          </w:rPr>
        </w:r>
        <w:r>
          <w:rPr>
            <w:noProof/>
            <w:webHidden/>
          </w:rPr>
          <w:fldChar w:fldCharType="separate"/>
        </w:r>
        <w:r>
          <w:rPr>
            <w:noProof/>
            <w:webHidden/>
          </w:rPr>
          <w:t>18</w:t>
        </w:r>
        <w:r>
          <w:rPr>
            <w:noProof/>
            <w:webHidden/>
          </w:rPr>
          <w:fldChar w:fldCharType="end"/>
        </w:r>
      </w:hyperlink>
    </w:p>
    <w:p w:rsidR="00153C41" w:rsidRDefault="00153C41">
      <w:pPr>
        <w:pStyle w:val="TOC2"/>
        <w:tabs>
          <w:tab w:val="right" w:leader="dot" w:pos="9394"/>
        </w:tabs>
        <w:rPr>
          <w:rFonts w:eastAsiaTheme="minorEastAsia"/>
          <w:noProof/>
          <w:lang w:eastAsia="fr-CA"/>
        </w:rPr>
      </w:pPr>
      <w:hyperlink w:anchor="_Toc322314931" w:history="1">
        <w:r w:rsidRPr="00BB5489">
          <w:rPr>
            <w:rStyle w:val="Hyperlink"/>
            <w:rFonts w:ascii="Times New Roman" w:hAnsi="Times New Roman" w:cs="Times New Roman"/>
            <w:i/>
            <w:noProof/>
          </w:rPr>
          <w:t>Tableau des compromis</w:t>
        </w:r>
        <w:r>
          <w:rPr>
            <w:noProof/>
            <w:webHidden/>
          </w:rPr>
          <w:tab/>
        </w:r>
        <w:r>
          <w:rPr>
            <w:noProof/>
            <w:webHidden/>
          </w:rPr>
          <w:fldChar w:fldCharType="begin"/>
        </w:r>
        <w:r>
          <w:rPr>
            <w:noProof/>
            <w:webHidden/>
          </w:rPr>
          <w:instrText xml:space="preserve"> PAGEREF _Toc322314931 \h </w:instrText>
        </w:r>
        <w:r>
          <w:rPr>
            <w:noProof/>
            <w:webHidden/>
          </w:rPr>
        </w:r>
        <w:r>
          <w:rPr>
            <w:noProof/>
            <w:webHidden/>
          </w:rPr>
          <w:fldChar w:fldCharType="separate"/>
        </w:r>
        <w:r>
          <w:rPr>
            <w:noProof/>
            <w:webHidden/>
          </w:rPr>
          <w:t>18</w:t>
        </w:r>
        <w:r>
          <w:rPr>
            <w:noProof/>
            <w:webHidden/>
          </w:rPr>
          <w:fldChar w:fldCharType="end"/>
        </w:r>
      </w:hyperlink>
    </w:p>
    <w:p w:rsidR="00153C41" w:rsidRDefault="00153C41">
      <w:pPr>
        <w:pStyle w:val="TOC1"/>
        <w:rPr>
          <w:rFonts w:asciiTheme="minorHAnsi" w:eastAsiaTheme="minorEastAsia" w:hAnsiTheme="minorHAnsi" w:cstheme="minorBidi"/>
          <w:b w:val="0"/>
          <w:noProof/>
          <w:spacing w:val="0"/>
          <w:sz w:val="22"/>
          <w:szCs w:val="22"/>
          <w:lang w:val="fr-CA" w:eastAsia="fr-CA"/>
        </w:rPr>
      </w:pPr>
      <w:hyperlink w:anchor="_Toc322314932" w:history="1">
        <w:r w:rsidRPr="00BB5489">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_Toc322314932 \h </w:instrText>
        </w:r>
        <w:r>
          <w:rPr>
            <w:noProof/>
            <w:webHidden/>
          </w:rPr>
        </w:r>
        <w:r>
          <w:rPr>
            <w:noProof/>
            <w:webHidden/>
          </w:rPr>
          <w:fldChar w:fldCharType="separate"/>
        </w:r>
        <w:r>
          <w:rPr>
            <w:noProof/>
            <w:webHidden/>
          </w:rPr>
          <w:t>19</w:t>
        </w:r>
        <w:r>
          <w:rPr>
            <w:noProof/>
            <w:webHidden/>
          </w:rPr>
          <w:fldChar w:fldCharType="end"/>
        </w:r>
      </w:hyperlink>
    </w:p>
    <w:p w:rsidR="00153C41" w:rsidRDefault="00153C41">
      <w:pPr>
        <w:pStyle w:val="TOC1"/>
        <w:rPr>
          <w:rFonts w:asciiTheme="minorHAnsi" w:eastAsiaTheme="minorEastAsia" w:hAnsiTheme="minorHAnsi" w:cstheme="minorBidi"/>
          <w:b w:val="0"/>
          <w:noProof/>
          <w:spacing w:val="0"/>
          <w:sz w:val="22"/>
          <w:szCs w:val="22"/>
          <w:lang w:val="fr-CA" w:eastAsia="fr-CA"/>
        </w:rPr>
      </w:pPr>
      <w:hyperlink w:anchor="_Toc322314933" w:history="1">
        <w:r w:rsidRPr="00BB548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_Toc322314933 \h </w:instrText>
        </w:r>
        <w:r>
          <w:rPr>
            <w:noProof/>
            <w:webHidden/>
          </w:rPr>
        </w:r>
        <w:r>
          <w:rPr>
            <w:noProof/>
            <w:webHidden/>
          </w:rPr>
          <w:fldChar w:fldCharType="separate"/>
        </w:r>
        <w:r>
          <w:rPr>
            <w:noProof/>
            <w:webHidden/>
          </w:rPr>
          <w:t>20</w:t>
        </w:r>
        <w:r>
          <w:rPr>
            <w:noProof/>
            <w:webHidden/>
          </w:rPr>
          <w:fldChar w:fldCharType="end"/>
        </w:r>
      </w:hyperlink>
    </w:p>
    <w:p w:rsidR="008C4861" w:rsidRPr="00B65204" w:rsidRDefault="00A24DD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D5402B" w:rsidRDefault="00391CE4" w:rsidP="00743B95">
      <w:pPr>
        <w:rPr>
          <w:rFonts w:ascii="Times New Roman" w:hAnsi="Times New Roman" w:cs="Times New Roman"/>
          <w:sz w:val="24"/>
        </w:rPr>
      </w:pPr>
      <w:r w:rsidRPr="00D5402B">
        <w:rPr>
          <w:rFonts w:ascii="Times New Roman" w:hAnsi="Times New Roman" w:cs="Times New Roman"/>
          <w:sz w:val="24"/>
        </w:rPr>
        <w:t xml:space="preserve">Tableau 1 : </w:t>
      </w:r>
      <w:r w:rsidR="00C07EFC" w:rsidRPr="00D5402B">
        <w:rPr>
          <w:rFonts w:ascii="Times New Roman" w:hAnsi="Times New Roman" w:cs="Times New Roman"/>
          <w:sz w:val="24"/>
        </w:rPr>
        <w:t xml:space="preserve">Description du module </w:t>
      </w:r>
      <w:proofErr w:type="spellStart"/>
      <w:r w:rsidR="00C07EFC" w:rsidRPr="00D5402B">
        <w:rPr>
          <w:rFonts w:ascii="Times New Roman" w:hAnsi="Times New Roman" w:cs="Times New Roman"/>
          <w:sz w:val="24"/>
        </w:rPr>
        <w:t>libJAUS</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2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LiveUV.Persistence</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3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LiveUV.Controller.WidgetManager</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4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LiveUV.Controller.PerspectiveManager</w:t>
      </w:r>
      <w:proofErr w:type="spellEnd"/>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5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LiveUV.Controller.AlerteManager</w:t>
      </w:r>
      <w:proofErr w:type="spellEnd"/>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6 :</w:t>
      </w:r>
      <w:r w:rsidR="00D5402B">
        <w:rPr>
          <w:rFonts w:ascii="Times New Roman" w:hAnsi="Times New Roman" w:cs="Times New Roman"/>
          <w:sz w:val="24"/>
        </w:rPr>
        <w:t xml:space="preserve"> Priorités et importances des scénarios de l’arbre d’utilité</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7 :</w:t>
      </w:r>
      <w:r w:rsidR="00CA6FC5">
        <w:rPr>
          <w:rFonts w:ascii="Times New Roman" w:hAnsi="Times New Roman" w:cs="Times New Roman"/>
          <w:sz w:val="24"/>
        </w:rPr>
        <w:t xml:space="preserve"> Détails du scénario U1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8 :</w:t>
      </w:r>
      <w:r w:rsidR="00CA6FC5">
        <w:rPr>
          <w:rFonts w:ascii="Times New Roman" w:hAnsi="Times New Roman" w:cs="Times New Roman"/>
          <w:sz w:val="24"/>
        </w:rPr>
        <w:t xml:space="preserve"> Détails du scénario M4</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9 :</w:t>
      </w:r>
      <w:r w:rsidR="00CA6FC5">
        <w:rPr>
          <w:rFonts w:ascii="Times New Roman" w:hAnsi="Times New Roman" w:cs="Times New Roman"/>
          <w:sz w:val="24"/>
        </w:rPr>
        <w:t xml:space="preserve"> Détails du scénario M1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10 :</w:t>
      </w:r>
      <w:r w:rsidR="00CA6FC5">
        <w:rPr>
          <w:rFonts w:ascii="Times New Roman" w:hAnsi="Times New Roman" w:cs="Times New Roman"/>
          <w:sz w:val="24"/>
        </w:rPr>
        <w:t xml:space="preserve"> Détails du scénario U2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11 :</w:t>
      </w:r>
      <w:r w:rsidR="00CA6FC5">
        <w:rPr>
          <w:rFonts w:ascii="Times New Roman" w:hAnsi="Times New Roman" w:cs="Times New Roman"/>
          <w:sz w:val="24"/>
        </w:rPr>
        <w:t xml:space="preserve"> Détails du scénario M2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12 :</w:t>
      </w:r>
      <w:r w:rsidR="00CA6FC5">
        <w:rPr>
          <w:rFonts w:ascii="Times New Roman" w:hAnsi="Times New Roman" w:cs="Times New Roman"/>
          <w:sz w:val="24"/>
        </w:rPr>
        <w:t xml:space="preserve"> Détails du scénario I2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13 :</w:t>
      </w:r>
      <w:r w:rsidR="00CA6FC5">
        <w:rPr>
          <w:rFonts w:ascii="Times New Roman" w:hAnsi="Times New Roman" w:cs="Times New Roman"/>
          <w:sz w:val="24"/>
        </w:rPr>
        <w:t xml:space="preserve"> 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14 :</w:t>
      </w:r>
      <w:r w:rsidR="00CA6FC5">
        <w:rPr>
          <w:rFonts w:ascii="Times New Roman" w:hAnsi="Times New Roman" w:cs="Times New Roman"/>
          <w:sz w:val="24"/>
        </w:rPr>
        <w:t xml:space="preserve"> Non-risques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15 :</w:t>
      </w:r>
      <w:r w:rsidR="00CA6FC5">
        <w:rPr>
          <w:rFonts w:ascii="Times New Roman" w:hAnsi="Times New Roman" w:cs="Times New Roman"/>
          <w:sz w:val="24"/>
        </w:rPr>
        <w:t xml:space="preserve"> Sensibilité</w:t>
      </w:r>
    </w:p>
    <w:p w:rsidR="00391CE4" w:rsidRPr="004F2CDF" w:rsidRDefault="00391CE4" w:rsidP="00391CE4">
      <w:pPr>
        <w:rPr>
          <w:rFonts w:ascii="Times New Roman" w:hAnsi="Times New Roman" w:cs="Times New Roman"/>
          <w:sz w:val="24"/>
        </w:rPr>
      </w:pPr>
      <w:r w:rsidRPr="00D5402B">
        <w:rPr>
          <w:rFonts w:ascii="Times New Roman" w:hAnsi="Times New Roman" w:cs="Times New Roman"/>
          <w:sz w:val="24"/>
        </w:rPr>
        <w:t>Tableau 16 :</w:t>
      </w:r>
      <w:r w:rsidR="00CA6FC5">
        <w:rPr>
          <w:rFonts w:ascii="Times New Roman" w:hAnsi="Times New Roman" w:cs="Times New Roman"/>
          <w:sz w:val="24"/>
        </w:rPr>
        <w:t xml:space="preserve"> Compromis</w:t>
      </w:r>
    </w:p>
    <w:p w:rsidR="00391CE4" w:rsidRPr="00391CE4" w:rsidRDefault="00391CE4" w:rsidP="00B65204"/>
    <w:p w:rsidR="00B65204" w:rsidRPr="00391CE4" w:rsidRDefault="00B65204" w:rsidP="00B65204"/>
    <w:p w:rsidR="00B65204" w:rsidRPr="00391CE4" w:rsidRDefault="00B65204" w:rsidP="00B65204">
      <w:pPr>
        <w:sectPr w:rsidR="00B65204" w:rsidRPr="00391CE4"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24DD0" w:rsidP="00743B95">
      <w:pPr>
        <w:rPr>
          <w:b/>
        </w:rPr>
        <w:sectPr w:rsidR="00743B95" w:rsidRPr="00A61740" w:rsidSect="00B65204">
          <w:pgSz w:w="12240" w:h="15840"/>
          <w:pgMar w:top="1418" w:right="1418" w:bottom="1418" w:left="1418" w:header="709" w:footer="709" w:gutter="0"/>
          <w:cols w:space="708"/>
          <w:docGrid w:linePitch="360"/>
        </w:sectPr>
      </w:pPr>
      <w:r w:rsidRPr="00A24DD0">
        <w:fldChar w:fldCharType="begin"/>
      </w:r>
      <w:r w:rsidR="00743B95" w:rsidRPr="00A61740">
        <w:instrText xml:space="preserve"> TOC \h \z \c "Figure" </w:instrText>
      </w:r>
      <w:r w:rsidRPr="00A24DD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31492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B00933" w:rsidRDefault="00B65204" w:rsidP="00B00933">
      <w:pPr>
        <w:pStyle w:val="Heading1"/>
        <w:spacing w:before="0" w:after="240"/>
        <w:rPr>
          <w:rFonts w:ascii="Times New Roman" w:hAnsi="Times New Roman" w:cs="Times New Roman"/>
          <w:color w:val="auto"/>
          <w:sz w:val="32"/>
        </w:rPr>
      </w:pPr>
      <w:bookmarkStart w:id="1" w:name="_Toc322314921"/>
      <w:r w:rsidRPr="00B65204">
        <w:rPr>
          <w:rFonts w:ascii="Times New Roman" w:hAnsi="Times New Roman" w:cs="Times New Roman"/>
          <w:color w:val="auto"/>
          <w:sz w:val="32"/>
        </w:rPr>
        <w:lastRenderedPageBreak/>
        <w:t>Développement</w:t>
      </w:r>
      <w:bookmarkEnd w:id="1"/>
    </w:p>
    <w:p w:rsidR="00244126" w:rsidRPr="00B00933" w:rsidRDefault="006579EB" w:rsidP="00B00933">
      <w:pPr>
        <w:pStyle w:val="Heading2"/>
        <w:rPr>
          <w:rFonts w:ascii="Times New Roman" w:hAnsi="Times New Roman" w:cs="Times New Roman"/>
          <w:b w:val="0"/>
          <w:i/>
          <w:color w:val="auto"/>
          <w:sz w:val="28"/>
          <w:szCs w:val="28"/>
        </w:rPr>
      </w:pPr>
      <w:bookmarkStart w:id="2" w:name="_Toc322314922"/>
      <w:r w:rsidRPr="00B00933">
        <w:rPr>
          <w:rFonts w:ascii="Times New Roman" w:hAnsi="Times New Roman" w:cs="Times New Roman"/>
          <w:b w:val="0"/>
          <w:i/>
          <w:color w:val="auto"/>
          <w:sz w:val="28"/>
          <w:szCs w:val="28"/>
        </w:rPr>
        <w:t>Rappel de la nature et la mission commerciale du système</w:t>
      </w:r>
      <w:bookmarkEnd w:id="2"/>
    </w:p>
    <w:p w:rsidR="0081662E" w:rsidRDefault="00B00933" w:rsidP="00312437">
      <w:pPr>
        <w:rPr>
          <w:rFonts w:ascii="TimesNewRomanPSMT" w:hAnsi="TimesNewRomanPSMT" w:cs="TimesNewRomanPSMT"/>
          <w:sz w:val="24"/>
          <w:szCs w:val="24"/>
        </w:rPr>
      </w:pPr>
      <w:r>
        <w:rPr>
          <w:rFonts w:ascii="TimesNewRomanPSMT" w:hAnsi="TimesNewRomanPSMT" w:cs="TimesNewRomanPSMT"/>
          <w:sz w:val="24"/>
          <w:szCs w:val="24"/>
        </w:rPr>
        <w:br/>
      </w:r>
      <w:r w:rsidR="009609A8">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w:t>
      </w:r>
      <w:proofErr w:type="spellStart"/>
      <w:r w:rsidR="00DD01E3">
        <w:rPr>
          <w:rFonts w:ascii="TimesNewRomanPSMT" w:hAnsi="TimesNewRomanPSMT" w:cs="TimesNewRomanPSMT"/>
          <w:sz w:val="24"/>
          <w:szCs w:val="24"/>
        </w:rPr>
        <w:t>maintenabilité</w:t>
      </w:r>
      <w:proofErr w:type="spellEnd"/>
      <w:r w:rsidR="00DD01E3">
        <w:rPr>
          <w:rFonts w:ascii="TimesNewRomanPSMT" w:hAnsi="TimesNewRomanPSMT" w:cs="TimesNewRomanPSMT"/>
          <w:sz w:val="24"/>
          <w:szCs w:val="24"/>
        </w:rPr>
        <w:t>, l’interopérabilité, l’</w:t>
      </w:r>
      <w:proofErr w:type="spellStart"/>
      <w:r w:rsidR="00DD01E3">
        <w:rPr>
          <w:rFonts w:ascii="TimesNewRomanPSMT" w:hAnsi="TimesNewRomanPSMT" w:cs="TimesNewRomanPSMT"/>
          <w:sz w:val="24"/>
          <w:szCs w:val="24"/>
        </w:rPr>
        <w:t>utilisabilité</w:t>
      </w:r>
      <w:proofErr w:type="spellEnd"/>
      <w:r w:rsidR="00DD01E3">
        <w:rPr>
          <w:rFonts w:ascii="TimesNewRomanPSMT" w:hAnsi="TimesNewRomanPSMT" w:cs="TimesNewRomanPSMT"/>
          <w:sz w:val="24"/>
          <w:szCs w:val="24"/>
        </w:rPr>
        <w:t xml:space="preserve"> et la portabilité.</w:t>
      </w:r>
    </w:p>
    <w:p w:rsidR="00DA7FFB" w:rsidRDefault="00DA7FFB" w:rsidP="00312437">
      <w:pPr>
        <w:rPr>
          <w:rFonts w:ascii="TimesNewRomanPSMT" w:hAnsi="TimesNewRomanPSMT" w:cs="TimesNewRomanPSMT"/>
          <w:b/>
          <w:sz w:val="24"/>
          <w:szCs w:val="24"/>
        </w:rPr>
      </w:pPr>
    </w:p>
    <w:p w:rsidR="001F2D20" w:rsidRPr="00B00933" w:rsidRDefault="006579EB" w:rsidP="00B00933">
      <w:pPr>
        <w:pStyle w:val="Heading2"/>
        <w:rPr>
          <w:rFonts w:ascii="Times New Roman" w:hAnsi="Times New Roman" w:cs="Times New Roman"/>
          <w:b w:val="0"/>
          <w:i/>
          <w:color w:val="auto"/>
          <w:sz w:val="28"/>
          <w:szCs w:val="28"/>
        </w:rPr>
      </w:pPr>
      <w:bookmarkStart w:id="3" w:name="_Toc322314923"/>
      <w:r w:rsidRPr="00B00933">
        <w:rPr>
          <w:rFonts w:ascii="Times New Roman" w:hAnsi="Times New Roman" w:cs="Times New Roman"/>
          <w:b w:val="0"/>
          <w:i/>
          <w:color w:val="auto"/>
          <w:sz w:val="28"/>
          <w:szCs w:val="28"/>
        </w:rPr>
        <w:t>Présentation de l’architecture</w:t>
      </w:r>
      <w:r w:rsidR="00CD6E18" w:rsidRPr="00B00933">
        <w:rPr>
          <w:rFonts w:ascii="Times New Roman" w:hAnsi="Times New Roman" w:cs="Times New Roman"/>
          <w:b w:val="0"/>
          <w:i/>
          <w:color w:val="auto"/>
          <w:sz w:val="28"/>
          <w:szCs w:val="28"/>
        </w:rPr>
        <w:t xml:space="preserve"> </w:t>
      </w:r>
      <w:r w:rsidR="005D0112" w:rsidRPr="00B00933">
        <w:rPr>
          <w:rFonts w:ascii="Times New Roman" w:hAnsi="Times New Roman" w:cs="Times New Roman"/>
          <w:b w:val="0"/>
          <w:i/>
          <w:color w:val="auto"/>
          <w:sz w:val="28"/>
          <w:szCs w:val="28"/>
        </w:rPr>
        <w:t>et des approches architecturales</w:t>
      </w:r>
      <w:bookmarkEnd w:id="3"/>
    </w:p>
    <w:p w:rsidR="006C7E79" w:rsidRDefault="00B00933" w:rsidP="00312437">
      <w:pPr>
        <w:rPr>
          <w:rFonts w:ascii="Times New Roman" w:hAnsi="Times New Roman" w:cs="Times New Roman"/>
          <w:sz w:val="24"/>
          <w:szCs w:val="24"/>
        </w:rPr>
      </w:pPr>
      <w:r>
        <w:rPr>
          <w:rFonts w:ascii="Times New Roman" w:hAnsi="Times New Roman" w:cs="Times New Roman"/>
          <w:sz w:val="24"/>
          <w:szCs w:val="24"/>
        </w:rPr>
        <w:br/>
      </w:r>
      <w:r w:rsidR="000E0FD7">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proofErr w:type="spellStart"/>
      <w:r w:rsidRPr="006C7E79">
        <w:rPr>
          <w:rFonts w:ascii="Times New Roman" w:hAnsi="Times New Roman" w:cs="Times New Roman"/>
          <w:b/>
          <w:sz w:val="24"/>
          <w:szCs w:val="24"/>
        </w:rPr>
        <w:t>Maintenabilité</w:t>
      </w:r>
      <w:proofErr w:type="spellEnd"/>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 xml:space="preserve">L’architecture proposée utilise le patron architecturale MVC afin de favoriser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 xml:space="preserve">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proofErr w:type="spellStart"/>
      <w:r>
        <w:rPr>
          <w:rFonts w:ascii="Times New Roman" w:hAnsi="Times New Roman" w:cs="Times New Roman"/>
          <w:b/>
          <w:sz w:val="24"/>
          <w:szCs w:val="24"/>
        </w:rPr>
        <w:t>Utilisabilité</w:t>
      </w:r>
      <w:proofErr w:type="spellEnd"/>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w:t>
      </w:r>
      <w:proofErr w:type="spellStart"/>
      <w:r>
        <w:rPr>
          <w:rFonts w:ascii="TimesNewRomanPSMT" w:hAnsi="TimesNewRomanPSMT" w:cs="TimesNewRomanPSMT"/>
          <w:sz w:val="24"/>
          <w:szCs w:val="24"/>
        </w:rPr>
        <w:t>utilisabilité</w:t>
      </w:r>
      <w:proofErr w:type="spellEnd"/>
      <w:r>
        <w:rPr>
          <w:rFonts w:ascii="TimesNewRomanPSMT" w:hAnsi="TimesNewRomanPSMT" w:cs="TimesNewRomanPSMT"/>
          <w:sz w:val="24"/>
          <w:szCs w:val="24"/>
        </w:rPr>
        <w:t>,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lastRenderedPageBreak/>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B00933" w:rsidRDefault="00B00933" w:rsidP="00B00933">
      <w:pPr>
        <w:pStyle w:val="Heading2"/>
        <w:rPr>
          <w:rFonts w:ascii="Times New Roman" w:hAnsi="Times New Roman" w:cs="Times New Roman"/>
          <w:b w:val="0"/>
          <w:i/>
          <w:color w:val="auto"/>
          <w:sz w:val="28"/>
          <w:szCs w:val="28"/>
        </w:rPr>
      </w:pPr>
      <w:bookmarkStart w:id="4" w:name="_Toc322314924"/>
      <w:r w:rsidRPr="00B00933">
        <w:rPr>
          <w:rFonts w:ascii="Times New Roman" w:hAnsi="Times New Roman" w:cs="Times New Roman"/>
          <w:b w:val="0"/>
          <w:i/>
          <w:color w:val="auto"/>
          <w:sz w:val="28"/>
          <w:szCs w:val="28"/>
        </w:rPr>
        <w:t>Vues architecturales</w:t>
      </w:r>
      <w:bookmarkEnd w:id="4"/>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3F30A7" w:rsidRDefault="00B00933" w:rsidP="00312437">
      <w:pPr>
        <w:rPr>
          <w:rFonts w:ascii="Times New Roman" w:hAnsi="Times New Roman" w:cs="Times New Roman"/>
          <w:b/>
          <w:sz w:val="24"/>
          <w:szCs w:val="24"/>
        </w:rPr>
      </w:pPr>
    </w:p>
    <w:tbl>
      <w:tblPr>
        <w:tblStyle w:val="TableGrid"/>
        <w:tblW w:w="0" w:type="auto"/>
        <w:tblLook w:val="04A0"/>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8D70E8" w:rsidRPr="00B00933" w:rsidRDefault="00E27730" w:rsidP="008D70E8">
      <w:pPr>
        <w:rPr>
          <w:rFonts w:ascii="Times New Roman" w:hAnsi="Times New Roman" w:cs="Times New Roman"/>
          <w:i/>
          <w:sz w:val="20"/>
          <w:szCs w:val="24"/>
        </w:rPr>
      </w:pPr>
      <w:r>
        <w:rPr>
          <w:rFonts w:ascii="Times New Roman" w:hAnsi="Times New Roman" w:cs="Times New Roman"/>
          <w:i/>
          <w:sz w:val="20"/>
          <w:szCs w:val="24"/>
        </w:rPr>
        <w:t xml:space="preserve">Tableau 1 </w:t>
      </w:r>
    </w:p>
    <w:tbl>
      <w:tblPr>
        <w:tblStyle w:val="TableGrid"/>
        <w:tblW w:w="0" w:type="auto"/>
        <w:tblLook w:val="04A0"/>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E27730" w:rsidP="00312437">
      <w:pPr>
        <w:rPr>
          <w:rFonts w:ascii="Times New Roman" w:hAnsi="Times New Roman" w:cs="Times New Roman"/>
          <w:sz w:val="24"/>
          <w:szCs w:val="24"/>
        </w:rPr>
      </w:pPr>
      <w:r>
        <w:rPr>
          <w:rFonts w:ascii="Times New Roman" w:hAnsi="Times New Roman" w:cs="Times New Roman"/>
          <w:i/>
          <w:sz w:val="20"/>
          <w:szCs w:val="24"/>
        </w:rPr>
        <w:t>Tableau 2</w:t>
      </w:r>
    </w:p>
    <w:tbl>
      <w:tblPr>
        <w:tblStyle w:val="TableGrid"/>
        <w:tblW w:w="0" w:type="auto"/>
        <w:tblLook w:val="04A0"/>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E27730" w:rsidP="00D4514F">
      <w:pPr>
        <w:rPr>
          <w:rFonts w:ascii="Times New Roman" w:hAnsi="Times New Roman" w:cs="Times New Roman"/>
          <w:i/>
          <w:sz w:val="20"/>
          <w:szCs w:val="24"/>
        </w:rPr>
      </w:pPr>
      <w:r>
        <w:rPr>
          <w:rFonts w:ascii="Times New Roman" w:hAnsi="Times New Roman" w:cs="Times New Roman"/>
          <w:i/>
          <w:sz w:val="20"/>
          <w:szCs w:val="24"/>
        </w:rPr>
        <w:t>Tableau 3</w:t>
      </w: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sz w:val="24"/>
          <w:szCs w:val="24"/>
        </w:rPr>
      </w:pP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4</w:t>
      </w: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E27730" w:rsidP="00312437">
      <w:pPr>
        <w:rPr>
          <w:rFonts w:ascii="Times New Roman" w:hAnsi="Times New Roman" w:cs="Times New Roman"/>
          <w:b/>
          <w:sz w:val="24"/>
          <w:szCs w:val="24"/>
        </w:rPr>
      </w:pPr>
      <w:r>
        <w:rPr>
          <w:rFonts w:ascii="Times New Roman" w:hAnsi="Times New Roman" w:cs="Times New Roman"/>
          <w:i/>
          <w:sz w:val="20"/>
          <w:szCs w:val="24"/>
        </w:rPr>
        <w:t>Tableau 5</w:t>
      </w: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lastRenderedPageBreak/>
        <w:t xml:space="preserve">Vue de type component &amp; </w:t>
      </w:r>
      <w:proofErr w:type="spellStart"/>
      <w:r>
        <w:rPr>
          <w:rFonts w:ascii="Times New Roman" w:hAnsi="Times New Roman" w:cs="Times New Roman"/>
          <w:sz w:val="24"/>
          <w:szCs w:val="24"/>
        </w:rPr>
        <w:t>connector</w:t>
      </w:r>
      <w:proofErr w:type="spellEnd"/>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eastAsia="fr-CA"/>
        </w:rPr>
        <w:drawing>
          <wp:inline distT="0" distB="0" distL="0" distR="0">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BE0355" w:rsidRDefault="00BE0355" w:rsidP="00312437">
      <w:pPr>
        <w:rPr>
          <w:rFonts w:ascii="Times New Roman" w:hAnsi="Times New Roman" w:cs="Times New Roman"/>
          <w:b/>
          <w:sz w:val="24"/>
          <w:szCs w:val="24"/>
        </w:rPr>
      </w:pP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BE0355" w:rsidRDefault="00BE0355" w:rsidP="00BE0355">
      <w:pPr>
        <w:rPr>
          <w:rFonts w:ascii="Times New Roman" w:hAnsi="Times New Roman" w:cs="Times New Roman"/>
          <w:sz w:val="24"/>
          <w:szCs w:val="24"/>
        </w:rPr>
      </w:pPr>
      <w:r>
        <w:rPr>
          <w:rFonts w:ascii="Times New Roman" w:hAnsi="Times New Roman" w:cs="Times New Roman"/>
          <w:sz w:val="24"/>
          <w:szCs w:val="24"/>
        </w:rPr>
        <w:lastRenderedPageBreak/>
        <w:t>Vue de type allocation : Déploiement</w:t>
      </w:r>
    </w:p>
    <w:p w:rsidR="00BE0355" w:rsidRDefault="00BE0355" w:rsidP="00BE0355">
      <w:pPr>
        <w:rPr>
          <w:rFonts w:ascii="Times New Roman" w:hAnsi="Times New Roman" w:cs="Times New Roman"/>
          <w:sz w:val="24"/>
          <w:szCs w:val="24"/>
        </w:rPr>
      </w:pPr>
      <w:r>
        <w:rPr>
          <w:rFonts w:ascii="Times New Roman" w:hAnsi="Times New Roman" w:cs="Times New Roman"/>
          <w:noProof/>
          <w:sz w:val="24"/>
          <w:szCs w:val="24"/>
          <w:lang w:eastAsia="fr-CA"/>
        </w:rPr>
        <w:drawing>
          <wp:inline distT="0" distB="0" distL="0" distR="0">
            <wp:extent cx="5967730" cy="3599815"/>
            <wp:effectExtent l="19050" t="0" r="0" b="0"/>
            <wp:docPr id="6" name="Picture 1" descr="D:\ShareThis\Documents\Travaux Notes UNIVERSITE\Trimestre 09 - H12\LOG-430\Labos\Labo 1\svn\LOG430-TP4\Vu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reThis\Documents\Travaux Notes UNIVERSITE\Trimestre 09 - H12\LOG-430\Labos\Labo 1\svn\LOG430-TP4\VueDeploiement.png"/>
                    <pic:cNvPicPr>
                      <a:picLocks noChangeAspect="1" noChangeArrowheads="1"/>
                    </pic:cNvPicPr>
                  </pic:nvPicPr>
                  <pic:blipFill>
                    <a:blip r:embed="rId11" cstate="print"/>
                    <a:srcRect/>
                    <a:stretch>
                      <a:fillRect/>
                    </a:stretch>
                  </pic:blipFill>
                  <pic:spPr bwMode="auto">
                    <a:xfrm>
                      <a:off x="0" y="0"/>
                      <a:ext cx="5967730" cy="3599815"/>
                    </a:xfrm>
                    <a:prstGeom prst="rect">
                      <a:avLst/>
                    </a:prstGeom>
                    <a:noFill/>
                    <a:ln w="9525">
                      <a:noFill/>
                      <a:miter lim="800000"/>
                      <a:headEnd/>
                      <a:tailEnd/>
                    </a:ln>
                  </pic:spPr>
                </pic:pic>
              </a:graphicData>
            </a:graphic>
          </wp:inline>
        </w:drawing>
      </w:r>
    </w:p>
    <w:p w:rsidR="00BE0355" w:rsidRDefault="00BE0355" w:rsidP="00312437">
      <w:pPr>
        <w:rPr>
          <w:rFonts w:ascii="Times New Roman" w:hAnsi="Times New Roman" w:cs="Times New Roman"/>
          <w:b/>
          <w:sz w:val="24"/>
          <w:szCs w:val="24"/>
        </w:rPr>
      </w:pPr>
    </w:p>
    <w:p w:rsidR="006579EB" w:rsidRPr="00B00933" w:rsidRDefault="006579EB" w:rsidP="00B00933">
      <w:pPr>
        <w:pStyle w:val="Heading2"/>
        <w:rPr>
          <w:rFonts w:ascii="Times New Roman" w:hAnsi="Times New Roman" w:cs="Times New Roman"/>
          <w:b w:val="0"/>
          <w:i/>
          <w:color w:val="auto"/>
          <w:sz w:val="28"/>
          <w:szCs w:val="28"/>
        </w:rPr>
      </w:pPr>
      <w:bookmarkStart w:id="5" w:name="_Toc322314925"/>
      <w:r w:rsidRPr="00B00933">
        <w:rPr>
          <w:rFonts w:ascii="Times New Roman" w:hAnsi="Times New Roman" w:cs="Times New Roman"/>
          <w:b w:val="0"/>
          <w:i/>
          <w:color w:val="auto"/>
          <w:sz w:val="28"/>
          <w:szCs w:val="28"/>
        </w:rPr>
        <w:t>Analyse des approches architecturales</w:t>
      </w:r>
      <w:bookmarkEnd w:id="5"/>
    </w:p>
    <w:p w:rsidR="00244126" w:rsidRDefault="00B00933"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4F2CDF" w:rsidRPr="004F2CDF">
        <w:rPr>
          <w:rFonts w:ascii="Times New Roman" w:hAnsi="Times New Roman" w:cs="Times New Roman"/>
          <w:sz w:val="24"/>
          <w:szCs w:val="24"/>
        </w:rPr>
        <w:t>Le style architectural prédominent dans l’application est l’architecture en couche.</w:t>
      </w:r>
      <w:r w:rsidR="004F2CDF">
        <w:rPr>
          <w:rFonts w:ascii="Times New Roman" w:hAnsi="Times New Roman" w:cs="Times New Roman"/>
          <w:sz w:val="24"/>
          <w:szCs w:val="24"/>
        </w:rPr>
        <w:t xml:space="preserve"> En utilisant ce style, on permet d’augmenter grandement la </w:t>
      </w:r>
      <w:proofErr w:type="spellStart"/>
      <w:r w:rsidR="004F2CDF">
        <w:rPr>
          <w:rFonts w:ascii="Times New Roman" w:hAnsi="Times New Roman" w:cs="Times New Roman"/>
          <w:sz w:val="24"/>
          <w:szCs w:val="24"/>
        </w:rPr>
        <w:t>maintenabilité</w:t>
      </w:r>
      <w:proofErr w:type="spellEnd"/>
      <w:r w:rsidR="004F2CDF">
        <w:rPr>
          <w:rFonts w:ascii="Times New Roman" w:hAnsi="Times New Roman" w:cs="Times New Roman"/>
          <w:sz w:val="24"/>
          <w:szCs w:val="24"/>
        </w:rPr>
        <w:t xml:space="preserve"> du code grâce à la grande modularité de l’architecture.</w:t>
      </w:r>
    </w:p>
    <w:p w:rsidR="004F2CDF" w:rsidRDefault="004F2CDF" w:rsidP="00244126">
      <w:pPr>
        <w:autoSpaceDE w:val="0"/>
        <w:autoSpaceDN w:val="0"/>
        <w:adjustRightInd w:val="0"/>
        <w:spacing w:after="0" w:line="240" w:lineRule="auto"/>
        <w:rPr>
          <w:rFonts w:ascii="Times New Roman" w:hAnsi="Times New Roman" w:cs="Times New Roman"/>
          <w:sz w:val="24"/>
          <w:szCs w:val="24"/>
        </w:rPr>
      </w:pPr>
    </w:p>
    <w:p w:rsidR="004F2CDF" w:rsidRPr="004F2CDF" w:rsidRDefault="004F2CDF"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 style favorise aussi l’interopérabilité de l’application car </w:t>
      </w:r>
      <w:proofErr w:type="gramStart"/>
      <w:r>
        <w:rPr>
          <w:rFonts w:ascii="Times New Roman" w:hAnsi="Times New Roman" w:cs="Times New Roman"/>
          <w:sz w:val="24"/>
          <w:szCs w:val="24"/>
        </w:rPr>
        <w:t>une</w:t>
      </w:r>
      <w:proofErr w:type="gramEnd"/>
      <w:r>
        <w:rPr>
          <w:rFonts w:ascii="Times New Roman" w:hAnsi="Times New Roman" w:cs="Times New Roman"/>
          <w:sz w:val="24"/>
          <w:szCs w:val="24"/>
        </w:rPr>
        <w:t xml:space="preserve"> système externe doit seulement connaître une couche de l’application pour s’interfacer avec le logiciel.</w:t>
      </w:r>
      <w:bookmarkStart w:id="6" w:name="_GoBack"/>
      <w:bookmarkEnd w:id="6"/>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B00933" w:rsidRDefault="00B00933">
      <w:pPr>
        <w:rPr>
          <w:rFonts w:ascii="TimesNewRomanPSMT" w:eastAsiaTheme="majorEastAsia" w:hAnsi="TimesNewRomanPSMT" w:cs="TimesNewRomanPSMT"/>
          <w:bCs/>
          <w:i/>
          <w:sz w:val="28"/>
          <w:szCs w:val="28"/>
        </w:rPr>
      </w:pPr>
      <w:r>
        <w:rPr>
          <w:rFonts w:ascii="TimesNewRomanPSMT" w:hAnsi="TimesNewRomanPSMT" w:cs="TimesNewRomanPSMT"/>
          <w:b/>
          <w:i/>
          <w:sz w:val="28"/>
          <w:szCs w:val="28"/>
        </w:rPr>
        <w:br w:type="page"/>
      </w:r>
    </w:p>
    <w:p w:rsidR="00244126" w:rsidRPr="00B00933" w:rsidRDefault="00244126" w:rsidP="00B00933">
      <w:pPr>
        <w:pStyle w:val="Heading2"/>
        <w:rPr>
          <w:rFonts w:ascii="TimesNewRomanPSMT" w:hAnsi="TimesNewRomanPSMT" w:cs="TimesNewRomanPSMT"/>
          <w:b w:val="0"/>
          <w:i/>
          <w:color w:val="auto"/>
          <w:sz w:val="28"/>
          <w:szCs w:val="28"/>
        </w:rPr>
      </w:pPr>
      <w:bookmarkStart w:id="7" w:name="_Toc322314926"/>
      <w:r w:rsidRPr="00B00933">
        <w:rPr>
          <w:rFonts w:ascii="TimesNewRomanPSMT" w:hAnsi="TimesNewRomanPSMT" w:cs="TimesNewRomanPSMT"/>
          <w:b w:val="0"/>
          <w:i/>
          <w:color w:val="auto"/>
          <w:sz w:val="28"/>
          <w:szCs w:val="28"/>
        </w:rPr>
        <w:lastRenderedPageBreak/>
        <w:t>Arbre d’utilité</w:t>
      </w:r>
      <w:bookmarkEnd w:id="7"/>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eastAsia="fr-CA"/>
        </w:rPr>
        <w:lastRenderedPageBreak/>
        <w:drawing>
          <wp:inline distT="0" distB="0" distL="0" distR="0">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71540" cy="2646097"/>
                    </a:xfrm>
                    <a:prstGeom prst="rect">
                      <a:avLst/>
                    </a:prstGeom>
                  </pic:spPr>
                </pic:pic>
              </a:graphicData>
            </a:graphic>
          </wp:inline>
        </w:drawing>
      </w:r>
      <w:r w:rsidR="00E27730" w:rsidRPr="00E27730">
        <w:rPr>
          <w:rFonts w:ascii="Times New Roman" w:hAnsi="Times New Roman" w:cs="Times New Roman"/>
          <w:i/>
          <w:sz w:val="20"/>
          <w:szCs w:val="24"/>
        </w:rPr>
        <w:t xml:space="preserve"> </w:t>
      </w:r>
      <w:r w:rsidR="00E27730">
        <w:rPr>
          <w:rFonts w:ascii="Times New Roman" w:hAnsi="Times New Roman" w:cs="Times New Roman"/>
          <w:i/>
          <w:sz w:val="20"/>
          <w:szCs w:val="24"/>
        </w:rPr>
        <w:t>Tableau 6</w:t>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 xml:space="preserve"> et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1E6EB9" w:rsidRPr="00B00933" w:rsidRDefault="001E6EB9" w:rsidP="00B00933">
      <w:pPr>
        <w:pStyle w:val="Heading2"/>
        <w:rPr>
          <w:rFonts w:ascii="Times New Roman" w:hAnsi="Times New Roman" w:cs="Times New Roman"/>
          <w:b w:val="0"/>
          <w:i/>
          <w:color w:val="auto"/>
          <w:sz w:val="28"/>
          <w:szCs w:val="28"/>
        </w:rPr>
      </w:pPr>
      <w:bookmarkStart w:id="8" w:name="_Toc322314927"/>
      <w:r w:rsidRPr="00B00933">
        <w:rPr>
          <w:rFonts w:ascii="Times New Roman" w:hAnsi="Times New Roman" w:cs="Times New Roman"/>
          <w:b w:val="0"/>
          <w:i/>
          <w:color w:val="auto"/>
          <w:sz w:val="28"/>
          <w:szCs w:val="28"/>
        </w:rPr>
        <w:lastRenderedPageBreak/>
        <w:t>Scénarios de qualité</w:t>
      </w:r>
      <w:bookmarkEnd w:id="8"/>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proofErr w:type="spellStart"/>
            <w:r w:rsidRPr="00A5394D">
              <w:rPr>
                <w:rFonts w:ascii="Times New Roman" w:hAnsi="Times New Roman" w:cs="Times New Roman"/>
                <w:sz w:val="24"/>
                <w:szCs w:val="24"/>
              </w:rPr>
              <w:t>Utilisabilité</w:t>
            </w:r>
            <w:proofErr w:type="spellEnd"/>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E27730" w:rsidP="00312437">
      <w:pPr>
        <w:rPr>
          <w:rFonts w:ascii="Times New Roman" w:hAnsi="Times New Roman" w:cs="Times New Roman"/>
          <w:b/>
          <w:sz w:val="28"/>
          <w:szCs w:val="28"/>
        </w:rPr>
      </w:pPr>
      <w:r>
        <w:rPr>
          <w:rFonts w:ascii="Times New Roman" w:hAnsi="Times New Roman" w:cs="Times New Roman"/>
          <w:i/>
          <w:sz w:val="20"/>
          <w:szCs w:val="24"/>
        </w:rPr>
        <w:t>Tableau 7</w:t>
      </w:r>
    </w:p>
    <w:tbl>
      <w:tblPr>
        <w:tblStyle w:val="TableGrid"/>
        <w:tblW w:w="0" w:type="auto"/>
        <w:tblLook w:val="04A0"/>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 xml:space="preserve">L’architecture modulaire du système et l’interface unique qui utilise la librairie permet de faciliter la </w:t>
            </w:r>
            <w:proofErr w:type="spellStart"/>
            <w:r w:rsidRPr="00B95871">
              <w:rPr>
                <w:rFonts w:ascii="Times New Roman" w:hAnsi="Times New Roman" w:cs="Times New Roman"/>
                <w:sz w:val="24"/>
                <w:szCs w:val="24"/>
              </w:rPr>
              <w:t>maintenabilité</w:t>
            </w:r>
            <w:proofErr w:type="spellEnd"/>
            <w:r w:rsidRPr="00B95871">
              <w:rPr>
                <w:rFonts w:ascii="Times New Roman" w:hAnsi="Times New Roman" w:cs="Times New Roman"/>
                <w:sz w:val="24"/>
                <w:szCs w:val="24"/>
              </w:rPr>
              <w:t xml:space="preserve">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8</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faciliter l’ajout de nouvelles fonctionnalités, le système doit être le plus possible extensible et modulaire. Dans l’architecture du système, la 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9</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proofErr w:type="spellStart"/>
            <w:r>
              <w:rPr>
                <w:rFonts w:ascii="Times New Roman" w:hAnsi="Times New Roman" w:cs="Times New Roman"/>
                <w:sz w:val="24"/>
                <w:szCs w:val="24"/>
              </w:rPr>
              <w:t>Utilisabilité</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10</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11</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12</w:t>
      </w: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AD7F6E" w:rsidRPr="00B00933" w:rsidRDefault="00950EE8" w:rsidP="00B00933">
      <w:pPr>
        <w:pStyle w:val="Heading2"/>
        <w:rPr>
          <w:rFonts w:ascii="Times New Roman" w:hAnsi="Times New Roman" w:cs="Times New Roman"/>
          <w:b w:val="0"/>
          <w:i/>
          <w:color w:val="auto"/>
          <w:sz w:val="28"/>
          <w:szCs w:val="28"/>
        </w:rPr>
      </w:pPr>
      <w:bookmarkStart w:id="9" w:name="_Toc322314928"/>
      <w:r w:rsidRPr="00B00933">
        <w:rPr>
          <w:rFonts w:ascii="Times New Roman" w:hAnsi="Times New Roman" w:cs="Times New Roman"/>
          <w:b w:val="0"/>
          <w:i/>
          <w:color w:val="auto"/>
          <w:sz w:val="28"/>
          <w:szCs w:val="28"/>
        </w:rPr>
        <w:lastRenderedPageBreak/>
        <w:t>Tableau</w:t>
      </w:r>
      <w:r w:rsidR="00AD7F6E" w:rsidRPr="00B00933">
        <w:rPr>
          <w:rFonts w:ascii="Times New Roman" w:hAnsi="Times New Roman" w:cs="Times New Roman"/>
          <w:b w:val="0"/>
          <w:i/>
          <w:color w:val="auto"/>
          <w:sz w:val="28"/>
          <w:szCs w:val="28"/>
        </w:rPr>
        <w:t xml:space="preserve"> des risques</w:t>
      </w:r>
      <w:bookmarkEnd w:id="9"/>
      <w:r w:rsidR="00AD7F6E" w:rsidRPr="00B00933">
        <w:rPr>
          <w:rFonts w:ascii="Times New Roman" w:hAnsi="Times New Roman" w:cs="Times New Roman"/>
          <w:b w:val="0"/>
          <w:i/>
          <w:color w:val="auto"/>
          <w:sz w:val="28"/>
          <w:szCs w:val="28"/>
        </w:rPr>
        <w:t xml:space="preserve">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E27730"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13</w:t>
      </w: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Pr="00B00933" w:rsidRDefault="00950EE8" w:rsidP="00B00933">
      <w:pPr>
        <w:pStyle w:val="Heading2"/>
        <w:rPr>
          <w:rFonts w:ascii="Times New Roman" w:hAnsi="Times New Roman" w:cs="Times New Roman"/>
          <w:b w:val="0"/>
          <w:i/>
          <w:color w:val="auto"/>
          <w:sz w:val="28"/>
          <w:szCs w:val="28"/>
        </w:rPr>
      </w:pPr>
      <w:bookmarkStart w:id="10" w:name="_Toc322314929"/>
      <w:r w:rsidRPr="00B00933">
        <w:rPr>
          <w:rFonts w:ascii="Times New Roman" w:hAnsi="Times New Roman" w:cs="Times New Roman"/>
          <w:b w:val="0"/>
          <w:i/>
          <w:color w:val="auto"/>
          <w:sz w:val="28"/>
          <w:szCs w:val="28"/>
        </w:rPr>
        <w:t>Tableau des non-risques</w:t>
      </w:r>
      <w:bookmarkEnd w:id="10"/>
      <w:r w:rsidRPr="00B00933">
        <w:rPr>
          <w:rFonts w:ascii="Times New Roman" w:hAnsi="Times New Roman" w:cs="Times New Roman"/>
          <w:b w:val="0"/>
          <w:i/>
          <w:color w:val="auto"/>
          <w:sz w:val="28"/>
          <w:szCs w:val="28"/>
        </w:rPr>
        <w:t xml:space="preserve">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Avec l’implémentation d’un 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il devient beaucoup plus facile de gérer efficacement l’ajout ou la suppression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14</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950EE8" w:rsidRPr="00B00933" w:rsidRDefault="00950EE8" w:rsidP="00B00933">
      <w:pPr>
        <w:pStyle w:val="Heading2"/>
        <w:rPr>
          <w:rFonts w:ascii="Times New Roman" w:hAnsi="Times New Roman" w:cs="Times New Roman"/>
          <w:b w:val="0"/>
          <w:i/>
          <w:color w:val="auto"/>
          <w:sz w:val="28"/>
          <w:szCs w:val="28"/>
        </w:rPr>
      </w:pPr>
      <w:bookmarkStart w:id="11" w:name="_Toc322314930"/>
      <w:r w:rsidRPr="00B00933">
        <w:rPr>
          <w:rFonts w:ascii="Times New Roman" w:hAnsi="Times New Roman" w:cs="Times New Roman"/>
          <w:b w:val="0"/>
          <w:i/>
          <w:color w:val="auto"/>
          <w:sz w:val="28"/>
          <w:szCs w:val="28"/>
        </w:rPr>
        <w:lastRenderedPageBreak/>
        <w:t>Tableau des sensibilités</w:t>
      </w:r>
      <w:bookmarkEnd w:id="11"/>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les l’interface est trop simple, il peut devenir difficile de gérer les fonctionnalités quand un trop grand nombre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sont affichés 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15</w:t>
      </w:r>
    </w:p>
    <w:p w:rsidR="00E27730"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B00933" w:rsidRDefault="00950EE8" w:rsidP="00B00933">
      <w:pPr>
        <w:pStyle w:val="Heading2"/>
        <w:rPr>
          <w:rFonts w:ascii="Times New Roman" w:hAnsi="Times New Roman" w:cs="Times New Roman"/>
          <w:b w:val="0"/>
          <w:i/>
          <w:color w:val="auto"/>
          <w:sz w:val="28"/>
          <w:szCs w:val="28"/>
        </w:rPr>
      </w:pPr>
      <w:bookmarkStart w:id="12" w:name="_Toc322314931"/>
      <w:r w:rsidRPr="00B00933">
        <w:rPr>
          <w:rFonts w:ascii="Times New Roman" w:hAnsi="Times New Roman" w:cs="Times New Roman"/>
          <w:b w:val="0"/>
          <w:i/>
          <w:color w:val="auto"/>
          <w:sz w:val="28"/>
          <w:szCs w:val="28"/>
        </w:rPr>
        <w:t>Tableau des compromis</w:t>
      </w:r>
      <w:bookmarkEnd w:id="12"/>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D540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de l’interface graphique.</w:t>
            </w:r>
          </w:p>
        </w:tc>
      </w:tr>
    </w:tbl>
    <w:p w:rsidR="00950EE8"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 New Roman" w:hAnsi="Times New Roman" w:cs="Times New Roman"/>
          <w:i/>
          <w:sz w:val="20"/>
          <w:szCs w:val="24"/>
        </w:rPr>
        <w:t>Tableau 16</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B00933" w:rsidRDefault="00B00933">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3" w:name="_Toc322314932"/>
      <w:r w:rsidRPr="00B65204">
        <w:rPr>
          <w:rFonts w:ascii="Times New Roman" w:hAnsi="Times New Roman" w:cs="Times New Roman"/>
          <w:color w:val="auto"/>
          <w:sz w:val="32"/>
        </w:rPr>
        <w:lastRenderedPageBreak/>
        <w:t>Discussion</w:t>
      </w:r>
      <w:bookmarkEnd w:id="1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Opinion sur le </w:t>
      </w:r>
      <w:proofErr w:type="spellStart"/>
      <w:r w:rsidRPr="00272BEB">
        <w:rPr>
          <w:rFonts w:ascii="Times New Roman" w:hAnsi="Times New Roman" w:cs="Times New Roman"/>
          <w:sz w:val="24"/>
          <w:szCs w:val="24"/>
          <w:highlight w:val="yellow"/>
        </w:rPr>
        <w:t>lab</w:t>
      </w:r>
      <w:proofErr w:type="spellEnd"/>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Comparaison autres </w:t>
      </w:r>
      <w:proofErr w:type="spellStart"/>
      <w:r w:rsidRPr="00272BEB">
        <w:rPr>
          <w:rFonts w:ascii="Times New Roman" w:hAnsi="Times New Roman" w:cs="Times New Roman"/>
          <w:sz w:val="24"/>
          <w:szCs w:val="24"/>
          <w:highlight w:val="yellow"/>
        </w:rPr>
        <w:t>labs</w:t>
      </w:r>
      <w:proofErr w:type="spellEnd"/>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B00933" w:rsidRDefault="00B00933">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4" w:name="_Toc322314933"/>
      <w:r w:rsidRPr="00B65204">
        <w:rPr>
          <w:rFonts w:ascii="Times New Roman" w:hAnsi="Times New Roman" w:cs="Times New Roman"/>
          <w:color w:val="auto"/>
          <w:sz w:val="32"/>
        </w:rPr>
        <w:lastRenderedPageBreak/>
        <w:t>Conclusion</w:t>
      </w:r>
      <w:bookmarkEnd w:id="1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39F" w:rsidRDefault="00FC639F" w:rsidP="00712AB9">
      <w:pPr>
        <w:spacing w:after="0" w:line="240" w:lineRule="auto"/>
      </w:pPr>
      <w:r>
        <w:separator/>
      </w:r>
    </w:p>
  </w:endnote>
  <w:endnote w:type="continuationSeparator" w:id="0">
    <w:p w:rsidR="00FC639F" w:rsidRDefault="00FC639F"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75697"/>
      <w:docPartObj>
        <w:docPartGallery w:val="Page Numbers (Bottom of Page)"/>
        <w:docPartUnique/>
      </w:docPartObj>
    </w:sdtPr>
    <w:sdtContent>
      <w:p w:rsidR="00153C41" w:rsidRDefault="00153C41">
        <w:pPr>
          <w:pStyle w:val="Footer"/>
          <w:jc w:val="right"/>
        </w:pPr>
        <w:fldSimple w:instr=" PAGE   \* MERGEFORMAT ">
          <w:r>
            <w:rPr>
              <w:noProof/>
            </w:rPr>
            <w:t>5</w:t>
          </w:r>
        </w:fldSimple>
      </w:p>
    </w:sdtContent>
  </w:sdt>
  <w:p w:rsidR="00153C41" w:rsidRDefault="00153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39F" w:rsidRDefault="00FC639F" w:rsidP="00712AB9">
      <w:pPr>
        <w:spacing w:after="0" w:line="240" w:lineRule="auto"/>
      </w:pPr>
      <w:r>
        <w:separator/>
      </w:r>
    </w:p>
  </w:footnote>
  <w:footnote w:type="continuationSeparator" w:id="0">
    <w:p w:rsidR="00FC639F" w:rsidRDefault="00FC639F"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3C41"/>
    <w:rsid w:val="00154B28"/>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33B0"/>
    <w:rsid w:val="00287D05"/>
    <w:rsid w:val="00292190"/>
    <w:rsid w:val="002E5907"/>
    <w:rsid w:val="00312437"/>
    <w:rsid w:val="003511DB"/>
    <w:rsid w:val="00357364"/>
    <w:rsid w:val="00365B39"/>
    <w:rsid w:val="00383410"/>
    <w:rsid w:val="00391CE4"/>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2B24"/>
    <w:rsid w:val="004C520E"/>
    <w:rsid w:val="004D52DA"/>
    <w:rsid w:val="004F256B"/>
    <w:rsid w:val="004F2CDF"/>
    <w:rsid w:val="004F391E"/>
    <w:rsid w:val="004F6786"/>
    <w:rsid w:val="005015A0"/>
    <w:rsid w:val="00502DB7"/>
    <w:rsid w:val="00510E4A"/>
    <w:rsid w:val="00514FDF"/>
    <w:rsid w:val="0052223D"/>
    <w:rsid w:val="00524D50"/>
    <w:rsid w:val="00535CB1"/>
    <w:rsid w:val="005378AB"/>
    <w:rsid w:val="00563B7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82039"/>
    <w:rsid w:val="00787E02"/>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24DD0"/>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00933"/>
    <w:rsid w:val="00B117C3"/>
    <w:rsid w:val="00B27536"/>
    <w:rsid w:val="00B52381"/>
    <w:rsid w:val="00B65204"/>
    <w:rsid w:val="00B95871"/>
    <w:rsid w:val="00BA7E02"/>
    <w:rsid w:val="00BE0355"/>
    <w:rsid w:val="00BF2A54"/>
    <w:rsid w:val="00C07DF8"/>
    <w:rsid w:val="00C07EFC"/>
    <w:rsid w:val="00C22C9E"/>
    <w:rsid w:val="00C53A54"/>
    <w:rsid w:val="00C55F39"/>
    <w:rsid w:val="00C60154"/>
    <w:rsid w:val="00C665B3"/>
    <w:rsid w:val="00C822F3"/>
    <w:rsid w:val="00CA4960"/>
    <w:rsid w:val="00CA675F"/>
    <w:rsid w:val="00CA6FC5"/>
    <w:rsid w:val="00CB1D21"/>
    <w:rsid w:val="00CC6199"/>
    <w:rsid w:val="00CC74D7"/>
    <w:rsid w:val="00CD6E18"/>
    <w:rsid w:val="00CE4262"/>
    <w:rsid w:val="00CE77B0"/>
    <w:rsid w:val="00D07792"/>
    <w:rsid w:val="00D13241"/>
    <w:rsid w:val="00D220FA"/>
    <w:rsid w:val="00D45016"/>
    <w:rsid w:val="00D4514F"/>
    <w:rsid w:val="00D536E2"/>
    <w:rsid w:val="00D5402B"/>
    <w:rsid w:val="00D65077"/>
    <w:rsid w:val="00DA7FFB"/>
    <w:rsid w:val="00DB062F"/>
    <w:rsid w:val="00DD01E3"/>
    <w:rsid w:val="00E005D3"/>
    <w:rsid w:val="00E25233"/>
    <w:rsid w:val="00E27730"/>
    <w:rsid w:val="00E45C90"/>
    <w:rsid w:val="00E64A36"/>
    <w:rsid w:val="00E671D6"/>
    <w:rsid w:val="00E927AB"/>
    <w:rsid w:val="00E9320E"/>
    <w:rsid w:val="00EA1C19"/>
    <w:rsid w:val="00F00825"/>
    <w:rsid w:val="00F25DA9"/>
    <w:rsid w:val="00F3036B"/>
    <w:rsid w:val="00F46D9C"/>
    <w:rsid w:val="00F836A1"/>
    <w:rsid w:val="00FA3209"/>
    <w:rsid w:val="00FC639F"/>
    <w:rsid w:val="00FD09E6"/>
    <w:rsid w:val="00FE07FA"/>
    <w:rsid w:val="00FF408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9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00933"/>
    <w:rPr>
      <w:rFonts w:asciiTheme="majorHAnsi" w:eastAsiaTheme="majorEastAsia" w:hAnsiTheme="majorHAnsi" w:cstheme="majorBidi"/>
      <w:b/>
      <w:bCs/>
      <w:color w:val="4F81BD" w:themeColor="accent1"/>
      <w:sz w:val="26"/>
      <w:szCs w:val="26"/>
      <w:lang w:val="fr-CA"/>
    </w:rPr>
  </w:style>
  <w:style w:type="paragraph" w:styleId="TOC2">
    <w:name w:val="toc 2"/>
    <w:basedOn w:val="Normal"/>
    <w:next w:val="Normal"/>
    <w:autoRedefine/>
    <w:uiPriority w:val="39"/>
    <w:unhideWhenUsed/>
    <w:rsid w:val="00B0093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C7B203-DF92-4030-982E-22080CC6A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20</Pages>
  <Words>2841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140</cp:revision>
  <dcterms:created xsi:type="dcterms:W3CDTF">2012-03-11T18:16:00Z</dcterms:created>
  <dcterms:modified xsi:type="dcterms:W3CDTF">2012-04-16T08:51:00Z</dcterms:modified>
</cp:coreProperties>
</file>