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49A" w:rsidRDefault="00D06568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noProof/>
          <w:sz w:val="15"/>
          <w:szCs w:val="1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+2sA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nHHPtrACAAC3BQAADgAAAAAAAAAA&#10;AAAAAAAuAgAAZHJzL2Uyb0RvYy54bWxQSwECLQAUAAYACAAAACEATKDpLNgAAAADAQAADwAAAAAA&#10;AAAAAAAAAAAKBQAAZHJzL2Rvd25yZXYueG1sUEsFBgAAAAAEAAQA8wAAAA8GAAAAAA==&#10;" filled="f" stroked="f">
                <o:lock v:ext="edit" aspectratio="t"/>
                <w10:anchorlock/>
              </v:rect>
            </w:pict>
          </mc:Fallback>
        </mc:AlternateContent>
      </w:r>
      <w:r w:rsidR="00061FCB">
        <w:rPr>
          <w:rFonts w:ascii="Arial" w:hAnsi="Arial" w:cs="Arial"/>
          <w:sz w:val="15"/>
          <w:szCs w:val="15"/>
        </w:rPr>
        <w:t xml:space="preserve"> </w:t>
      </w: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E7149A" w:rsidRDefault="00E7149A" w:rsidP="00061FCB">
      <w:pPr>
        <w:pStyle w:val="NormalWeb"/>
        <w:spacing w:before="0" w:beforeAutospacing="0" w:after="30" w:afterAutospacing="0"/>
        <w:rPr>
          <w:rFonts w:ascii="Arial" w:hAnsi="Arial" w:cs="Arial"/>
          <w:sz w:val="15"/>
          <w:szCs w:val="15"/>
        </w:rPr>
      </w:pPr>
    </w:p>
    <w:p w:rsidR="00061FCB" w:rsidRDefault="00061FCB" w:rsidP="00061FCB">
      <w:pPr>
        <w:pStyle w:val="NormalWeb"/>
        <w:spacing w:before="0" w:beforeAutospacing="0" w:after="30" w:afterAutospacing="0"/>
      </w:pPr>
    </w:p>
    <w:p w:rsidR="00E7149A" w:rsidRPr="00E7149A" w:rsidRDefault="00E7149A" w:rsidP="00E7149A">
      <w:pPr>
        <w:pStyle w:val="Ttulo"/>
        <w:jc w:val="center"/>
        <w:rPr>
          <w:b/>
          <w:sz w:val="48"/>
          <w:szCs w:val="32"/>
        </w:rPr>
      </w:pPr>
      <w:r w:rsidRPr="00E7149A">
        <w:rPr>
          <w:b/>
          <w:sz w:val="48"/>
          <w:szCs w:val="32"/>
        </w:rPr>
        <w:t>Modelo de Caso de Uso</w:t>
      </w:r>
    </w:p>
    <w:p w:rsidR="00E7149A" w:rsidRPr="002F5E95" w:rsidRDefault="00E7149A" w:rsidP="00E7149A">
      <w:pPr>
        <w:pStyle w:val="Ttulo"/>
        <w:rPr>
          <w:b/>
          <w:sz w:val="40"/>
          <w:szCs w:val="32"/>
        </w:rPr>
      </w:pPr>
    </w:p>
    <w:p w:rsidR="00E7149A" w:rsidRPr="00E7149A" w:rsidRDefault="00E7149A" w:rsidP="00E7149A">
      <w:pPr>
        <w:pStyle w:val="Ttulo"/>
        <w:jc w:val="center"/>
        <w:rPr>
          <w:b/>
          <w:sz w:val="40"/>
        </w:rPr>
      </w:pPr>
      <w:r w:rsidRPr="00E7149A">
        <w:rPr>
          <w:b/>
          <w:sz w:val="40"/>
        </w:rPr>
        <w:t>Sistema de e - Matrícula</w:t>
      </w:r>
    </w:p>
    <w:p w:rsidR="00E7149A" w:rsidRPr="00E7149A" w:rsidRDefault="00E7149A" w:rsidP="00E7149A">
      <w:pPr>
        <w:pStyle w:val="Ttulo"/>
        <w:jc w:val="center"/>
        <w:rPr>
          <w:b/>
          <w:sz w:val="40"/>
          <w:szCs w:val="32"/>
        </w:rPr>
      </w:pPr>
      <w:r w:rsidRPr="00E7149A">
        <w:rPr>
          <w:b/>
          <w:sz w:val="40"/>
        </w:rPr>
        <w:t>da Faculdade São José</w:t>
      </w:r>
    </w:p>
    <w:p w:rsidR="00E7149A" w:rsidRDefault="00E7149A" w:rsidP="00E7149A">
      <w:pPr>
        <w:pStyle w:val="Ttulo"/>
        <w:rPr>
          <w:b/>
          <w:sz w:val="32"/>
          <w:szCs w:val="32"/>
        </w:rPr>
      </w:pPr>
    </w:p>
    <w:p w:rsidR="00E7149A" w:rsidRPr="00061FCB" w:rsidRDefault="00E7149A" w:rsidP="00E7149A">
      <w:pPr>
        <w:pStyle w:val="Ttulo"/>
        <w:jc w:val="center"/>
        <w:rPr>
          <w:b/>
          <w:sz w:val="32"/>
          <w:szCs w:val="32"/>
        </w:rPr>
      </w:pPr>
    </w:p>
    <w:p w:rsidR="00E7149A" w:rsidRPr="00061FCB" w:rsidRDefault="00E7149A" w:rsidP="00E7149A">
      <w:pPr>
        <w:pStyle w:val="Ttulo"/>
        <w:jc w:val="center"/>
        <w:rPr>
          <w:b/>
          <w:sz w:val="32"/>
          <w:szCs w:val="32"/>
        </w:rPr>
      </w:pPr>
      <w:r w:rsidRPr="00061FCB">
        <w:rPr>
          <w:b/>
          <w:sz w:val="32"/>
          <w:szCs w:val="32"/>
        </w:rPr>
        <w:t xml:space="preserve">Versão </w:t>
      </w:r>
      <w:r w:rsidR="00A57C84">
        <w:rPr>
          <w:b/>
          <w:sz w:val="32"/>
          <w:szCs w:val="32"/>
        </w:rPr>
        <w:t>1.0</w:t>
      </w:r>
    </w:p>
    <w:p w:rsidR="00061FCB" w:rsidRDefault="00061FCB" w:rsidP="00061FCB">
      <w:pPr>
        <w:pStyle w:val="Ttulo"/>
      </w:pPr>
      <w:r>
        <w:rPr>
          <w:sz w:val="28"/>
          <w:szCs w:val="28"/>
        </w:rPr>
        <w:t> </w:t>
      </w:r>
    </w:p>
    <w:p w:rsidR="00061FCB" w:rsidRDefault="00061FCB" w:rsidP="00061FCB">
      <w:pPr>
        <w:spacing w:before="100" w:beforeAutospacing="1" w:after="100" w:afterAutospacing="1"/>
      </w:pPr>
      <w:r>
        <w:t> </w:t>
      </w:r>
    </w:p>
    <w:p w:rsidR="00061FCB" w:rsidRDefault="00061FCB" w:rsidP="00061FCB">
      <w:pPr>
        <w:pStyle w:val="infoblue"/>
      </w:pPr>
      <w:r>
        <w:t xml:space="preserve">  </w:t>
      </w:r>
    </w:p>
    <w:p w:rsidR="00061FCB" w:rsidRDefault="00061FCB" w:rsidP="00061FCB">
      <w:pPr>
        <w:pStyle w:val="Ttulo"/>
      </w:pPr>
      <w:r>
        <w:rPr>
          <w:sz w:val="20"/>
          <w:szCs w:val="20"/>
        </w:rPr>
        <w:br w:type="page"/>
      </w:r>
      <w:r>
        <w:lastRenderedPageBreak/>
        <w:t>Histórico da Revisão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2"/>
        <w:gridCol w:w="992"/>
        <w:gridCol w:w="3406"/>
        <w:gridCol w:w="2304"/>
      </w:tblGrid>
      <w:tr w:rsidR="00061FCB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 w:rsidP="00E7149A">
            <w:pPr>
              <w:pStyle w:val="tabletext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4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9D57F4">
        <w:tc>
          <w:tcPr>
            <w:tcW w:w="28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7F4" w:rsidRDefault="00A57C84" w:rsidP="00A57C84">
            <w:pPr>
              <w:pStyle w:val="tabletext"/>
            </w:pPr>
            <w:r>
              <w:t xml:space="preserve">03 </w:t>
            </w:r>
            <w:r w:rsidR="00E7149A">
              <w:t xml:space="preserve">de </w:t>
            </w:r>
            <w:r>
              <w:t>Maio de 2013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7F4" w:rsidRDefault="009D57F4" w:rsidP="00E7149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7F4" w:rsidRDefault="00E7149A" w:rsidP="009D57F4">
            <w:pPr>
              <w:pStyle w:val="tabletext"/>
            </w:pPr>
            <w:r>
              <w:t>Criação do documento.</w:t>
            </w:r>
            <w:r w:rsidR="009D57F4">
              <w:t xml:space="preserve"> 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7F4" w:rsidRDefault="00A57C84" w:rsidP="009D57F4">
            <w:pPr>
              <w:pStyle w:val="tabletext"/>
            </w:pPr>
            <w:r>
              <w:t>Ana Paula e alunos da pós Engenharia de Software</w:t>
            </w:r>
          </w:p>
        </w:tc>
      </w:tr>
      <w:tr w:rsidR="00061FCB">
        <w:tc>
          <w:tcPr>
            <w:tcW w:w="28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 w:rsidP="00E7149A">
            <w:pPr>
              <w:pStyle w:val="tabletext"/>
              <w:jc w:val="center"/>
            </w:pPr>
          </w:p>
        </w:tc>
        <w:tc>
          <w:tcPr>
            <w:tcW w:w="34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</w:p>
        </w:tc>
      </w:tr>
      <w:tr w:rsidR="00061FCB">
        <w:tc>
          <w:tcPr>
            <w:tcW w:w="28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  <w: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  <w:r>
              <w:t> 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  <w:r>
              <w:t> </w:t>
            </w:r>
          </w:p>
        </w:tc>
      </w:tr>
      <w:tr w:rsidR="00061FCB">
        <w:tc>
          <w:tcPr>
            <w:tcW w:w="28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  <w: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  <w:r>
              <w:t> </w:t>
            </w:r>
          </w:p>
        </w:tc>
        <w:tc>
          <w:tcPr>
            <w:tcW w:w="34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  <w: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FCB" w:rsidRDefault="00061FCB">
            <w:pPr>
              <w:pStyle w:val="tabletext"/>
            </w:pPr>
            <w:r>
              <w:t> </w:t>
            </w:r>
          </w:p>
        </w:tc>
      </w:tr>
    </w:tbl>
    <w:p w:rsidR="00061FCB" w:rsidRDefault="00061FCB" w:rsidP="00061FCB">
      <w:pPr>
        <w:spacing w:before="100" w:beforeAutospacing="1" w:after="100" w:afterAutospacing="1"/>
      </w:pPr>
      <w:r>
        <w:t> </w:t>
      </w:r>
    </w:p>
    <w:p w:rsidR="006C4EDA" w:rsidRPr="009F39FC" w:rsidRDefault="00061FCB" w:rsidP="006C4EDA">
      <w:pPr>
        <w:pStyle w:val="Ttulo"/>
        <w:jc w:val="center"/>
        <w:rPr>
          <w:b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  <w:r w:rsidR="006C4EDA" w:rsidRPr="009F39FC">
        <w:rPr>
          <w:b/>
          <w:sz w:val="36"/>
          <w:szCs w:val="36"/>
        </w:rPr>
        <w:lastRenderedPageBreak/>
        <w:t>Índice Analítico</w:t>
      </w:r>
    </w:p>
    <w:p w:rsidR="00FC4CE4" w:rsidRDefault="006C4EDA">
      <w:pPr>
        <w:pStyle w:val="Sumrio1"/>
        <w:tabs>
          <w:tab w:val="right" w:leader="underscore" w:pos="95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b w:val="0"/>
          <w:bCs w:val="0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sz w:val="36"/>
          <w:szCs w:val="36"/>
        </w:rPr>
        <w:instrText xml:space="preserve"> TOC \o "1-3" \h \z \u </w:instrText>
      </w:r>
      <w:r>
        <w:rPr>
          <w:rFonts w:ascii="Arial" w:hAnsi="Arial" w:cs="Arial"/>
          <w:b w:val="0"/>
          <w:bCs w:val="0"/>
          <w:sz w:val="36"/>
          <w:szCs w:val="36"/>
        </w:rPr>
        <w:fldChar w:fldCharType="separate"/>
      </w:r>
      <w:hyperlink w:anchor="_Toc355341348" w:history="1">
        <w:r w:rsidR="00FC4CE4" w:rsidRPr="00AF4CF8">
          <w:rPr>
            <w:rStyle w:val="Hyperlink"/>
            <w:noProof/>
          </w:rPr>
          <w:t>1 Introdução</w:t>
        </w:r>
        <w:r w:rsidR="00FC4CE4">
          <w:rPr>
            <w:noProof/>
            <w:webHidden/>
          </w:rPr>
          <w:tab/>
        </w:r>
        <w:r w:rsidR="00FC4CE4">
          <w:rPr>
            <w:noProof/>
            <w:webHidden/>
          </w:rPr>
          <w:fldChar w:fldCharType="begin"/>
        </w:r>
        <w:r w:rsidR="00FC4CE4">
          <w:rPr>
            <w:noProof/>
            <w:webHidden/>
          </w:rPr>
          <w:instrText xml:space="preserve"> PAGEREF _Toc355341348 \h </w:instrText>
        </w:r>
        <w:r w:rsidR="00FC4CE4">
          <w:rPr>
            <w:noProof/>
            <w:webHidden/>
          </w:rPr>
        </w:r>
        <w:r w:rsidR="00FC4CE4">
          <w:rPr>
            <w:noProof/>
            <w:webHidden/>
          </w:rPr>
          <w:fldChar w:fldCharType="separate"/>
        </w:r>
        <w:r w:rsidR="00FC4CE4">
          <w:rPr>
            <w:noProof/>
            <w:webHidden/>
          </w:rPr>
          <w:t>5</w:t>
        </w:r>
        <w:r w:rsidR="00FC4CE4"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1"/>
        <w:tabs>
          <w:tab w:val="right" w:leader="underscore" w:pos="95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55341349" w:history="1">
        <w:r w:rsidRPr="00AF4CF8">
          <w:rPr>
            <w:rStyle w:val="Hyperlink"/>
            <w:noProof/>
          </w:rPr>
          <w:t>2 Descrição do Modelo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2"/>
        <w:tabs>
          <w:tab w:val="right" w:leader="underscore" w:pos="95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5341350" w:history="1">
        <w:r w:rsidRPr="00AF4CF8">
          <w:rPr>
            <w:rStyle w:val="Hyperlink"/>
            <w:noProof/>
          </w:rPr>
          <w:t>2.1 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2"/>
        <w:tabs>
          <w:tab w:val="right" w:leader="underscore" w:pos="95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5341352" w:history="1">
        <w:r w:rsidRPr="00AF4CF8">
          <w:rPr>
            <w:rStyle w:val="Hyperlink"/>
            <w:noProof/>
          </w:rPr>
          <w:t>2.2 Descrição dos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53" w:history="1">
        <w:r w:rsidRPr="00AF4CF8">
          <w:rPr>
            <w:rStyle w:val="Hyperlink"/>
            <w:noProof/>
          </w:rPr>
          <w:t>2.2.1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54" w:history="1">
        <w:r w:rsidRPr="00AF4CF8">
          <w:rPr>
            <w:rStyle w:val="Hyperlink"/>
            <w:noProof/>
          </w:rPr>
          <w:t>2.2.2 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55" w:history="1">
        <w:r w:rsidRPr="00AF4CF8">
          <w:rPr>
            <w:rStyle w:val="Hyperlink"/>
            <w:noProof/>
          </w:rPr>
          <w:t>2.2.3 Registrador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56" w:history="1">
        <w:r w:rsidRPr="00AF4CF8">
          <w:rPr>
            <w:rStyle w:val="Hyperlink"/>
            <w:noProof/>
          </w:rPr>
          <w:t>2.3.4 Sistema de Catálogo de 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57" w:history="1">
        <w:r w:rsidRPr="00AF4CF8">
          <w:rPr>
            <w:rStyle w:val="Hyperlink"/>
            <w:noProof/>
          </w:rPr>
          <w:t>2.3.5 Sistema de Faturamento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58" w:history="1">
        <w:r w:rsidRPr="00AF4CF8">
          <w:rPr>
            <w:rStyle w:val="Hyperlink"/>
            <w:noProof/>
          </w:rPr>
          <w:t>2.3.6 Sistema Acadêmico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1"/>
        <w:tabs>
          <w:tab w:val="right" w:leader="underscore" w:pos="95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55341359" w:history="1">
        <w:r w:rsidRPr="00AF4CF8">
          <w:rPr>
            <w:rStyle w:val="Hyperlink"/>
            <w:noProof/>
          </w:rPr>
          <w:t>3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2"/>
        <w:tabs>
          <w:tab w:val="right" w:leader="underscore" w:pos="953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5341360" w:history="1">
        <w:r w:rsidRPr="00AF4CF8">
          <w:rPr>
            <w:rStyle w:val="Hyperlink"/>
            <w:noProof/>
          </w:rPr>
          <w:t>3.1 Descrição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61" w:history="1">
        <w:r w:rsidRPr="00AF4CF8">
          <w:rPr>
            <w:rStyle w:val="Hyperlink"/>
            <w:noProof/>
          </w:rPr>
          <w:t>3.1.1 Manter Turma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62" w:history="1">
        <w:r w:rsidRPr="00AF4CF8">
          <w:rPr>
            <w:rStyle w:val="Hyperlink"/>
            <w:noProof/>
          </w:rPr>
          <w:t>3.1.2 Consultar Informação do Curso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63" w:history="1">
        <w:r w:rsidRPr="00AF4CF8">
          <w:rPr>
            <w:rStyle w:val="Hyperlink"/>
            <w:noProof/>
          </w:rPr>
          <w:t>3.1.3 Realizar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64" w:history="1">
        <w:r w:rsidRPr="00AF4CF8">
          <w:rPr>
            <w:rStyle w:val="Hyperlink"/>
            <w:noProof/>
          </w:rPr>
          <w:t>3.1.4 Verificar Nota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65" w:history="1">
        <w:r w:rsidRPr="00AF4CF8">
          <w:rPr>
            <w:rStyle w:val="Hyperlink"/>
            <w:noProof/>
          </w:rPr>
          <w:t>3.1.5 Lançar Nota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4CE4" w:rsidRDefault="00FC4CE4">
      <w:pPr>
        <w:pStyle w:val="Sumrio3"/>
        <w:tabs>
          <w:tab w:val="right" w:leader="underscore" w:pos="95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341366" w:history="1">
        <w:r w:rsidRPr="00AF4CF8">
          <w:rPr>
            <w:rStyle w:val="Hyperlink"/>
            <w:noProof/>
          </w:rPr>
          <w:t>3.1.6 Selecionar Disciplinas para Lecionar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_Toc355341366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1FCB" w:rsidRPr="009F39FC" w:rsidRDefault="006C4EDA" w:rsidP="009F39FC">
      <w:pPr>
        <w:pStyle w:val="Ttulo"/>
        <w:jc w:val="center"/>
        <w:rPr>
          <w:b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fldChar w:fldCharType="end"/>
      </w:r>
    </w:p>
    <w:p w:rsidR="00061FCB" w:rsidRDefault="00061FCB" w:rsidP="00061FCB">
      <w:pPr>
        <w:pStyle w:val="Sumrio1"/>
      </w:pPr>
      <w:r>
        <w:t>      </w:t>
      </w:r>
    </w:p>
    <w:p w:rsidR="00061FCB" w:rsidRDefault="00061FCB" w:rsidP="00061FCB">
      <w:pPr>
        <w:pStyle w:val="Sumrio2"/>
      </w:pPr>
      <w:r>
        <w:t>   </w:t>
      </w:r>
    </w:p>
    <w:p w:rsidR="00061FCB" w:rsidRDefault="006C4EDA" w:rsidP="009069F7">
      <w:pPr>
        <w:pStyle w:val="Ttulo1"/>
      </w:pPr>
      <w:r>
        <w:br w:type="page"/>
      </w:r>
      <w:bookmarkStart w:id="0" w:name="1.__________________Introduction"/>
      <w:bookmarkStart w:id="1" w:name="_Toc355341348"/>
      <w:proofErr w:type="gramStart"/>
      <w:r w:rsidR="00061FCB">
        <w:lastRenderedPageBreak/>
        <w:t>1</w:t>
      </w:r>
      <w:bookmarkEnd w:id="0"/>
      <w:proofErr w:type="gramEnd"/>
      <w:r w:rsidR="00E7149A">
        <w:t xml:space="preserve"> </w:t>
      </w:r>
      <w:r w:rsidR="00D74D32">
        <w:t>Introdução</w:t>
      </w:r>
      <w:bookmarkEnd w:id="1"/>
    </w:p>
    <w:p w:rsidR="00D0105E" w:rsidRPr="009069F7" w:rsidRDefault="00D0105E" w:rsidP="009069F7">
      <w:pPr>
        <w:pStyle w:val="infoblue"/>
        <w:jc w:val="both"/>
      </w:pPr>
      <w:r w:rsidRPr="00492138">
        <w:t xml:space="preserve">Este </w:t>
      </w:r>
      <w:r w:rsidR="00001A97">
        <w:t>é modelo descreve os atores e os c</w:t>
      </w:r>
      <w:r w:rsidR="00D74D32" w:rsidRPr="00492138">
        <w:t xml:space="preserve">asos de </w:t>
      </w:r>
      <w:r w:rsidR="00001A97">
        <w:t>u</w:t>
      </w:r>
      <w:r w:rsidR="00D74D32" w:rsidRPr="00492138">
        <w:t xml:space="preserve">so do projeto </w:t>
      </w:r>
      <w:r w:rsidR="00001A97">
        <w:t>do sistema de e-Matrícula da Faculdade São José</w:t>
      </w:r>
      <w:r w:rsidR="00D74D32" w:rsidRPr="00492138">
        <w:t xml:space="preserve">. </w:t>
      </w:r>
    </w:p>
    <w:p w:rsidR="00061FCB" w:rsidRDefault="00061FCB" w:rsidP="00262DED">
      <w:pPr>
        <w:pStyle w:val="Ttulo1"/>
        <w:rPr>
          <w:szCs w:val="14"/>
        </w:rPr>
      </w:pPr>
      <w:bookmarkStart w:id="2" w:name="2.__________________Positioning"/>
      <w:bookmarkStart w:id="3" w:name="_Toc355341349"/>
      <w:proofErr w:type="gramStart"/>
      <w:r>
        <w:t>2</w:t>
      </w:r>
      <w:bookmarkEnd w:id="2"/>
      <w:proofErr w:type="gramEnd"/>
      <w:r w:rsidR="00E7149A">
        <w:t xml:space="preserve"> </w:t>
      </w:r>
      <w:r w:rsidR="00D74D32">
        <w:rPr>
          <w:szCs w:val="14"/>
        </w:rPr>
        <w:t>Descrição do Modelo de Caso de Uso</w:t>
      </w:r>
      <w:bookmarkEnd w:id="3"/>
    </w:p>
    <w:p w:rsidR="00D74D32" w:rsidRPr="00492138" w:rsidRDefault="00D74D32" w:rsidP="00D74D32">
      <w:pPr>
        <w:pStyle w:val="infoblue"/>
        <w:jc w:val="both"/>
      </w:pPr>
      <w:r w:rsidRPr="00492138">
        <w:t>O sistema</w:t>
      </w:r>
      <w:r w:rsidR="00001A97">
        <w:t xml:space="preserve"> de e-Matrícula da Faculdade São José </w:t>
      </w:r>
      <w:r w:rsidRPr="00492138">
        <w:t xml:space="preserve">permitirá que os </w:t>
      </w:r>
      <w:r w:rsidR="00001A97">
        <w:t xml:space="preserve">alunos, </w:t>
      </w:r>
      <w:proofErr w:type="gramStart"/>
      <w:r w:rsidR="00001A97">
        <w:t>professores</w:t>
      </w:r>
      <w:proofErr w:type="gramEnd"/>
      <w:r w:rsidR="00001A97">
        <w:t xml:space="preserve"> e funcionários da Pró-Reitoria de Controle Acadêmico realizam as atividades de matrícula, oferta de disciplina e consulta e lançamento de notas de forma online</w:t>
      </w:r>
      <w:r w:rsidRPr="00492138">
        <w:t xml:space="preserve">. </w:t>
      </w:r>
    </w:p>
    <w:p w:rsidR="00E7149A" w:rsidRDefault="00A57C84" w:rsidP="00712151">
      <w:pPr>
        <w:pStyle w:val="Ttulo2"/>
      </w:pPr>
      <w:bookmarkStart w:id="4" w:name="2.1_______________Business_Opportunity"/>
      <w:bookmarkStart w:id="5" w:name="_Toc355341350"/>
      <w:r>
        <w:t>2</w:t>
      </w:r>
      <w:r w:rsidR="00712151">
        <w:t>.</w:t>
      </w:r>
      <w:bookmarkEnd w:id="4"/>
      <w:r w:rsidR="00E7149A">
        <w:t xml:space="preserve">1 </w:t>
      </w:r>
      <w:r w:rsidR="00712151">
        <w:t>Diagrama</w:t>
      </w:r>
      <w:bookmarkEnd w:id="5"/>
    </w:p>
    <w:p w:rsidR="00E7149A" w:rsidRDefault="00A57C84" w:rsidP="00712151">
      <w:pPr>
        <w:pStyle w:val="Ttulo2"/>
      </w:pPr>
      <w:bookmarkStart w:id="6" w:name="_Toc355341351"/>
      <w:r w:rsidRPr="00A57C84">
        <w:drawing>
          <wp:inline distT="0" distB="0" distL="0" distR="0" wp14:anchorId="74DD1C1E" wp14:editId="2D7EF637">
            <wp:extent cx="6229130" cy="568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245" cy="56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61FCB" w:rsidRDefault="00A57C84" w:rsidP="00061FCB">
      <w:pPr>
        <w:pStyle w:val="Ttulo2"/>
      </w:pPr>
      <w:bookmarkStart w:id="7" w:name="2.2_______________Problem_Statement"/>
      <w:bookmarkStart w:id="8" w:name="_Toc355341352"/>
      <w:proofErr w:type="gramStart"/>
      <w:r>
        <w:lastRenderedPageBreak/>
        <w:t>2</w:t>
      </w:r>
      <w:r w:rsidR="00061FCB">
        <w:t>.</w:t>
      </w:r>
      <w:bookmarkEnd w:id="7"/>
      <w:r w:rsidR="00E7149A">
        <w:t xml:space="preserve">2 </w:t>
      </w:r>
      <w:r w:rsidR="00712151">
        <w:t>Descrição</w:t>
      </w:r>
      <w:proofErr w:type="gramEnd"/>
      <w:r w:rsidR="00E81D43">
        <w:t xml:space="preserve"> dos Atore</w:t>
      </w:r>
      <w:r>
        <w:t>s</w:t>
      </w:r>
      <w:bookmarkEnd w:id="8"/>
    </w:p>
    <w:p w:rsidR="00781FF7" w:rsidRDefault="00A57C84" w:rsidP="00781FF7">
      <w:pPr>
        <w:pStyle w:val="Ttulo3"/>
      </w:pPr>
      <w:bookmarkStart w:id="9" w:name="2.3_______________Product_Position_State"/>
      <w:bookmarkStart w:id="10" w:name="_Toc355341353"/>
      <w:r>
        <w:t>2</w:t>
      </w:r>
      <w:r w:rsidR="00492138">
        <w:t xml:space="preserve">.2.1 </w:t>
      </w:r>
      <w:r w:rsidR="00E81D43">
        <w:t>Aluno</w:t>
      </w:r>
      <w:bookmarkEnd w:id="10"/>
    </w:p>
    <w:p w:rsidR="00781FF7" w:rsidRDefault="00712151" w:rsidP="00492138">
      <w:pPr>
        <w:pStyle w:val="infoblue"/>
        <w:jc w:val="both"/>
      </w:pPr>
      <w:r>
        <w:t xml:space="preserve">O </w:t>
      </w:r>
      <w:r w:rsidR="00E81D43">
        <w:t>aluno</w:t>
      </w:r>
      <w:r>
        <w:t xml:space="preserve"> é </w:t>
      </w:r>
      <w:r w:rsidR="00031CCD">
        <w:t>um</w:t>
      </w:r>
      <w:r>
        <w:t xml:space="preserve"> usuário do</w:t>
      </w:r>
      <w:r w:rsidR="00BB419E">
        <w:t xml:space="preserve"> sistema, e </w:t>
      </w:r>
      <w:r w:rsidR="00E81D43">
        <w:t xml:space="preserve">representa os </w:t>
      </w:r>
      <w:r w:rsidR="00182151">
        <w:t>alunos</w:t>
      </w:r>
      <w:r w:rsidR="00E81D43">
        <w:t xml:space="preserve"> que solicitam </w:t>
      </w:r>
      <w:r w:rsidR="006326BC">
        <w:t xml:space="preserve">informações dos cursos, que se matriculam </w:t>
      </w:r>
      <w:r w:rsidR="00E81D43">
        <w:t>em disciplinas,</w:t>
      </w:r>
      <w:r w:rsidR="006326BC">
        <w:t xml:space="preserve"> que cancelam matrículas em disciplinas, de acordo com o período permitido e que </w:t>
      </w:r>
      <w:r w:rsidR="00E81D43">
        <w:t xml:space="preserve">consultam notas </w:t>
      </w:r>
      <w:r w:rsidR="00665329">
        <w:t xml:space="preserve">nas </w:t>
      </w:r>
      <w:proofErr w:type="gramStart"/>
      <w:r w:rsidR="00665329">
        <w:t>disciplinas</w:t>
      </w:r>
      <w:r w:rsidR="00E81D43">
        <w:t>.</w:t>
      </w:r>
      <w:proofErr w:type="gramEnd"/>
      <w:r w:rsidR="00BB419E">
        <w:rPr>
          <w:vanish/>
        </w:rPr>
        <w:t>õ</w:t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 w:rsidR="00BB419E">
        <w:rPr>
          <w:vanish/>
        </w:rPr>
        <w:pgNum/>
      </w:r>
      <w:r>
        <w:rPr>
          <w:vanish/>
        </w:rPr>
        <w:t>açe tema, o qual comercializatos.nvestimentos. de contas investimento, obtenç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781FF7" w:rsidRDefault="00492138" w:rsidP="00781FF7">
      <w:pPr>
        <w:pStyle w:val="Ttulo3"/>
      </w:pPr>
      <w:bookmarkStart w:id="11" w:name="_Toc355341354"/>
      <w:r>
        <w:t xml:space="preserve">2.2.2 </w:t>
      </w:r>
      <w:r w:rsidR="00665329">
        <w:t>Professor</w:t>
      </w:r>
      <w:bookmarkEnd w:id="11"/>
    </w:p>
    <w:p w:rsidR="00665329" w:rsidRDefault="00665329" w:rsidP="00665329">
      <w:pPr>
        <w:pStyle w:val="infoblue"/>
        <w:jc w:val="both"/>
      </w:pPr>
      <w:r>
        <w:t>Representa os professores que ministr</w:t>
      </w:r>
      <w:r w:rsidR="00A57C84">
        <w:t xml:space="preserve">am aulas na Faculdade São José. </w:t>
      </w:r>
      <w:r>
        <w:t xml:space="preserve">O professor é </w:t>
      </w:r>
      <w:r w:rsidR="00031CCD">
        <w:t>um</w:t>
      </w:r>
      <w:r>
        <w:t xml:space="preserve"> usuário do sistema, e representa os professores </w:t>
      </w:r>
      <w:proofErr w:type="gramStart"/>
      <w:r>
        <w:t xml:space="preserve">que </w:t>
      </w:r>
      <w:r w:rsidR="006326BC">
        <w:t>que</w:t>
      </w:r>
      <w:proofErr w:type="gramEnd"/>
      <w:r w:rsidR="006326BC">
        <w:t xml:space="preserve"> se candidatam para ministrar disciplinas e que </w:t>
      </w:r>
      <w:r>
        <w:t xml:space="preserve"> lançam notas</w:t>
      </w:r>
      <w:r w:rsidR="006326BC">
        <w:t xml:space="preserve"> dos alunos por disciplina lecionada no sistema</w:t>
      </w:r>
      <w:r w:rsidR="00A57C84">
        <w:t>.</w:t>
      </w:r>
    </w:p>
    <w:p w:rsidR="00781FF7" w:rsidRDefault="00492138" w:rsidP="00781FF7">
      <w:pPr>
        <w:pStyle w:val="Ttulo3"/>
      </w:pPr>
      <w:bookmarkStart w:id="12" w:name="_Toc355341355"/>
      <w:r>
        <w:t xml:space="preserve">2.2.3 </w:t>
      </w:r>
      <w:r w:rsidR="00665329">
        <w:t>Registrador</w:t>
      </w:r>
      <w:bookmarkEnd w:id="12"/>
    </w:p>
    <w:p w:rsidR="001D49B6" w:rsidRDefault="00031CCD" w:rsidP="00F504B6">
      <w:pPr>
        <w:pStyle w:val="infoblue"/>
        <w:jc w:val="both"/>
      </w:pPr>
      <w:r>
        <w:t>Representa os funcionários da Pró-Reitoria de Controle Acadêmico que controlam e trabalham no processo de realização de matrícula da Faculdade São Jos</w:t>
      </w:r>
      <w:r w:rsidR="00A57C84">
        <w:t>é.</w:t>
      </w:r>
      <w:r>
        <w:t xml:space="preserve"> O Registrador é um usuário do sistema, e representa os funcionários que abrem e fecham </w:t>
      </w:r>
      <w:r w:rsidR="00A57C84">
        <w:t>a turma</w:t>
      </w:r>
      <w:r w:rsidR="006326BC">
        <w:t>, de acordo, com o período de matrícula</w:t>
      </w:r>
      <w:r w:rsidR="00A57C84">
        <w:t>.</w:t>
      </w:r>
    </w:p>
    <w:p w:rsidR="00727A87" w:rsidRDefault="00492138" w:rsidP="00727A87">
      <w:pPr>
        <w:pStyle w:val="Ttulo3"/>
      </w:pPr>
      <w:bookmarkStart w:id="13" w:name="_Toc355341356"/>
      <w:r>
        <w:t>2.</w:t>
      </w:r>
      <w:r w:rsidR="00F504B6">
        <w:t>3</w:t>
      </w:r>
      <w:r>
        <w:t>.</w:t>
      </w:r>
      <w:r w:rsidR="00A57C84">
        <w:t>4</w:t>
      </w:r>
      <w:r>
        <w:t xml:space="preserve"> </w:t>
      </w:r>
      <w:r w:rsidR="006C5859">
        <w:t>Sistema de Catálogo de Cursos</w:t>
      </w:r>
      <w:bookmarkEnd w:id="13"/>
    </w:p>
    <w:p w:rsidR="006C5859" w:rsidRDefault="006C5859" w:rsidP="006C5859">
      <w:pPr>
        <w:pStyle w:val="infoblue"/>
        <w:jc w:val="both"/>
      </w:pPr>
      <w:r>
        <w:t>Sistema legado utilizado pelo sistema de e-Matrícula para obter informação sobre os cursos e suas disciplin</w:t>
      </w:r>
      <w:r w:rsidR="00A57C84">
        <w:t>as ofertadas. Este sistema conté</w:t>
      </w:r>
      <w:r>
        <w:t xml:space="preserve">m informações sobre as disciplinas, seus pré-requisitos, carga horária da mesma, professor, horário e dia da semana da aula correspondente e quantidade máxima de alunos permitida.   </w:t>
      </w:r>
    </w:p>
    <w:p w:rsidR="00727A87" w:rsidRDefault="00727A87" w:rsidP="00727A87">
      <w:pPr>
        <w:pStyle w:val="Ttulo3"/>
      </w:pPr>
      <w:bookmarkStart w:id="14" w:name="_Toc355341357"/>
      <w:r>
        <w:t>2.</w:t>
      </w:r>
      <w:r w:rsidR="00F504B6">
        <w:t>3</w:t>
      </w:r>
      <w:r>
        <w:t>.</w:t>
      </w:r>
      <w:r w:rsidR="00A57C84">
        <w:t>5</w:t>
      </w:r>
      <w:r w:rsidR="00492138">
        <w:t xml:space="preserve"> </w:t>
      </w:r>
      <w:r w:rsidR="006C5859">
        <w:t>Sistema de Faturamento</w:t>
      </w:r>
      <w:bookmarkEnd w:id="14"/>
    </w:p>
    <w:p w:rsidR="00727A87" w:rsidRDefault="006C5859" w:rsidP="00F504B6">
      <w:pPr>
        <w:pStyle w:val="infoblue"/>
        <w:jc w:val="both"/>
      </w:pPr>
      <w:r>
        <w:t xml:space="preserve">Sistema legado utilizado pelo sistema de e-Matrícula </w:t>
      </w:r>
      <w:r w:rsidR="001D49B6">
        <w:t xml:space="preserve">para </w:t>
      </w:r>
      <w:r>
        <w:t>controle financeiro das matrículas</w:t>
      </w:r>
      <w:r w:rsidR="001D49B6">
        <w:t>.</w:t>
      </w:r>
      <w:r>
        <w:t xml:space="preserve"> O sistema faz o cálculo do custo da mensalidade do aluno tomando por base a quantidade de disciplinas escolhidas e também quais são as disciplinas. Uma vez tendo obtido estes dados o valor</w:t>
      </w:r>
      <w:r w:rsidR="00684C9A">
        <w:t xml:space="preserve"> da mensalidade é calculado, e </w:t>
      </w:r>
      <w:r>
        <w:t>também são gerados os boletos de pagamento para cada aluno.</w:t>
      </w:r>
      <w:r w:rsidR="00A57C84">
        <w:t xml:space="preserve"> No caso de cancelamento da matrícula esse sistema também é responsável pelo estorno do valor da matrícula já paga.</w:t>
      </w:r>
      <w:r w:rsidR="001D49B6">
        <w:t xml:space="preserve"> </w:t>
      </w:r>
    </w:p>
    <w:p w:rsidR="00A57C84" w:rsidRDefault="00A57C84" w:rsidP="00A57C84">
      <w:pPr>
        <w:pStyle w:val="Ttulo3"/>
      </w:pPr>
      <w:bookmarkStart w:id="15" w:name="_Toc355341358"/>
      <w:r>
        <w:t>2.3.</w:t>
      </w:r>
      <w:r>
        <w:t>6</w:t>
      </w:r>
      <w:r>
        <w:t xml:space="preserve"> </w:t>
      </w:r>
      <w:r>
        <w:t>Sistema Acadêmico</w:t>
      </w:r>
      <w:bookmarkEnd w:id="15"/>
    </w:p>
    <w:p w:rsidR="00A57C84" w:rsidRDefault="00A57C84" w:rsidP="00A57C84">
      <w:pPr>
        <w:jc w:val="both"/>
        <w:rPr>
          <w:lang w:val="fr-FR"/>
        </w:rPr>
      </w:pPr>
      <w:bookmarkStart w:id="16" w:name="3.__________________Stakeholder_and_User"/>
      <w:bookmarkEnd w:id="9"/>
      <w:r>
        <w:rPr>
          <w:lang w:val="fr-FR"/>
        </w:rPr>
        <w:t>Sistema que será utilizado pelo sistema de e</w:t>
      </w:r>
      <w:r>
        <w:rPr>
          <w:lang w:val="fr-FR"/>
        </w:rPr>
        <w:t>-</w:t>
      </w:r>
      <w:r>
        <w:rPr>
          <w:lang w:val="fr-FR"/>
        </w:rPr>
        <w:t>Matrícula para obter informações referentes aos alunos matrículados</w:t>
      </w:r>
      <w:r>
        <w:rPr>
          <w:lang w:val="fr-FR"/>
        </w:rPr>
        <w:t>. Este sistema contém infromações como ra e  nome do aluno</w:t>
      </w:r>
      <w:r>
        <w:rPr>
          <w:lang w:val="fr-FR"/>
        </w:rPr>
        <w:t>.</w:t>
      </w:r>
    </w:p>
    <w:p w:rsidR="00001A97" w:rsidRPr="00A57C84" w:rsidRDefault="00001A97" w:rsidP="00262DED">
      <w:pPr>
        <w:pStyle w:val="Ttulo1"/>
        <w:rPr>
          <w:lang w:val="fr-FR"/>
        </w:rPr>
      </w:pPr>
    </w:p>
    <w:bookmarkEnd w:id="16"/>
    <w:p w:rsidR="00A57C84" w:rsidRDefault="00A57C84">
      <w:pPr>
        <w:rPr>
          <w:b/>
          <w:bCs/>
          <w:kern w:val="36"/>
          <w:sz w:val="48"/>
          <w:szCs w:val="48"/>
        </w:rPr>
      </w:pPr>
      <w:r>
        <w:br w:type="page"/>
      </w:r>
    </w:p>
    <w:p w:rsidR="00061FCB" w:rsidRPr="00262DED" w:rsidRDefault="00A57C84" w:rsidP="00262DED">
      <w:pPr>
        <w:pStyle w:val="Ttulo1"/>
      </w:pPr>
      <w:bookmarkStart w:id="17" w:name="_Toc355341359"/>
      <w:proofErr w:type="gramStart"/>
      <w:r>
        <w:lastRenderedPageBreak/>
        <w:t>3</w:t>
      </w:r>
      <w:proofErr w:type="gramEnd"/>
      <w:r w:rsidR="00492138">
        <w:t xml:space="preserve"> </w:t>
      </w:r>
      <w:r w:rsidR="00852B14">
        <w:t>Ca</w:t>
      </w:r>
      <w:r w:rsidR="00D97DEC">
        <w:t>s</w:t>
      </w:r>
      <w:r w:rsidR="00852B14">
        <w:t>os de Uso</w:t>
      </w:r>
      <w:bookmarkEnd w:id="17"/>
    </w:p>
    <w:p w:rsidR="004F0EF0" w:rsidRDefault="00A57C84" w:rsidP="004F0EF0">
      <w:pPr>
        <w:pStyle w:val="Ttulo2"/>
      </w:pPr>
      <w:bookmarkStart w:id="18" w:name="3.3_______________User_Summary"/>
      <w:bookmarkStart w:id="19" w:name="_Toc355341360"/>
      <w:proofErr w:type="gramStart"/>
      <w:r>
        <w:t>3</w:t>
      </w:r>
      <w:r w:rsidR="004F0EF0">
        <w:t>.</w:t>
      </w:r>
      <w:r>
        <w:t>1</w:t>
      </w:r>
      <w:r w:rsidR="004F0EF0">
        <w:t xml:space="preserve"> Descrição</w:t>
      </w:r>
      <w:proofErr w:type="gramEnd"/>
      <w:r w:rsidR="004F0EF0">
        <w:t xml:space="preserve"> dos Caso</w:t>
      </w:r>
      <w:r w:rsidR="00C36917">
        <w:t>s</w:t>
      </w:r>
      <w:r w:rsidR="004F0EF0">
        <w:t xml:space="preserve"> de Uso</w:t>
      </w:r>
      <w:bookmarkEnd w:id="19"/>
    </w:p>
    <w:p w:rsidR="00C36917" w:rsidRDefault="00C36917" w:rsidP="00C36917">
      <w:pPr>
        <w:pStyle w:val="Ttulo3"/>
      </w:pPr>
      <w:bookmarkStart w:id="20" w:name="_Toc355341361"/>
      <w:r>
        <w:t xml:space="preserve">3.1.1 </w:t>
      </w:r>
      <w:r>
        <w:t>Manter Turma</w:t>
      </w:r>
      <w:bookmarkEnd w:id="20"/>
    </w:p>
    <w:p w:rsidR="00C36917" w:rsidRDefault="00C36917" w:rsidP="00C36917">
      <w:pPr>
        <w:jc w:val="both"/>
      </w:pPr>
      <w:r>
        <w:t>Este caso de uso tem como objetivo permitir que o</w:t>
      </w:r>
      <w:r w:rsidR="00307258">
        <w:t xml:space="preserve"> </w:t>
      </w:r>
      <w:r>
        <w:t xml:space="preserve">registrador </w:t>
      </w:r>
      <w:proofErr w:type="gramStart"/>
      <w:r>
        <w:t>abra</w:t>
      </w:r>
      <w:proofErr w:type="gramEnd"/>
      <w:r>
        <w:t xml:space="preserve"> ou cancele </w:t>
      </w:r>
      <w:r>
        <w:t>uma turma</w:t>
      </w:r>
      <w:r>
        <w:t>,</w:t>
      </w:r>
      <w:r>
        <w:t xml:space="preserve"> caso </w:t>
      </w:r>
      <w:r>
        <w:t xml:space="preserve">o número de alunos seja </w:t>
      </w:r>
      <w:r>
        <w:t>inferior a dez ou não tenha nenhum professor candidato para lecionar.</w:t>
      </w:r>
    </w:p>
    <w:p w:rsidR="00C36917" w:rsidRPr="00580518" w:rsidRDefault="00C36917" w:rsidP="00C36917">
      <w:pPr>
        <w:pStyle w:val="Ttulo3"/>
      </w:pPr>
      <w:bookmarkStart w:id="21" w:name="_Toc355341362"/>
      <w:r>
        <w:t>3</w:t>
      </w:r>
      <w:r>
        <w:t>.</w:t>
      </w:r>
      <w:r>
        <w:t>1.2</w:t>
      </w:r>
      <w:r>
        <w:t xml:space="preserve"> </w:t>
      </w:r>
      <w:r>
        <w:t>Consultar</w:t>
      </w:r>
      <w:r w:rsidRPr="00580518">
        <w:t xml:space="preserve"> Info</w:t>
      </w:r>
      <w:r>
        <w:t>rmação</w:t>
      </w:r>
      <w:r>
        <w:t xml:space="preserve"> do Curso</w:t>
      </w:r>
      <w:bookmarkEnd w:id="21"/>
    </w:p>
    <w:p w:rsidR="00C36917" w:rsidRPr="00580518" w:rsidRDefault="00C36917" w:rsidP="00C36917">
      <w:pPr>
        <w:pStyle w:val="infoblue"/>
        <w:jc w:val="both"/>
      </w:pPr>
      <w:r w:rsidRPr="00580518">
        <w:t xml:space="preserve">Este caso de uso </w:t>
      </w:r>
      <w:r>
        <w:t>tem como objetivo permitir</w:t>
      </w:r>
      <w:r w:rsidRPr="00580518">
        <w:t xml:space="preserve"> ao </w:t>
      </w:r>
      <w:r w:rsidR="00182151">
        <w:t>aluno</w:t>
      </w:r>
      <w:r w:rsidRPr="00580518">
        <w:t xml:space="preserve"> solicita</w:t>
      </w:r>
      <w:r>
        <w:t>r informações</w:t>
      </w:r>
      <w:r w:rsidRPr="00580518">
        <w:t xml:space="preserve"> gerais sobre o curso, tais como: preço, duração, disciplinas disponíveis em cada semestre, programa de aula etc. O </w:t>
      </w:r>
      <w:r w:rsidR="00182151">
        <w:t>aluno</w:t>
      </w:r>
      <w:r w:rsidRPr="00580518">
        <w:t xml:space="preserve"> pode pesquisar a lista de cursos </w:t>
      </w:r>
      <w:r w:rsidR="00307258">
        <w:t>e disciplinas oferecida</w:t>
      </w:r>
      <w:r w:rsidRPr="00580518">
        <w:t>s e obter informações sobre o mesmo antes de realizar a matrícula.</w:t>
      </w:r>
      <w:r>
        <w:t xml:space="preserve"> Os dados do</w:t>
      </w:r>
      <w:r w:rsidR="00307258">
        <w:t>s</w:t>
      </w:r>
      <w:r>
        <w:t xml:space="preserve"> curso</w:t>
      </w:r>
      <w:r w:rsidR="00307258">
        <w:t>s e disciplinas</w:t>
      </w:r>
      <w:r>
        <w:t xml:space="preserve"> estão no Sistema de Catálogo de Curso.</w:t>
      </w:r>
    </w:p>
    <w:p w:rsidR="00C36917" w:rsidRPr="00580518" w:rsidRDefault="00C36917" w:rsidP="00C36917">
      <w:pPr>
        <w:pStyle w:val="Ttulo3"/>
      </w:pPr>
      <w:bookmarkStart w:id="22" w:name="_Toc355341363"/>
      <w:r>
        <w:t>3</w:t>
      </w:r>
      <w:r>
        <w:t>.</w:t>
      </w:r>
      <w:r>
        <w:t>1.3</w:t>
      </w:r>
      <w:r>
        <w:t xml:space="preserve"> </w:t>
      </w:r>
      <w:r>
        <w:t>Realizar Matrícula</w:t>
      </w:r>
      <w:bookmarkEnd w:id="22"/>
    </w:p>
    <w:p w:rsidR="00C36917" w:rsidRDefault="00C36917" w:rsidP="00C36917">
      <w:pPr>
        <w:pStyle w:val="infoblue"/>
        <w:jc w:val="both"/>
      </w:pPr>
      <w:r w:rsidRPr="00580518">
        <w:t xml:space="preserve">Este caso de uso </w:t>
      </w:r>
      <w:r>
        <w:t>tem como objetivo permitir</w:t>
      </w:r>
      <w:r w:rsidRPr="00580518">
        <w:t xml:space="preserve"> ao </w:t>
      </w:r>
      <w:r w:rsidR="00182151">
        <w:t xml:space="preserve">aluno </w:t>
      </w:r>
      <w:r w:rsidRPr="00580518">
        <w:t xml:space="preserve">se matricular </w:t>
      </w:r>
      <w:r w:rsidR="00182151">
        <w:t>ou cancelar disciplinas oferecida</w:t>
      </w:r>
      <w:r w:rsidRPr="00580518">
        <w:t xml:space="preserve">s no semestre. </w:t>
      </w:r>
      <w:r w:rsidR="00307258">
        <w:t>Ao realizar a m</w:t>
      </w:r>
      <w:r>
        <w:t>atrícula</w:t>
      </w:r>
      <w:r w:rsidR="00307258">
        <w:t xml:space="preserve"> ou cancelar a matrícula</w:t>
      </w:r>
      <w:r>
        <w:t xml:space="preserve"> os dados da matrícula são enviados para o Sistema de Faturamento.</w:t>
      </w:r>
    </w:p>
    <w:p w:rsidR="00C36917" w:rsidRPr="00580518" w:rsidRDefault="00C36917" w:rsidP="00C36917">
      <w:pPr>
        <w:pStyle w:val="Ttulo3"/>
      </w:pPr>
      <w:bookmarkStart w:id="23" w:name="_Toc355341364"/>
      <w:r>
        <w:t>3</w:t>
      </w:r>
      <w:r>
        <w:t>.</w:t>
      </w:r>
      <w:r>
        <w:t>1</w:t>
      </w:r>
      <w:r>
        <w:t>.</w:t>
      </w:r>
      <w:r>
        <w:t>4</w:t>
      </w:r>
      <w:r>
        <w:t xml:space="preserve"> </w:t>
      </w:r>
      <w:r w:rsidRPr="00580518">
        <w:t>Verificar Nota</w:t>
      </w:r>
      <w:bookmarkEnd w:id="23"/>
    </w:p>
    <w:p w:rsidR="00C36917" w:rsidRDefault="00C36917" w:rsidP="00C36917">
      <w:pPr>
        <w:pStyle w:val="infoblue"/>
        <w:jc w:val="both"/>
      </w:pPr>
      <w:r w:rsidRPr="00580518">
        <w:t xml:space="preserve">Este caso de uso </w:t>
      </w:r>
      <w:r>
        <w:t>tem como objetivo permitir</w:t>
      </w:r>
      <w:r w:rsidRPr="00580518">
        <w:t xml:space="preserve"> ao </w:t>
      </w:r>
      <w:r w:rsidR="00182151">
        <w:t>aluno</w:t>
      </w:r>
      <w:r w:rsidRPr="00580518">
        <w:t xml:space="preserve"> verificar nota em uma </w:t>
      </w:r>
      <w:r>
        <w:t xml:space="preserve">determinada </w:t>
      </w:r>
      <w:r w:rsidR="00307258">
        <w:t>disciplina</w:t>
      </w:r>
      <w:r w:rsidRPr="00580518">
        <w:t xml:space="preserve">. </w:t>
      </w:r>
    </w:p>
    <w:p w:rsidR="00C36917" w:rsidRPr="00580518" w:rsidRDefault="00C36917" w:rsidP="00C36917">
      <w:pPr>
        <w:pStyle w:val="Ttulo3"/>
      </w:pPr>
      <w:bookmarkStart w:id="24" w:name="_Toc355341365"/>
      <w:r>
        <w:t>3</w:t>
      </w:r>
      <w:r>
        <w:t>.</w:t>
      </w:r>
      <w:r>
        <w:t>1</w:t>
      </w:r>
      <w:r>
        <w:t>.5</w:t>
      </w:r>
      <w:r>
        <w:rPr>
          <w:sz w:val="14"/>
          <w:szCs w:val="14"/>
        </w:rPr>
        <w:t xml:space="preserve"> </w:t>
      </w:r>
      <w:r w:rsidRPr="00580518">
        <w:t>Lançar Nota</w:t>
      </w:r>
      <w:bookmarkEnd w:id="24"/>
    </w:p>
    <w:p w:rsidR="00C36917" w:rsidRPr="00580518" w:rsidRDefault="00C36917" w:rsidP="00C36917">
      <w:pPr>
        <w:pStyle w:val="infoblue"/>
        <w:jc w:val="both"/>
      </w:pPr>
      <w:r w:rsidRPr="00580518">
        <w:t>Este caso de uso</w:t>
      </w:r>
      <w:r>
        <w:t xml:space="preserve"> tem como objetivo permitir</w:t>
      </w:r>
      <w:r w:rsidR="00FC4CE4">
        <w:t xml:space="preserve"> ao p</w:t>
      </w:r>
      <w:r w:rsidRPr="00580518">
        <w:t>rofessor lançar as notas da disc</w:t>
      </w:r>
      <w:r w:rsidR="00FC4CE4">
        <w:t>iplina ensinada no semestre. O p</w:t>
      </w:r>
      <w:r w:rsidRPr="00580518">
        <w:t>rofessor pode pesquisar a lista de disciplinas, s</w:t>
      </w:r>
      <w:r>
        <w:t>elecionar a disciplina lecionada</w:t>
      </w:r>
      <w:r w:rsidRPr="00580518">
        <w:t xml:space="preserve"> e então proceder ao lançamento das notas</w:t>
      </w:r>
      <w:r w:rsidR="00D06568">
        <w:t xml:space="preserve"> para cada aluno matriculado</w:t>
      </w:r>
      <w:r w:rsidRPr="00580518">
        <w:t>.</w:t>
      </w:r>
    </w:p>
    <w:p w:rsidR="00580518" w:rsidRPr="00580518" w:rsidRDefault="00182151" w:rsidP="00580518">
      <w:pPr>
        <w:pStyle w:val="Ttulo3"/>
      </w:pPr>
      <w:bookmarkStart w:id="25" w:name="_Toc355341366"/>
      <w:r>
        <w:t>3.1.6</w:t>
      </w:r>
      <w:r w:rsidR="00580518">
        <w:t xml:space="preserve"> </w:t>
      </w:r>
      <w:r w:rsidR="00580518" w:rsidRPr="00580518">
        <w:t>Selecionar Disciplinas para Lecionar</w:t>
      </w:r>
      <w:bookmarkEnd w:id="25"/>
    </w:p>
    <w:p w:rsidR="00580518" w:rsidRPr="00580518" w:rsidRDefault="00580518" w:rsidP="00580518">
      <w:pPr>
        <w:pStyle w:val="infoblue"/>
        <w:jc w:val="both"/>
      </w:pPr>
      <w:r w:rsidRPr="00580518">
        <w:t xml:space="preserve">Este caso de uso </w:t>
      </w:r>
      <w:r w:rsidR="00182151">
        <w:t xml:space="preserve">tem como objetivo </w:t>
      </w:r>
      <w:r w:rsidRPr="00580518">
        <w:t>permit</w:t>
      </w:r>
      <w:r w:rsidR="00182151">
        <w:t>ir</w:t>
      </w:r>
      <w:r w:rsidR="00FC4CE4">
        <w:t xml:space="preserve"> ao p</w:t>
      </w:r>
      <w:r w:rsidRPr="00580518">
        <w:t>rofessor verificar disciplinas disponíveis para lecionar e se inscrever como instrutor em uma delas. O Professor pode pesquisar a lista de disciplinas, selecionar a disciplina desejada e então proceder a sua inscrição como instrutor na mesma.</w:t>
      </w:r>
    </w:p>
    <w:p w:rsidR="00182151" w:rsidRDefault="00182151" w:rsidP="00580518">
      <w:pPr>
        <w:pStyle w:val="infoblue"/>
        <w:jc w:val="both"/>
      </w:pPr>
      <w:bookmarkStart w:id="26" w:name="_GoBack"/>
      <w:bookmarkEnd w:id="18"/>
      <w:bookmarkEnd w:id="26"/>
    </w:p>
    <w:sectPr w:rsidR="00182151" w:rsidSect="00E01973">
      <w:headerReference w:type="default" r:id="rId9"/>
      <w:footerReference w:type="default" r:id="rId10"/>
      <w:pgSz w:w="11906" w:h="16838"/>
      <w:pgMar w:top="1417" w:right="1106" w:bottom="1417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1F1" w:rsidRDefault="006901F1">
      <w:r>
        <w:separator/>
      </w:r>
    </w:p>
  </w:endnote>
  <w:endnote w:type="continuationSeparator" w:id="0">
    <w:p w:rsidR="006901F1" w:rsidRDefault="0069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518" w:rsidRDefault="00580518" w:rsidP="009F39FC">
    <w:pPr>
      <w:pStyle w:val="Rodap"/>
      <w:pBdr>
        <w:top w:val="single" w:sz="4" w:space="1" w:color="auto"/>
      </w:pBdr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C4CE4">
      <w:rPr>
        <w:rStyle w:val="Nmerodepgina"/>
        <w:noProof/>
      </w:rPr>
      <w:t>6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1F1" w:rsidRDefault="006901F1">
      <w:r>
        <w:separator/>
      </w:r>
    </w:p>
  </w:footnote>
  <w:footnote w:type="continuationSeparator" w:id="0">
    <w:p w:rsidR="006901F1" w:rsidRDefault="00690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648" w:type="dxa"/>
      <w:tblLook w:val="01E0" w:firstRow="1" w:lastRow="1" w:firstColumn="1" w:lastColumn="1" w:noHBand="0" w:noVBand="0"/>
    </w:tblPr>
    <w:tblGrid>
      <w:gridCol w:w="6345"/>
      <w:gridCol w:w="3303"/>
    </w:tblGrid>
    <w:tr w:rsidR="00580518">
      <w:tc>
        <w:tcPr>
          <w:tcW w:w="9648" w:type="dxa"/>
          <w:gridSpan w:val="2"/>
        </w:tcPr>
        <w:p w:rsidR="00580518" w:rsidRPr="00E7149A" w:rsidRDefault="00580518" w:rsidP="00E7149A">
          <w:pPr>
            <w:pStyle w:val="Cabealho"/>
            <w:jc w:val="center"/>
          </w:pPr>
          <w:r>
            <w:t>Sistema de e-Matrícula</w:t>
          </w:r>
        </w:p>
      </w:tc>
    </w:tr>
    <w:tr w:rsidR="00580518">
      <w:tc>
        <w:tcPr>
          <w:tcW w:w="6345" w:type="dxa"/>
        </w:tcPr>
        <w:p w:rsidR="00580518" w:rsidRPr="00E7149A" w:rsidRDefault="00580518">
          <w:pPr>
            <w:pStyle w:val="Cabealho"/>
          </w:pPr>
          <w:r w:rsidRPr="00E7149A">
            <w:t>Modelo de Caso de Uso</w:t>
          </w:r>
        </w:p>
      </w:tc>
      <w:tc>
        <w:tcPr>
          <w:tcW w:w="3303" w:type="dxa"/>
        </w:tcPr>
        <w:p w:rsidR="00580518" w:rsidRPr="00E7149A" w:rsidRDefault="00580518" w:rsidP="00E7149A">
          <w:pPr>
            <w:pStyle w:val="Cabealho"/>
          </w:pPr>
          <w:r w:rsidRPr="00E7149A">
            <w:t xml:space="preserve">Versão: </w:t>
          </w:r>
          <w:r w:rsidR="00A57C84">
            <w:t>1.0</w:t>
          </w:r>
        </w:p>
      </w:tc>
    </w:tr>
    <w:tr w:rsidR="00580518">
      <w:tc>
        <w:tcPr>
          <w:tcW w:w="6345" w:type="dxa"/>
        </w:tcPr>
        <w:p w:rsidR="00580518" w:rsidRPr="00E7149A" w:rsidRDefault="00580518" w:rsidP="00E7149A">
          <w:pPr>
            <w:pStyle w:val="Cabealho"/>
          </w:pPr>
          <w:r w:rsidRPr="00E7149A">
            <w:t>Faculdade São José</w:t>
          </w:r>
          <w:r>
            <w:t xml:space="preserve"> </w:t>
          </w:r>
        </w:p>
      </w:tc>
      <w:tc>
        <w:tcPr>
          <w:tcW w:w="3303" w:type="dxa"/>
        </w:tcPr>
        <w:p w:rsidR="00580518" w:rsidRPr="00E7149A" w:rsidRDefault="00A57C84" w:rsidP="00A57C84">
          <w:pPr>
            <w:pStyle w:val="Cabealho"/>
          </w:pPr>
          <w:r>
            <w:t>Data: 03</w:t>
          </w:r>
          <w:r w:rsidR="00580518" w:rsidRPr="00E7149A">
            <w:t xml:space="preserve"> de </w:t>
          </w:r>
          <w:r>
            <w:t>Maio de 2013</w:t>
          </w:r>
        </w:p>
      </w:tc>
    </w:tr>
  </w:tbl>
  <w:p w:rsidR="00580518" w:rsidRDefault="005805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D3AEC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E4F5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3843D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E9437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936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D6846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12A1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18C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5C4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EB4A9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DB74B4"/>
    <w:multiLevelType w:val="hybridMultilevel"/>
    <w:tmpl w:val="D8420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B42528"/>
    <w:multiLevelType w:val="hybridMultilevel"/>
    <w:tmpl w:val="2CD2E1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66C728D"/>
    <w:multiLevelType w:val="multilevel"/>
    <w:tmpl w:val="A2E8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F44241"/>
    <w:multiLevelType w:val="hybridMultilevel"/>
    <w:tmpl w:val="0B7C10DA"/>
    <w:lvl w:ilvl="0" w:tplc="D08E96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5E073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AC84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3840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2B2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8EA4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D05B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5E920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8C9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6AD4328"/>
    <w:multiLevelType w:val="multilevel"/>
    <w:tmpl w:val="4A5E87B8"/>
    <w:lvl w:ilvl="0">
      <w:start w:val="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050"/>
        </w:tabs>
        <w:ind w:left="105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50"/>
        </w:tabs>
        <w:ind w:left="22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0"/>
        </w:tabs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2520"/>
      </w:pPr>
      <w:rPr>
        <w:rFonts w:hint="default"/>
      </w:rPr>
    </w:lvl>
  </w:abstractNum>
  <w:abstractNum w:abstractNumId="15">
    <w:nsid w:val="37D52B73"/>
    <w:multiLevelType w:val="hybridMultilevel"/>
    <w:tmpl w:val="17C08DA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CF41C7"/>
    <w:multiLevelType w:val="multilevel"/>
    <w:tmpl w:val="762881C2"/>
    <w:lvl w:ilvl="0">
      <w:start w:val="5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1230"/>
        </w:tabs>
        <w:ind w:left="123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50"/>
        </w:tabs>
        <w:ind w:left="22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0"/>
        </w:tabs>
        <w:ind w:left="27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2520"/>
      </w:pPr>
      <w:rPr>
        <w:rFonts w:hint="default"/>
      </w:rPr>
    </w:lvl>
  </w:abstractNum>
  <w:abstractNum w:abstractNumId="17">
    <w:nsid w:val="4E2C436D"/>
    <w:multiLevelType w:val="multilevel"/>
    <w:tmpl w:val="C2AA6F3A"/>
    <w:lvl w:ilvl="0">
      <w:start w:val="3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8">
    <w:nsid w:val="603F26C6"/>
    <w:multiLevelType w:val="hybridMultilevel"/>
    <w:tmpl w:val="5B6462C2"/>
    <w:lvl w:ilvl="0" w:tplc="083AE5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02B9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02F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E52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216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06A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64CAC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0F2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7482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1"/>
  </w:num>
  <w:num w:numId="5">
    <w:abstractNumId w:val="14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CB"/>
    <w:rsid w:val="00001A97"/>
    <w:rsid w:val="00031CCD"/>
    <w:rsid w:val="00061FCB"/>
    <w:rsid w:val="000769BB"/>
    <w:rsid w:val="000B2E21"/>
    <w:rsid w:val="000F44B3"/>
    <w:rsid w:val="000F587B"/>
    <w:rsid w:val="00120ED0"/>
    <w:rsid w:val="00140721"/>
    <w:rsid w:val="00166185"/>
    <w:rsid w:val="00182151"/>
    <w:rsid w:val="001D49B6"/>
    <w:rsid w:val="00235A7E"/>
    <w:rsid w:val="00235CDD"/>
    <w:rsid w:val="002443D2"/>
    <w:rsid w:val="002555F0"/>
    <w:rsid w:val="00262DED"/>
    <w:rsid w:val="00270AE2"/>
    <w:rsid w:val="0027160F"/>
    <w:rsid w:val="002A276B"/>
    <w:rsid w:val="002B7216"/>
    <w:rsid w:val="00307258"/>
    <w:rsid w:val="00323173"/>
    <w:rsid w:val="00323949"/>
    <w:rsid w:val="00326C7D"/>
    <w:rsid w:val="003F015C"/>
    <w:rsid w:val="003F5F4D"/>
    <w:rsid w:val="00402372"/>
    <w:rsid w:val="00406A5C"/>
    <w:rsid w:val="004212CE"/>
    <w:rsid w:val="00474108"/>
    <w:rsid w:val="00492138"/>
    <w:rsid w:val="004B18D0"/>
    <w:rsid w:val="004F0EF0"/>
    <w:rsid w:val="00524F9A"/>
    <w:rsid w:val="00566ACC"/>
    <w:rsid w:val="0057107A"/>
    <w:rsid w:val="00574F71"/>
    <w:rsid w:val="00580518"/>
    <w:rsid w:val="005973D4"/>
    <w:rsid w:val="005A7AFD"/>
    <w:rsid w:val="005D4A15"/>
    <w:rsid w:val="00601BBB"/>
    <w:rsid w:val="00602570"/>
    <w:rsid w:val="00604B19"/>
    <w:rsid w:val="00610C11"/>
    <w:rsid w:val="00626CE4"/>
    <w:rsid w:val="006317D3"/>
    <w:rsid w:val="006326BC"/>
    <w:rsid w:val="00632DB7"/>
    <w:rsid w:val="0065508C"/>
    <w:rsid w:val="00665329"/>
    <w:rsid w:val="00671C70"/>
    <w:rsid w:val="00681D85"/>
    <w:rsid w:val="00684C9A"/>
    <w:rsid w:val="006901F1"/>
    <w:rsid w:val="00692770"/>
    <w:rsid w:val="006A5D86"/>
    <w:rsid w:val="006C4EDA"/>
    <w:rsid w:val="006C5859"/>
    <w:rsid w:val="00701717"/>
    <w:rsid w:val="00712151"/>
    <w:rsid w:val="00727A87"/>
    <w:rsid w:val="00781FF7"/>
    <w:rsid w:val="007A2505"/>
    <w:rsid w:val="007F57F2"/>
    <w:rsid w:val="00852B14"/>
    <w:rsid w:val="00887249"/>
    <w:rsid w:val="008A1FBB"/>
    <w:rsid w:val="008A4F93"/>
    <w:rsid w:val="008D323B"/>
    <w:rsid w:val="009000D9"/>
    <w:rsid w:val="009069F7"/>
    <w:rsid w:val="00934C90"/>
    <w:rsid w:val="009508D0"/>
    <w:rsid w:val="0097079A"/>
    <w:rsid w:val="00974FBC"/>
    <w:rsid w:val="009B6695"/>
    <w:rsid w:val="009D57F4"/>
    <w:rsid w:val="009F39FC"/>
    <w:rsid w:val="00A262DB"/>
    <w:rsid w:val="00A57C84"/>
    <w:rsid w:val="00A831E1"/>
    <w:rsid w:val="00AA7978"/>
    <w:rsid w:val="00B06165"/>
    <w:rsid w:val="00B90539"/>
    <w:rsid w:val="00BB0860"/>
    <w:rsid w:val="00BB419E"/>
    <w:rsid w:val="00BD7B51"/>
    <w:rsid w:val="00C36917"/>
    <w:rsid w:val="00C62FBA"/>
    <w:rsid w:val="00C64702"/>
    <w:rsid w:val="00CD2122"/>
    <w:rsid w:val="00CE775E"/>
    <w:rsid w:val="00D0105E"/>
    <w:rsid w:val="00D06568"/>
    <w:rsid w:val="00D13414"/>
    <w:rsid w:val="00D2096A"/>
    <w:rsid w:val="00D31BEF"/>
    <w:rsid w:val="00D46B8A"/>
    <w:rsid w:val="00D74D32"/>
    <w:rsid w:val="00D90073"/>
    <w:rsid w:val="00D90A07"/>
    <w:rsid w:val="00D92A4E"/>
    <w:rsid w:val="00D97DEC"/>
    <w:rsid w:val="00DD0A4F"/>
    <w:rsid w:val="00DD64F8"/>
    <w:rsid w:val="00DE0790"/>
    <w:rsid w:val="00E01973"/>
    <w:rsid w:val="00E1278C"/>
    <w:rsid w:val="00E3670E"/>
    <w:rsid w:val="00E5059E"/>
    <w:rsid w:val="00E6707C"/>
    <w:rsid w:val="00E7149A"/>
    <w:rsid w:val="00E81D43"/>
    <w:rsid w:val="00E82D8C"/>
    <w:rsid w:val="00EB03F0"/>
    <w:rsid w:val="00EB3DED"/>
    <w:rsid w:val="00F504B6"/>
    <w:rsid w:val="00F8207A"/>
    <w:rsid w:val="00F902E7"/>
    <w:rsid w:val="00FC4CE4"/>
    <w:rsid w:val="00FD2A74"/>
    <w:rsid w:val="00FD7E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qFormat/>
    <w:rsid w:val="00061F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61F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061F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61FCB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061FCB"/>
    <w:rPr>
      <w:color w:val="0000FF"/>
      <w:u w:val="single"/>
    </w:rPr>
  </w:style>
  <w:style w:type="paragraph" w:styleId="Ttulo">
    <w:name w:val="Title"/>
    <w:basedOn w:val="Normal"/>
    <w:qFormat/>
    <w:rsid w:val="00061FCB"/>
    <w:pPr>
      <w:spacing w:before="100" w:beforeAutospacing="1" w:after="100" w:afterAutospacing="1"/>
    </w:pPr>
  </w:style>
  <w:style w:type="paragraph" w:customStyle="1" w:styleId="infoblue">
    <w:name w:val="infoblue"/>
    <w:basedOn w:val="Normal"/>
    <w:rsid w:val="00061FCB"/>
    <w:pPr>
      <w:spacing w:before="100" w:beforeAutospacing="1" w:after="100" w:afterAutospacing="1"/>
    </w:pPr>
  </w:style>
  <w:style w:type="paragraph" w:customStyle="1" w:styleId="tabletext">
    <w:name w:val="tabletext"/>
    <w:basedOn w:val="Normal"/>
    <w:rsid w:val="00061FCB"/>
    <w:pPr>
      <w:spacing w:before="100" w:beforeAutospacing="1" w:after="100" w:afterAutospacing="1"/>
    </w:pPr>
  </w:style>
  <w:style w:type="paragraph" w:styleId="Sumrio1">
    <w:name w:val="toc 1"/>
    <w:basedOn w:val="Normal"/>
    <w:uiPriority w:val="39"/>
    <w:rsid w:val="00061FCB"/>
    <w:pPr>
      <w:spacing w:before="120"/>
    </w:pPr>
    <w:rPr>
      <w:b/>
      <w:bCs/>
      <w:i/>
      <w:iCs/>
    </w:rPr>
  </w:style>
  <w:style w:type="paragraph" w:styleId="Sumrio2">
    <w:name w:val="toc 2"/>
    <w:basedOn w:val="Normal"/>
    <w:uiPriority w:val="39"/>
    <w:rsid w:val="00061FCB"/>
    <w:pPr>
      <w:spacing w:before="120"/>
      <w:ind w:left="240"/>
    </w:pPr>
    <w:rPr>
      <w:b/>
      <w:bCs/>
      <w:sz w:val="22"/>
      <w:szCs w:val="22"/>
    </w:rPr>
  </w:style>
  <w:style w:type="paragraph" w:styleId="Sumrio3">
    <w:name w:val="toc 3"/>
    <w:basedOn w:val="Normal"/>
    <w:uiPriority w:val="39"/>
    <w:rsid w:val="00061FCB"/>
    <w:pPr>
      <w:ind w:left="480"/>
    </w:pPr>
    <w:rPr>
      <w:sz w:val="20"/>
      <w:szCs w:val="20"/>
    </w:rPr>
  </w:style>
  <w:style w:type="paragraph" w:styleId="Corpodetexto">
    <w:name w:val="Body Text"/>
    <w:basedOn w:val="Normal"/>
    <w:rsid w:val="00061FCB"/>
    <w:pPr>
      <w:spacing w:before="100" w:beforeAutospacing="1" w:after="100" w:afterAutospacing="1"/>
    </w:pPr>
  </w:style>
  <w:style w:type="paragraph" w:customStyle="1" w:styleId="paragraph2">
    <w:name w:val="paragraph2"/>
    <w:basedOn w:val="Normal"/>
    <w:rsid w:val="00061FCB"/>
    <w:pPr>
      <w:spacing w:before="100" w:beforeAutospacing="1" w:after="100" w:afterAutospacing="1"/>
    </w:pPr>
  </w:style>
  <w:style w:type="paragraph" w:customStyle="1" w:styleId="paragraph4">
    <w:name w:val="paragraph4"/>
    <w:basedOn w:val="Normal"/>
    <w:rsid w:val="00061FCB"/>
    <w:pPr>
      <w:spacing w:before="100" w:beforeAutospacing="1" w:after="100" w:afterAutospacing="1"/>
    </w:pPr>
  </w:style>
  <w:style w:type="paragraph" w:styleId="Cabealho">
    <w:name w:val="header"/>
    <w:basedOn w:val="Normal"/>
    <w:rsid w:val="009F39F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F39FC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9F3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9F39FC"/>
  </w:style>
  <w:style w:type="paragraph" w:styleId="Sumrio4">
    <w:name w:val="toc 4"/>
    <w:basedOn w:val="Normal"/>
    <w:next w:val="Normal"/>
    <w:autoRedefine/>
    <w:semiHidden/>
    <w:rsid w:val="006C4EDA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C4EDA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C4EDA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C4EDA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C4EDA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C4EDA"/>
    <w:pPr>
      <w:ind w:left="1920"/>
    </w:pPr>
    <w:rPr>
      <w:sz w:val="20"/>
      <w:szCs w:val="20"/>
    </w:rPr>
  </w:style>
  <w:style w:type="paragraph" w:styleId="Textodebalo">
    <w:name w:val="Balloon Text"/>
    <w:basedOn w:val="Normal"/>
    <w:link w:val="TextodebaloChar"/>
    <w:rsid w:val="00A57C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57C84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qFormat/>
    <w:rsid w:val="00061FC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61F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061F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61FCB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061FCB"/>
    <w:rPr>
      <w:color w:val="0000FF"/>
      <w:u w:val="single"/>
    </w:rPr>
  </w:style>
  <w:style w:type="paragraph" w:styleId="Ttulo">
    <w:name w:val="Title"/>
    <w:basedOn w:val="Normal"/>
    <w:qFormat/>
    <w:rsid w:val="00061FCB"/>
    <w:pPr>
      <w:spacing w:before="100" w:beforeAutospacing="1" w:after="100" w:afterAutospacing="1"/>
    </w:pPr>
  </w:style>
  <w:style w:type="paragraph" w:customStyle="1" w:styleId="infoblue">
    <w:name w:val="infoblue"/>
    <w:basedOn w:val="Normal"/>
    <w:rsid w:val="00061FCB"/>
    <w:pPr>
      <w:spacing w:before="100" w:beforeAutospacing="1" w:after="100" w:afterAutospacing="1"/>
    </w:pPr>
  </w:style>
  <w:style w:type="paragraph" w:customStyle="1" w:styleId="tabletext">
    <w:name w:val="tabletext"/>
    <w:basedOn w:val="Normal"/>
    <w:rsid w:val="00061FCB"/>
    <w:pPr>
      <w:spacing w:before="100" w:beforeAutospacing="1" w:after="100" w:afterAutospacing="1"/>
    </w:pPr>
  </w:style>
  <w:style w:type="paragraph" w:styleId="Sumrio1">
    <w:name w:val="toc 1"/>
    <w:basedOn w:val="Normal"/>
    <w:uiPriority w:val="39"/>
    <w:rsid w:val="00061FCB"/>
    <w:pPr>
      <w:spacing w:before="120"/>
    </w:pPr>
    <w:rPr>
      <w:b/>
      <w:bCs/>
      <w:i/>
      <w:iCs/>
    </w:rPr>
  </w:style>
  <w:style w:type="paragraph" w:styleId="Sumrio2">
    <w:name w:val="toc 2"/>
    <w:basedOn w:val="Normal"/>
    <w:uiPriority w:val="39"/>
    <w:rsid w:val="00061FCB"/>
    <w:pPr>
      <w:spacing w:before="120"/>
      <w:ind w:left="240"/>
    </w:pPr>
    <w:rPr>
      <w:b/>
      <w:bCs/>
      <w:sz w:val="22"/>
      <w:szCs w:val="22"/>
    </w:rPr>
  </w:style>
  <w:style w:type="paragraph" w:styleId="Sumrio3">
    <w:name w:val="toc 3"/>
    <w:basedOn w:val="Normal"/>
    <w:uiPriority w:val="39"/>
    <w:rsid w:val="00061FCB"/>
    <w:pPr>
      <w:ind w:left="480"/>
    </w:pPr>
    <w:rPr>
      <w:sz w:val="20"/>
      <w:szCs w:val="20"/>
    </w:rPr>
  </w:style>
  <w:style w:type="paragraph" w:styleId="Corpodetexto">
    <w:name w:val="Body Text"/>
    <w:basedOn w:val="Normal"/>
    <w:rsid w:val="00061FCB"/>
    <w:pPr>
      <w:spacing w:before="100" w:beforeAutospacing="1" w:after="100" w:afterAutospacing="1"/>
    </w:pPr>
  </w:style>
  <w:style w:type="paragraph" w:customStyle="1" w:styleId="paragraph2">
    <w:name w:val="paragraph2"/>
    <w:basedOn w:val="Normal"/>
    <w:rsid w:val="00061FCB"/>
    <w:pPr>
      <w:spacing w:before="100" w:beforeAutospacing="1" w:after="100" w:afterAutospacing="1"/>
    </w:pPr>
  </w:style>
  <w:style w:type="paragraph" w:customStyle="1" w:styleId="paragraph4">
    <w:name w:val="paragraph4"/>
    <w:basedOn w:val="Normal"/>
    <w:rsid w:val="00061FCB"/>
    <w:pPr>
      <w:spacing w:before="100" w:beforeAutospacing="1" w:after="100" w:afterAutospacing="1"/>
    </w:pPr>
  </w:style>
  <w:style w:type="paragraph" w:styleId="Cabealho">
    <w:name w:val="header"/>
    <w:basedOn w:val="Normal"/>
    <w:rsid w:val="009F39F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F39FC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9F3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9F39FC"/>
  </w:style>
  <w:style w:type="paragraph" w:styleId="Sumrio4">
    <w:name w:val="toc 4"/>
    <w:basedOn w:val="Normal"/>
    <w:next w:val="Normal"/>
    <w:autoRedefine/>
    <w:semiHidden/>
    <w:rsid w:val="006C4EDA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C4EDA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C4EDA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C4EDA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C4EDA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C4EDA"/>
    <w:pPr>
      <w:ind w:left="1920"/>
    </w:pPr>
    <w:rPr>
      <w:sz w:val="20"/>
      <w:szCs w:val="20"/>
    </w:rPr>
  </w:style>
  <w:style w:type="paragraph" w:styleId="Textodebalo">
    <w:name w:val="Balloon Text"/>
    <w:basedOn w:val="Normal"/>
    <w:link w:val="TextodebaloChar"/>
    <w:rsid w:val="00A57C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57C84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2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7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0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4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6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4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7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968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myHome</Company>
  <LinksUpToDate>false</LinksUpToDate>
  <CharactersWithSpaces>6186</CharactersWithSpaces>
  <SharedDoc>false</SharedDoc>
  <HLinks>
    <vt:vector size="216" baseType="variant">
      <vt:variant>
        <vt:i4>1703994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_Toc122413886</vt:lpwstr>
      </vt:variant>
      <vt:variant>
        <vt:i4>1703994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_Toc122413885</vt:lpwstr>
      </vt:variant>
      <vt:variant>
        <vt:i4>1703994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_Toc122413884</vt:lpwstr>
      </vt:variant>
      <vt:variant>
        <vt:i4>1703994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_Toc122413883</vt:lpwstr>
      </vt:variant>
      <vt:variant>
        <vt:i4>1703994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_Toc122413882</vt:lpwstr>
      </vt:variant>
      <vt:variant>
        <vt:i4>1703994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_Toc122413881</vt:lpwstr>
      </vt:variant>
      <vt:variant>
        <vt:i4>1703994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_Toc122413880</vt:lpwstr>
      </vt:variant>
      <vt:variant>
        <vt:i4>1376314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_Toc122413879</vt:lpwstr>
      </vt:variant>
      <vt:variant>
        <vt:i4>1376314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_Toc122413878</vt:lpwstr>
      </vt:variant>
      <vt:variant>
        <vt:i4>1376314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_Toc122413877</vt:lpwstr>
      </vt:variant>
      <vt:variant>
        <vt:i4>1376314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_Toc122413876</vt:lpwstr>
      </vt:variant>
      <vt:variant>
        <vt:i4>1376314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_Toc122413875</vt:lpwstr>
      </vt:variant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_Toc122413874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_Toc122413873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_Toc122413872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_Toc122413871</vt:lpwstr>
      </vt:variant>
      <vt:variant>
        <vt:i4>1376314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_Toc122413870</vt:lpwstr>
      </vt:variant>
      <vt:variant>
        <vt:i4>1310778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_Toc122413869</vt:lpwstr>
      </vt:variant>
      <vt:variant>
        <vt:i4>1310778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_Toc122413868</vt:lpwstr>
      </vt:variant>
      <vt:variant>
        <vt:i4>1310778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_Toc122413867</vt:lpwstr>
      </vt:variant>
      <vt:variant>
        <vt:i4>1310778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_Toc122413866</vt:lpwstr>
      </vt:variant>
      <vt:variant>
        <vt:i4>1310778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_Toc122413865</vt:lpwstr>
      </vt:variant>
      <vt:variant>
        <vt:i4>1310778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_Toc122413864</vt:lpwstr>
      </vt:variant>
      <vt:variant>
        <vt:i4>1310778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_Toc122413863</vt:lpwstr>
      </vt:variant>
      <vt:variant>
        <vt:i4>1310778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_Toc122413862</vt:lpwstr>
      </vt:variant>
      <vt:variant>
        <vt:i4>1310778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_Toc122413861</vt:lpwstr>
      </vt:variant>
      <vt:variant>
        <vt:i4>1310778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_Toc122413860</vt:lpwstr>
      </vt:variant>
      <vt:variant>
        <vt:i4>1507386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_Toc122413859</vt:lpwstr>
      </vt:variant>
      <vt:variant>
        <vt:i4>1507386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_Toc122413858</vt:lpwstr>
      </vt:variant>
      <vt:variant>
        <vt:i4>1507386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_Toc122413857</vt:lpwstr>
      </vt:variant>
      <vt:variant>
        <vt:i4>1507386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_Toc122413856</vt:lpwstr>
      </vt:variant>
      <vt:variant>
        <vt:i4>1507386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_Toc122413855</vt:lpwstr>
      </vt:variant>
      <vt:variant>
        <vt:i4>1507386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_Toc122413853</vt:lpwstr>
      </vt:variant>
      <vt:variant>
        <vt:i4>1507386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_Toc122413852</vt:lpwstr>
      </vt:variant>
      <vt:variant>
        <vt:i4>1507386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_Toc122413851</vt:lpwstr>
      </vt:variant>
      <vt:variant>
        <vt:i4>1507386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_Toc122413850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 Paula</cp:lastModifiedBy>
  <cp:revision>7</cp:revision>
  <dcterms:created xsi:type="dcterms:W3CDTF">2013-05-03T13:35:00Z</dcterms:created>
  <dcterms:modified xsi:type="dcterms:W3CDTF">2013-05-03T13:47:00Z</dcterms:modified>
</cp:coreProperties>
</file>