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7"/>
        <w:gridCol w:w="7713"/>
      </w:tblGrid>
      <w:tr w:rsidR="008244D8" w14:paraId="534EFC62" w14:textId="77777777" w:rsidTr="000D6AA5">
        <w:trPr>
          <w:trHeight w:val="2551"/>
        </w:trPr>
        <w:tc>
          <w:tcPr>
            <w:tcW w:w="1947" w:type="dxa"/>
          </w:tcPr>
          <w:p w14:paraId="6BE642C5" w14:textId="4B9A5FC9" w:rsidR="008244D8" w:rsidRDefault="002826A3">
            <w:pPr>
              <w:pStyle w:val="Ttulo"/>
              <w:spacing w:line="360" w:lineRule="auto"/>
              <w:ind w:left="0"/>
              <w:jc w:val="left"/>
              <w:rPr>
                <w:b w:val="0"/>
                <w:bCs/>
                <w:sz w:val="24"/>
              </w:rPr>
            </w:pPr>
            <w:r w:rsidRPr="00EB534E">
              <w:rPr>
                <w:b w:val="0"/>
                <w:bCs/>
                <w:noProof/>
                <w:sz w:val="24"/>
              </w:rPr>
              <w:drawing>
                <wp:inline distT="0" distB="0" distL="0" distR="0" wp14:anchorId="7E0429B9" wp14:editId="1B8B5721">
                  <wp:extent cx="1095375" cy="12192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9C726E" w14:textId="77777777" w:rsidR="008244D8" w:rsidRPr="00280CD5" w:rsidRDefault="008F7710" w:rsidP="00280CD5">
            <w:pPr>
              <w:pStyle w:val="Ttulo"/>
              <w:spacing w:line="360" w:lineRule="auto"/>
              <w:ind w:left="0"/>
              <w:rPr>
                <w:b w:val="0"/>
                <w:bCs/>
                <w:sz w:val="14"/>
                <w:szCs w:val="14"/>
              </w:rPr>
            </w:pPr>
            <w:hyperlink r:id="rId9" w:history="1">
              <w:r w:rsidR="00280CD5" w:rsidRPr="00280CD5">
                <w:rPr>
                  <w:rStyle w:val="Hyperlink"/>
                  <w:b w:val="0"/>
                  <w:bCs/>
                  <w:i/>
                  <w:sz w:val="14"/>
                  <w:szCs w:val="14"/>
                </w:rPr>
                <w:t>www.policiamilitar.sp.gov.br</w:t>
              </w:r>
            </w:hyperlink>
          </w:p>
        </w:tc>
        <w:tc>
          <w:tcPr>
            <w:tcW w:w="7713" w:type="dxa"/>
          </w:tcPr>
          <w:p w14:paraId="3BDED155" w14:textId="77777777" w:rsidR="008244D8" w:rsidRPr="00724648" w:rsidRDefault="008244D8" w:rsidP="000D6AA5">
            <w:pPr>
              <w:pStyle w:val="Ttulo"/>
              <w:spacing w:line="480" w:lineRule="auto"/>
              <w:ind w:left="-68"/>
              <w:rPr>
                <w:sz w:val="28"/>
              </w:rPr>
            </w:pPr>
            <w:r w:rsidRPr="00724648">
              <w:rPr>
                <w:sz w:val="28"/>
              </w:rPr>
              <w:t>SECRETARIA DA SEGURANÇA PÚBLICA</w:t>
            </w:r>
          </w:p>
          <w:p w14:paraId="6E118EF4" w14:textId="77777777" w:rsidR="008244D8" w:rsidRDefault="008244D8" w:rsidP="000D6AA5">
            <w:pPr>
              <w:pStyle w:val="Subttulo"/>
              <w:spacing w:line="480" w:lineRule="auto"/>
              <w:ind w:left="-68"/>
              <w:rPr>
                <w:b w:val="0"/>
                <w:bCs/>
                <w:sz w:val="28"/>
              </w:rPr>
            </w:pPr>
            <w:r>
              <w:rPr>
                <w:sz w:val="28"/>
              </w:rPr>
              <w:t>POLÍCIA MILITAR DO ESTADO DE SÃO PAULO</w:t>
            </w:r>
          </w:p>
          <w:p w14:paraId="32A6281E" w14:textId="77777777" w:rsidR="008244D8" w:rsidRPr="00D40B9D" w:rsidRDefault="00D40B9D" w:rsidP="000D6AA5">
            <w:pPr>
              <w:pStyle w:val="Ttulo3"/>
              <w:spacing w:line="480" w:lineRule="auto"/>
              <w:ind w:left="-68"/>
              <w:rPr>
                <w:bCs/>
                <w:sz w:val="28"/>
                <w:szCs w:val="28"/>
              </w:rPr>
            </w:pPr>
            <w:r w:rsidRPr="00D40B9D">
              <w:rPr>
                <w:bCs/>
                <w:sz w:val="28"/>
                <w:szCs w:val="28"/>
              </w:rPr>
              <w:t>CORPO DE BOMBEIROS</w:t>
            </w:r>
          </w:p>
          <w:p w14:paraId="2B5DDBF2" w14:textId="77777777" w:rsidR="00CB7266" w:rsidRPr="000D6AA5" w:rsidRDefault="00730ED5" w:rsidP="000D6AA5">
            <w:pPr>
              <w:pStyle w:val="Ttulo1"/>
              <w:spacing w:line="480" w:lineRule="auto"/>
              <w:ind w:left="-68"/>
              <w:rPr>
                <w:bCs/>
                <w:sz w:val="24"/>
              </w:rPr>
            </w:pPr>
            <w:r>
              <w:rPr>
                <w:bCs/>
                <w:sz w:val="24"/>
              </w:rPr>
              <w:t>19º GRUPAMEN</w:t>
            </w:r>
            <w:r w:rsidR="00CB7266" w:rsidRPr="000D6AA5">
              <w:rPr>
                <w:bCs/>
                <w:sz w:val="24"/>
              </w:rPr>
              <w:t>TO DE BOMBEIROS</w:t>
            </w:r>
          </w:p>
          <w:p w14:paraId="4ACB8C9C" w14:textId="77777777" w:rsidR="00CB7266" w:rsidRPr="00CB7266" w:rsidRDefault="00CB7266" w:rsidP="00CB7266"/>
          <w:p w14:paraId="4B493A50" w14:textId="77777777" w:rsidR="000D6AA5" w:rsidRDefault="000D6AA5" w:rsidP="000D6AA5">
            <w:pPr>
              <w:pStyle w:val="Ttulo"/>
              <w:ind w:left="0"/>
              <w:jc w:val="left"/>
              <w:rPr>
                <w:b w:val="0"/>
                <w:bCs/>
                <w:sz w:val="24"/>
              </w:rPr>
            </w:pPr>
          </w:p>
        </w:tc>
      </w:tr>
    </w:tbl>
    <w:p w14:paraId="183515F8" w14:textId="331EFD21" w:rsidR="000D6AA5" w:rsidRPr="000D6AA5" w:rsidRDefault="000D6AA5" w:rsidP="00664072">
      <w:pPr>
        <w:pStyle w:val="Ttulo1"/>
        <w:spacing w:after="120" w:line="360" w:lineRule="auto"/>
        <w:rPr>
          <w:bCs/>
          <w:sz w:val="24"/>
        </w:rPr>
      </w:pPr>
      <w:r w:rsidRPr="000D6AA5">
        <w:rPr>
          <w:bCs/>
          <w:sz w:val="24"/>
        </w:rPr>
        <w:t xml:space="preserve">RELATÓRIO DE INVESTIGAÇÃO </w:t>
      </w:r>
      <w:r w:rsidRPr="001C641F">
        <w:rPr>
          <w:bCs/>
          <w:sz w:val="24"/>
        </w:rPr>
        <w:t>PR</w:t>
      </w:r>
      <w:r w:rsidR="00692D12" w:rsidRPr="001C641F">
        <w:rPr>
          <w:bCs/>
          <w:sz w:val="24"/>
        </w:rPr>
        <w:t>ELIMINAR N.º 19GB-</w:t>
      </w:r>
      <w:r w:rsidR="00B623D8">
        <w:rPr>
          <w:bCs/>
          <w:sz w:val="24"/>
        </w:rPr>
        <w:t>0</w:t>
      </w:r>
      <w:r w:rsidR="00E55A34">
        <w:rPr>
          <w:bCs/>
          <w:sz w:val="24"/>
        </w:rPr>
        <w:t>11</w:t>
      </w:r>
      <w:r w:rsidR="00D920EC" w:rsidRPr="001C641F">
        <w:rPr>
          <w:bCs/>
          <w:sz w:val="24"/>
        </w:rPr>
        <w:t>/911/</w:t>
      </w:r>
      <w:r w:rsidR="00724648">
        <w:rPr>
          <w:bCs/>
          <w:sz w:val="24"/>
        </w:rPr>
        <w:t>2</w:t>
      </w:r>
      <w:r w:rsidR="00E55A34">
        <w:rPr>
          <w:bCs/>
          <w:sz w:val="24"/>
        </w:rPr>
        <w:t>2</w:t>
      </w:r>
    </w:p>
    <w:p w14:paraId="479880D1" w14:textId="77777777" w:rsidR="000D6AA5" w:rsidRDefault="00C53A09" w:rsidP="000D6AA5">
      <w:pPr>
        <w:spacing w:after="120" w:line="360" w:lineRule="auto"/>
        <w:ind w:firstLine="1559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                                           </w:t>
      </w:r>
    </w:p>
    <w:p w14:paraId="4092B4D5" w14:textId="77777777" w:rsidR="008244D8" w:rsidRDefault="008244D8" w:rsidP="000D6AA5">
      <w:pPr>
        <w:spacing w:after="120" w:line="360" w:lineRule="auto"/>
        <w:ind w:firstLine="1559"/>
        <w:jc w:val="both"/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b/>
          <w:sz w:val="24"/>
          <w:u w:val="single"/>
        </w:rPr>
        <w:t>DADOS BÁSICOS</w:t>
      </w:r>
      <w:r>
        <w:rPr>
          <w:b/>
          <w:sz w:val="24"/>
        </w:rPr>
        <w:t>:</w:t>
      </w:r>
    </w:p>
    <w:p w14:paraId="2E4F9DCC" w14:textId="2D93CF04" w:rsidR="00E55A34" w:rsidRDefault="008244D8" w:rsidP="00E84B62">
      <w:pPr>
        <w:spacing w:before="120" w:line="360" w:lineRule="auto"/>
        <w:ind w:firstLine="1560"/>
        <w:jc w:val="both"/>
        <w:rPr>
          <w:bCs/>
          <w:sz w:val="24"/>
        </w:rPr>
      </w:pPr>
      <w:r>
        <w:rPr>
          <w:bCs/>
          <w:sz w:val="24"/>
        </w:rPr>
        <w:t xml:space="preserve">1.1. </w:t>
      </w:r>
      <w:r w:rsidRPr="003A3817">
        <w:rPr>
          <w:bCs/>
          <w:sz w:val="24"/>
          <w:u w:val="single"/>
        </w:rPr>
        <w:t>Averiguado</w:t>
      </w:r>
      <w:r w:rsidR="00E55A34">
        <w:rPr>
          <w:bCs/>
          <w:sz w:val="24"/>
          <w:u w:val="single"/>
        </w:rPr>
        <w:t>s</w:t>
      </w:r>
      <w:r w:rsidRPr="003A3817">
        <w:rPr>
          <w:bCs/>
          <w:sz w:val="24"/>
          <w:u w:val="single"/>
        </w:rPr>
        <w:t>:</w:t>
      </w:r>
      <w:r w:rsidRPr="003A3817">
        <w:rPr>
          <w:bCs/>
          <w:sz w:val="24"/>
        </w:rPr>
        <w:t xml:space="preserve"> </w:t>
      </w:r>
      <w:r w:rsidR="003A3817" w:rsidRPr="003A3817">
        <w:rPr>
          <w:bCs/>
          <w:sz w:val="24"/>
        </w:rPr>
        <w:t xml:space="preserve"> </w:t>
      </w:r>
      <w:r w:rsidR="00E55A34">
        <w:rPr>
          <w:bCs/>
          <w:sz w:val="24"/>
        </w:rPr>
        <w:t>1º SGT</w:t>
      </w:r>
      <w:r w:rsidR="00FD6754">
        <w:rPr>
          <w:bCs/>
          <w:sz w:val="24"/>
        </w:rPr>
        <w:t xml:space="preserve"> PM </w:t>
      </w:r>
      <w:r w:rsidR="0041553A" w:rsidRPr="0041553A">
        <w:rPr>
          <w:bCs/>
          <w:sz w:val="24"/>
        </w:rPr>
        <w:t>130742-8</w:t>
      </w:r>
      <w:r w:rsidR="0041553A">
        <w:rPr>
          <w:bCs/>
          <w:sz w:val="24"/>
        </w:rPr>
        <w:t xml:space="preserve"> </w:t>
      </w:r>
      <w:r w:rsidR="0041553A" w:rsidRPr="0041553A">
        <w:rPr>
          <w:bCs/>
          <w:sz w:val="24"/>
        </w:rPr>
        <w:t>MARCELO MARCIANO DIAS</w:t>
      </w:r>
      <w:r w:rsidR="00E55A34">
        <w:rPr>
          <w:bCs/>
          <w:sz w:val="24"/>
        </w:rPr>
        <w:t>;</w:t>
      </w:r>
    </w:p>
    <w:p w14:paraId="17F8D96D" w14:textId="0515A658" w:rsidR="00E55A34" w:rsidRDefault="00E55A34" w:rsidP="00E84B62">
      <w:pPr>
        <w:spacing w:before="120" w:line="360" w:lineRule="auto"/>
        <w:ind w:firstLine="1560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 1º SGT PM </w:t>
      </w:r>
      <w:r w:rsidR="0041553A" w:rsidRPr="0041553A">
        <w:rPr>
          <w:bCs/>
          <w:sz w:val="24"/>
        </w:rPr>
        <w:t>126808-2</w:t>
      </w:r>
      <w:r w:rsidR="0041553A">
        <w:rPr>
          <w:bCs/>
          <w:sz w:val="24"/>
        </w:rPr>
        <w:t xml:space="preserve"> </w:t>
      </w:r>
      <w:r w:rsidR="0041553A" w:rsidRPr="0041553A">
        <w:rPr>
          <w:bCs/>
          <w:sz w:val="24"/>
        </w:rPr>
        <w:t>ANDRÉ LUIS LEAL CONSOLI</w:t>
      </w:r>
      <w:r>
        <w:rPr>
          <w:bCs/>
          <w:sz w:val="24"/>
        </w:rPr>
        <w:t>;</w:t>
      </w:r>
    </w:p>
    <w:p w14:paraId="5730203A" w14:textId="7B72BE7A" w:rsidR="008244D8" w:rsidRPr="003A3817" w:rsidRDefault="00E55A34" w:rsidP="00E84B62">
      <w:pPr>
        <w:spacing w:before="120" w:line="360" w:lineRule="auto"/>
        <w:ind w:firstLine="1560"/>
        <w:jc w:val="both"/>
        <w:rPr>
          <w:b/>
          <w:sz w:val="24"/>
        </w:rPr>
      </w:pPr>
      <w:r>
        <w:rPr>
          <w:bCs/>
          <w:sz w:val="24"/>
        </w:rPr>
        <w:t xml:space="preserve">                               2º SGT PM </w:t>
      </w:r>
      <w:r w:rsidR="0041553A" w:rsidRPr="0041553A">
        <w:rPr>
          <w:bCs/>
          <w:sz w:val="24"/>
        </w:rPr>
        <w:t>132134-0</w:t>
      </w:r>
      <w:r w:rsidR="0041553A">
        <w:rPr>
          <w:bCs/>
          <w:sz w:val="24"/>
        </w:rPr>
        <w:t xml:space="preserve"> </w:t>
      </w:r>
      <w:r w:rsidR="0041553A" w:rsidRPr="0041553A">
        <w:rPr>
          <w:bCs/>
          <w:sz w:val="24"/>
        </w:rPr>
        <w:t>LUCAS CAVENATTI FERREIRA</w:t>
      </w:r>
      <w:r>
        <w:rPr>
          <w:bCs/>
          <w:sz w:val="24"/>
        </w:rPr>
        <w:t>;</w:t>
      </w:r>
      <w:r w:rsidR="003C6039">
        <w:rPr>
          <w:bCs/>
          <w:sz w:val="24"/>
        </w:rPr>
        <w:t xml:space="preserve"> </w:t>
      </w:r>
      <w:r>
        <w:rPr>
          <w:bCs/>
          <w:sz w:val="24"/>
        </w:rPr>
        <w:t>todos vistoria</w:t>
      </w:r>
      <w:r w:rsidR="0041553A">
        <w:rPr>
          <w:bCs/>
          <w:sz w:val="24"/>
        </w:rPr>
        <w:t xml:space="preserve">dores </w:t>
      </w:r>
      <w:r>
        <w:rPr>
          <w:bCs/>
          <w:sz w:val="24"/>
        </w:rPr>
        <w:t>do Núcleo</w:t>
      </w:r>
      <w:r w:rsidR="003C6039">
        <w:rPr>
          <w:bCs/>
          <w:sz w:val="24"/>
        </w:rPr>
        <w:t xml:space="preserve"> de Atividades Técnicas do </w:t>
      </w:r>
      <w:r>
        <w:rPr>
          <w:bCs/>
          <w:sz w:val="24"/>
        </w:rPr>
        <w:t xml:space="preserve">2º SGB do </w:t>
      </w:r>
      <w:r w:rsidR="003C6039">
        <w:rPr>
          <w:bCs/>
          <w:sz w:val="24"/>
        </w:rPr>
        <w:t>19° GB.</w:t>
      </w:r>
      <w:r w:rsidR="003A3817" w:rsidRPr="003A3817">
        <w:rPr>
          <w:bCs/>
          <w:sz w:val="24"/>
        </w:rPr>
        <w:t xml:space="preserve"> </w:t>
      </w:r>
    </w:p>
    <w:p w14:paraId="55FE5398" w14:textId="79F3C384" w:rsidR="00C63E6D" w:rsidRDefault="008244D8" w:rsidP="00C27D14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  <w:r w:rsidRPr="003A3817">
        <w:rPr>
          <w:bCs/>
          <w:color w:val="auto"/>
          <w:sz w:val="24"/>
        </w:rPr>
        <w:t>1.2.</w:t>
      </w:r>
      <w:r w:rsidRPr="007C7D32">
        <w:rPr>
          <w:bCs/>
          <w:color w:val="auto"/>
          <w:sz w:val="24"/>
        </w:rPr>
        <w:t xml:space="preserve"> </w:t>
      </w:r>
      <w:r w:rsidRPr="007C7D32">
        <w:rPr>
          <w:bCs/>
          <w:color w:val="auto"/>
          <w:sz w:val="24"/>
          <w:u w:val="single"/>
        </w:rPr>
        <w:t>Fato</w:t>
      </w:r>
      <w:r w:rsidR="00860079" w:rsidRPr="007C7D32">
        <w:rPr>
          <w:bCs/>
          <w:color w:val="auto"/>
          <w:sz w:val="24"/>
        </w:rPr>
        <w:t xml:space="preserve">: </w:t>
      </w:r>
      <w:r w:rsidR="00205F3A" w:rsidRPr="007C7D32">
        <w:rPr>
          <w:bCs/>
          <w:color w:val="auto"/>
          <w:sz w:val="24"/>
        </w:rPr>
        <w:t xml:space="preserve">Possível </w:t>
      </w:r>
      <w:r w:rsidR="00DD5EB6" w:rsidRPr="007C7D32">
        <w:rPr>
          <w:bCs/>
          <w:color w:val="auto"/>
          <w:sz w:val="24"/>
        </w:rPr>
        <w:t xml:space="preserve">irregularidade </w:t>
      </w:r>
      <w:r w:rsidR="003A3817" w:rsidRPr="007C7D32">
        <w:rPr>
          <w:bCs/>
          <w:color w:val="auto"/>
          <w:sz w:val="24"/>
        </w:rPr>
        <w:t xml:space="preserve">cometida </w:t>
      </w:r>
      <w:r w:rsidR="00F30257">
        <w:rPr>
          <w:bCs/>
          <w:color w:val="auto"/>
          <w:sz w:val="24"/>
        </w:rPr>
        <w:t xml:space="preserve">por </w:t>
      </w:r>
      <w:r w:rsidR="0041553A">
        <w:rPr>
          <w:bCs/>
          <w:color w:val="auto"/>
          <w:sz w:val="24"/>
        </w:rPr>
        <w:t xml:space="preserve">policiais militares do Corpo de Bombeiros que realizam </w:t>
      </w:r>
      <w:r w:rsidR="00F30257">
        <w:rPr>
          <w:bCs/>
          <w:color w:val="auto"/>
          <w:sz w:val="24"/>
        </w:rPr>
        <w:t>vistoria técnica na cidade de Águas de Lindóia</w:t>
      </w:r>
      <w:r w:rsidR="008141FA">
        <w:rPr>
          <w:bCs/>
          <w:color w:val="auto"/>
          <w:sz w:val="24"/>
        </w:rPr>
        <w:t>, onde o reclamante,</w:t>
      </w:r>
      <w:r w:rsidR="00F30257">
        <w:rPr>
          <w:bCs/>
          <w:color w:val="auto"/>
          <w:sz w:val="24"/>
        </w:rPr>
        <w:t xml:space="preserve"> de forma anônima</w:t>
      </w:r>
      <w:r w:rsidR="00555B68">
        <w:rPr>
          <w:bCs/>
          <w:color w:val="auto"/>
          <w:sz w:val="24"/>
        </w:rPr>
        <w:t>,</w:t>
      </w:r>
      <w:r w:rsidR="008141FA">
        <w:rPr>
          <w:bCs/>
          <w:color w:val="auto"/>
          <w:sz w:val="24"/>
        </w:rPr>
        <w:t xml:space="preserve"> </w:t>
      </w:r>
      <w:r w:rsidR="00B1309D">
        <w:rPr>
          <w:bCs/>
          <w:color w:val="auto"/>
          <w:sz w:val="24"/>
        </w:rPr>
        <w:t xml:space="preserve">e </w:t>
      </w:r>
      <w:r w:rsidR="008141FA">
        <w:rPr>
          <w:bCs/>
          <w:color w:val="auto"/>
          <w:sz w:val="24"/>
        </w:rPr>
        <w:t xml:space="preserve">em </w:t>
      </w:r>
      <w:r w:rsidR="00A21DF1">
        <w:rPr>
          <w:bCs/>
          <w:color w:val="auto"/>
          <w:sz w:val="24"/>
        </w:rPr>
        <w:t>data incerta</w:t>
      </w:r>
      <w:r w:rsidR="008141FA">
        <w:rPr>
          <w:bCs/>
          <w:color w:val="auto"/>
          <w:sz w:val="24"/>
        </w:rPr>
        <w:t xml:space="preserve">, </w:t>
      </w:r>
      <w:r w:rsidR="00555B68">
        <w:rPr>
          <w:bCs/>
          <w:color w:val="auto"/>
          <w:sz w:val="24"/>
        </w:rPr>
        <w:t>relat</w:t>
      </w:r>
      <w:r w:rsidR="00B1309D">
        <w:rPr>
          <w:bCs/>
          <w:color w:val="auto"/>
          <w:sz w:val="24"/>
        </w:rPr>
        <w:t>a</w:t>
      </w:r>
      <w:r w:rsidR="00C63E6D">
        <w:rPr>
          <w:bCs/>
          <w:color w:val="auto"/>
          <w:sz w:val="24"/>
        </w:rPr>
        <w:t>:</w:t>
      </w:r>
    </w:p>
    <w:p w14:paraId="17A0944B" w14:textId="77777777" w:rsidR="00620F55" w:rsidRDefault="00620F55" w:rsidP="00C27D14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</w:p>
    <w:p w14:paraId="291F23E7" w14:textId="77777777" w:rsidR="000470AB" w:rsidRDefault="004B0C85" w:rsidP="000470AB">
      <w:pPr>
        <w:ind w:left="2694"/>
        <w:jc w:val="center"/>
        <w:rPr>
          <w:rFonts w:ascii="Arial" w:hAnsi="Arial" w:cs="Arial"/>
          <w:sz w:val="22"/>
          <w:szCs w:val="22"/>
        </w:rPr>
      </w:pPr>
      <w:r w:rsidRPr="00FD1912">
        <w:rPr>
          <w:rFonts w:ascii="Arial" w:hAnsi="Arial" w:cs="Arial"/>
          <w:sz w:val="22"/>
          <w:szCs w:val="22"/>
        </w:rPr>
        <w:t>“</w:t>
      </w:r>
      <w:r w:rsidR="009305B6" w:rsidRPr="003439DD">
        <w:rPr>
          <w:rFonts w:ascii="Arial" w:hAnsi="Arial" w:cs="Arial"/>
          <w:sz w:val="22"/>
          <w:szCs w:val="22"/>
          <w:u w:val="single"/>
        </w:rPr>
        <w:t>DEN</w:t>
      </w:r>
      <w:r w:rsidR="000470AB" w:rsidRPr="003439DD">
        <w:rPr>
          <w:rFonts w:ascii="Arial" w:hAnsi="Arial" w:cs="Arial"/>
          <w:sz w:val="22"/>
          <w:szCs w:val="22"/>
          <w:u w:val="single"/>
        </w:rPr>
        <w:t>Ú</w:t>
      </w:r>
      <w:r w:rsidR="009305B6" w:rsidRPr="003439DD">
        <w:rPr>
          <w:rFonts w:ascii="Arial" w:hAnsi="Arial" w:cs="Arial"/>
          <w:sz w:val="22"/>
          <w:szCs w:val="22"/>
          <w:u w:val="single"/>
        </w:rPr>
        <w:t>NCIA</w:t>
      </w:r>
    </w:p>
    <w:p w14:paraId="23EA1DDC" w14:textId="47A79EBE" w:rsidR="004B0C85" w:rsidRDefault="00B1309D" w:rsidP="004B0C85">
      <w:pPr>
        <w:ind w:left="269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 </w:t>
      </w:r>
      <w:r w:rsidR="00555B68">
        <w:rPr>
          <w:rFonts w:ascii="Arial" w:hAnsi="Arial" w:cs="Arial"/>
          <w:sz w:val="22"/>
          <w:szCs w:val="22"/>
        </w:rPr>
        <w:t xml:space="preserve">policiais militares do Corpo de Bombeiros da cidade de Águas de Lindóia que aprovam obras absurdas que os policiais estão recebendo por fora para prestar o desserviço à cidade, inclusive na Rua Jaboticabal, 1200, no Bairro Pimentel, </w:t>
      </w:r>
      <w:r w:rsidR="000166E2">
        <w:rPr>
          <w:rFonts w:ascii="Arial" w:hAnsi="Arial" w:cs="Arial"/>
          <w:sz w:val="22"/>
          <w:szCs w:val="22"/>
        </w:rPr>
        <w:t>Á</w:t>
      </w:r>
      <w:r w:rsidR="00555B68">
        <w:rPr>
          <w:rFonts w:ascii="Arial" w:hAnsi="Arial" w:cs="Arial"/>
          <w:sz w:val="22"/>
          <w:szCs w:val="22"/>
        </w:rPr>
        <w:t>gua de Lindoia</w:t>
      </w:r>
      <w:r w:rsidR="000166E2">
        <w:rPr>
          <w:rFonts w:ascii="Arial" w:hAnsi="Arial" w:cs="Arial"/>
          <w:sz w:val="22"/>
          <w:szCs w:val="22"/>
        </w:rPr>
        <w:t>-SP</w:t>
      </w:r>
      <w:r w:rsidR="00555B68">
        <w:rPr>
          <w:rFonts w:ascii="Arial" w:hAnsi="Arial" w:cs="Arial"/>
          <w:sz w:val="22"/>
          <w:szCs w:val="22"/>
        </w:rPr>
        <w:t>, aprovaram uma obra sem AVC</w:t>
      </w:r>
      <w:r>
        <w:rPr>
          <w:rFonts w:ascii="Arial" w:hAnsi="Arial" w:cs="Arial"/>
          <w:sz w:val="22"/>
          <w:szCs w:val="22"/>
        </w:rPr>
        <w:t>B</w:t>
      </w:r>
      <w:r w:rsidR="00555B68">
        <w:rPr>
          <w:rFonts w:ascii="Arial" w:hAnsi="Arial" w:cs="Arial"/>
          <w:sz w:val="22"/>
          <w:szCs w:val="22"/>
        </w:rPr>
        <w:t xml:space="preserve">- (Auto de Vistoria </w:t>
      </w:r>
      <w:r w:rsidR="00760331">
        <w:rPr>
          <w:rFonts w:ascii="Arial" w:hAnsi="Arial" w:cs="Arial"/>
          <w:sz w:val="22"/>
          <w:szCs w:val="22"/>
        </w:rPr>
        <w:t>do Corpo de Bombeiros). Que tal corrupção coloca em risco a vida dos moradores locais.</w:t>
      </w:r>
      <w:r w:rsidR="004B0C85" w:rsidRPr="00FD1912">
        <w:rPr>
          <w:rFonts w:ascii="Arial" w:hAnsi="Arial" w:cs="Arial"/>
          <w:sz w:val="22"/>
          <w:szCs w:val="22"/>
        </w:rPr>
        <w:t>”</w:t>
      </w:r>
    </w:p>
    <w:p w14:paraId="0D342131" w14:textId="77777777" w:rsidR="004B0C85" w:rsidRDefault="004B0C85" w:rsidP="00C27D14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</w:p>
    <w:p w14:paraId="71CF8EEE" w14:textId="77777777" w:rsidR="004B48DC" w:rsidRDefault="008244D8" w:rsidP="004B48DC">
      <w:pPr>
        <w:spacing w:before="120" w:line="360" w:lineRule="auto"/>
        <w:ind w:firstLine="1560"/>
        <w:jc w:val="both"/>
        <w:rPr>
          <w:bCs/>
          <w:sz w:val="24"/>
        </w:rPr>
      </w:pPr>
      <w:r w:rsidRPr="003A3817">
        <w:rPr>
          <w:bCs/>
          <w:sz w:val="24"/>
        </w:rPr>
        <w:t xml:space="preserve">1.3. </w:t>
      </w:r>
      <w:r w:rsidRPr="003A3817">
        <w:rPr>
          <w:bCs/>
          <w:sz w:val="24"/>
          <w:u w:val="single"/>
        </w:rPr>
        <w:t>Data, hora</w:t>
      </w:r>
      <w:r w:rsidR="00520C86" w:rsidRPr="003A3817">
        <w:rPr>
          <w:bCs/>
          <w:sz w:val="24"/>
          <w:u w:val="single"/>
        </w:rPr>
        <w:t xml:space="preserve">, ocorrência </w:t>
      </w:r>
      <w:r w:rsidRPr="003A3817">
        <w:rPr>
          <w:bCs/>
          <w:sz w:val="24"/>
          <w:u w:val="single"/>
        </w:rPr>
        <w:t>e Local dos fatos:</w:t>
      </w:r>
      <w:r w:rsidR="004479DF" w:rsidRPr="003A3817">
        <w:rPr>
          <w:bCs/>
          <w:sz w:val="24"/>
        </w:rPr>
        <w:t xml:space="preserve"> </w:t>
      </w:r>
      <w:r w:rsidR="00A21DF1">
        <w:rPr>
          <w:bCs/>
          <w:sz w:val="24"/>
        </w:rPr>
        <w:t xml:space="preserve">O denunciante não informa data, hora </w:t>
      </w:r>
      <w:r w:rsidR="00B1309D">
        <w:rPr>
          <w:bCs/>
          <w:sz w:val="24"/>
        </w:rPr>
        <w:t>expõe apenas que está ocorrendo irregularidades no município de Águas de Lindoia</w:t>
      </w:r>
      <w:r w:rsidR="004B48DC">
        <w:rPr>
          <w:bCs/>
          <w:sz w:val="24"/>
        </w:rPr>
        <w:t>, referente a aprovação nas vistorias e cita como exemplo a Rua Jaboticabal, 1200, no bairro Pimentel- Águas de Lindóia-SP</w:t>
      </w:r>
      <w:r w:rsidR="00A21DF1">
        <w:rPr>
          <w:bCs/>
          <w:sz w:val="24"/>
        </w:rPr>
        <w:t xml:space="preserve">. </w:t>
      </w:r>
    </w:p>
    <w:p w14:paraId="46865C97" w14:textId="068604EF" w:rsidR="00987018" w:rsidRDefault="00987018" w:rsidP="00987018">
      <w:pPr>
        <w:spacing w:before="120" w:line="360" w:lineRule="auto"/>
        <w:jc w:val="both"/>
        <w:rPr>
          <w:bCs/>
          <w:sz w:val="24"/>
          <w:u w:val="single"/>
        </w:rPr>
      </w:pPr>
      <w:r>
        <w:rPr>
          <w:bCs/>
          <w:sz w:val="24"/>
        </w:rPr>
        <w:t xml:space="preserve">                        </w:t>
      </w:r>
      <w:r w:rsidRPr="00E66FEE">
        <w:rPr>
          <w:bCs/>
          <w:sz w:val="24"/>
        </w:rPr>
        <w:t xml:space="preserve">1.4. </w:t>
      </w:r>
      <w:r w:rsidRPr="00E66FEE">
        <w:rPr>
          <w:bCs/>
          <w:sz w:val="24"/>
          <w:u w:val="single"/>
        </w:rPr>
        <w:t>Entrevistas e Análise documental:</w:t>
      </w:r>
    </w:p>
    <w:p w14:paraId="75C12368" w14:textId="260EC50B" w:rsidR="00E20F79" w:rsidRDefault="00987018" w:rsidP="00E20F79">
      <w:pPr>
        <w:numPr>
          <w:ilvl w:val="12"/>
          <w:numId w:val="0"/>
        </w:numPr>
        <w:tabs>
          <w:tab w:val="left" w:pos="1719"/>
        </w:tabs>
        <w:spacing w:line="360" w:lineRule="auto"/>
        <w:ind w:firstLine="1418"/>
        <w:rPr>
          <w:bCs/>
          <w:sz w:val="24"/>
        </w:rPr>
      </w:pPr>
      <w:r>
        <w:rPr>
          <w:bCs/>
          <w:sz w:val="24"/>
        </w:rPr>
        <w:t>1</w:t>
      </w:r>
      <w:r w:rsidR="001E6129">
        <w:rPr>
          <w:bCs/>
          <w:sz w:val="24"/>
        </w:rPr>
        <w:t>.</w:t>
      </w:r>
      <w:r>
        <w:rPr>
          <w:bCs/>
          <w:sz w:val="24"/>
        </w:rPr>
        <w:t>4.</w:t>
      </w:r>
      <w:r w:rsidR="001E6129">
        <w:rPr>
          <w:bCs/>
          <w:sz w:val="24"/>
        </w:rPr>
        <w:t xml:space="preserve">1. </w:t>
      </w:r>
      <w:r w:rsidR="004B48DC">
        <w:rPr>
          <w:bCs/>
          <w:sz w:val="24"/>
        </w:rPr>
        <w:t>MENSAGEM DE E-MAIL</w:t>
      </w:r>
      <w:r w:rsidR="001E6129" w:rsidRPr="00280E7E">
        <w:rPr>
          <w:bCs/>
          <w:sz w:val="24"/>
        </w:rPr>
        <w:t xml:space="preserve"> N° </w:t>
      </w:r>
      <w:r w:rsidR="004B48DC">
        <w:rPr>
          <w:bCs/>
          <w:sz w:val="24"/>
        </w:rPr>
        <w:t>19 GB</w:t>
      </w:r>
      <w:r w:rsidR="001E6129" w:rsidRPr="00280E7E">
        <w:rPr>
          <w:bCs/>
          <w:sz w:val="24"/>
        </w:rPr>
        <w:t>-0</w:t>
      </w:r>
      <w:r w:rsidR="004B48DC">
        <w:rPr>
          <w:bCs/>
          <w:sz w:val="24"/>
        </w:rPr>
        <w:t>21</w:t>
      </w:r>
      <w:r w:rsidR="001E6129" w:rsidRPr="00280E7E">
        <w:rPr>
          <w:bCs/>
          <w:sz w:val="24"/>
        </w:rPr>
        <w:t>/91</w:t>
      </w:r>
      <w:r w:rsidR="004B48DC">
        <w:rPr>
          <w:bCs/>
          <w:sz w:val="24"/>
        </w:rPr>
        <w:t>1</w:t>
      </w:r>
      <w:r w:rsidR="001E6129" w:rsidRPr="00280E7E">
        <w:rPr>
          <w:bCs/>
          <w:sz w:val="24"/>
        </w:rPr>
        <w:t>/2</w:t>
      </w:r>
      <w:r w:rsidR="004B48DC">
        <w:rPr>
          <w:bCs/>
          <w:sz w:val="24"/>
        </w:rPr>
        <w:t>2</w:t>
      </w:r>
      <w:r w:rsidR="001E6129" w:rsidRPr="00280E7E">
        <w:rPr>
          <w:bCs/>
          <w:sz w:val="24"/>
        </w:rPr>
        <w:t xml:space="preserve">, de </w:t>
      </w:r>
      <w:r w:rsidR="004B48DC">
        <w:rPr>
          <w:bCs/>
          <w:sz w:val="24"/>
        </w:rPr>
        <w:t>0</w:t>
      </w:r>
      <w:r w:rsidR="001E6129" w:rsidRPr="00280E7E">
        <w:rPr>
          <w:bCs/>
          <w:sz w:val="24"/>
        </w:rPr>
        <w:t>5MA</w:t>
      </w:r>
      <w:r w:rsidR="004C612B">
        <w:rPr>
          <w:bCs/>
          <w:sz w:val="24"/>
        </w:rPr>
        <w:t>I</w:t>
      </w:r>
      <w:r w:rsidR="001E6129" w:rsidRPr="00280E7E">
        <w:rPr>
          <w:bCs/>
          <w:sz w:val="24"/>
        </w:rPr>
        <w:t>2</w:t>
      </w:r>
      <w:r w:rsidR="004C612B">
        <w:rPr>
          <w:bCs/>
          <w:sz w:val="24"/>
        </w:rPr>
        <w:t>2</w:t>
      </w:r>
      <w:r>
        <w:rPr>
          <w:bCs/>
          <w:sz w:val="24"/>
        </w:rPr>
        <w:t>;</w:t>
      </w:r>
    </w:p>
    <w:p w14:paraId="69A12F79" w14:textId="7C0E5B99" w:rsidR="001E6129" w:rsidRDefault="00987018" w:rsidP="00E20F79">
      <w:pPr>
        <w:numPr>
          <w:ilvl w:val="12"/>
          <w:numId w:val="0"/>
        </w:numPr>
        <w:tabs>
          <w:tab w:val="left" w:pos="1719"/>
        </w:tabs>
        <w:spacing w:line="360" w:lineRule="auto"/>
        <w:ind w:firstLine="1418"/>
        <w:rPr>
          <w:bCs/>
          <w:sz w:val="24"/>
        </w:rPr>
      </w:pPr>
      <w:r>
        <w:rPr>
          <w:bCs/>
          <w:sz w:val="24"/>
        </w:rPr>
        <w:t>1.4</w:t>
      </w:r>
      <w:r w:rsidR="00AE72A1">
        <w:rPr>
          <w:bCs/>
          <w:sz w:val="24"/>
        </w:rPr>
        <w:t xml:space="preserve">.2. </w:t>
      </w:r>
      <w:r w:rsidR="004C612B">
        <w:rPr>
          <w:bCs/>
          <w:sz w:val="24"/>
        </w:rPr>
        <w:t>MEMORANDO Nº 19GB-018/911/2022 e apensos</w:t>
      </w:r>
      <w:r>
        <w:rPr>
          <w:bCs/>
          <w:sz w:val="24"/>
        </w:rPr>
        <w:t>;</w:t>
      </w:r>
    </w:p>
    <w:p w14:paraId="4DDD01CE" w14:textId="6AA980B6" w:rsidR="00954EB8" w:rsidRDefault="00954EB8" w:rsidP="00E20F79">
      <w:pPr>
        <w:numPr>
          <w:ilvl w:val="12"/>
          <w:numId w:val="0"/>
        </w:numPr>
        <w:tabs>
          <w:tab w:val="left" w:pos="1719"/>
        </w:tabs>
        <w:spacing w:line="360" w:lineRule="auto"/>
        <w:ind w:firstLine="1418"/>
        <w:rPr>
          <w:bCs/>
          <w:sz w:val="24"/>
        </w:rPr>
      </w:pPr>
      <w:r>
        <w:rPr>
          <w:bCs/>
          <w:sz w:val="24"/>
        </w:rPr>
        <w:t>1.4.3. Relatório de vistoria Município de Águas de Lindóia – referência 2022</w:t>
      </w:r>
      <w:r w:rsidR="00B2389A">
        <w:rPr>
          <w:bCs/>
          <w:sz w:val="24"/>
        </w:rPr>
        <w:t>;</w:t>
      </w:r>
    </w:p>
    <w:p w14:paraId="52BA4BBB" w14:textId="74027037" w:rsidR="00C60A60" w:rsidRDefault="00C60A60" w:rsidP="00C60A60">
      <w:pPr>
        <w:numPr>
          <w:ilvl w:val="12"/>
          <w:numId w:val="0"/>
        </w:numPr>
        <w:tabs>
          <w:tab w:val="left" w:pos="1719"/>
        </w:tabs>
        <w:spacing w:line="360" w:lineRule="auto"/>
        <w:ind w:firstLine="1418"/>
        <w:rPr>
          <w:bCs/>
          <w:sz w:val="24"/>
        </w:rPr>
      </w:pPr>
      <w:r>
        <w:rPr>
          <w:bCs/>
          <w:sz w:val="24"/>
        </w:rPr>
        <w:lastRenderedPageBreak/>
        <w:t>1.</w:t>
      </w:r>
      <w:r>
        <w:rPr>
          <w:bCs/>
          <w:sz w:val="24"/>
        </w:rPr>
        <w:t>4</w:t>
      </w:r>
      <w:r>
        <w:rPr>
          <w:bCs/>
          <w:sz w:val="24"/>
        </w:rPr>
        <w:t>.4.</w:t>
      </w:r>
      <w:r w:rsidRPr="00C60A60">
        <w:t xml:space="preserve"> </w:t>
      </w:r>
      <w:r w:rsidRPr="00C60A60">
        <w:rPr>
          <w:bCs/>
          <w:sz w:val="24"/>
        </w:rPr>
        <w:t>ORDEM DE FISCALIZAÇÃO</w:t>
      </w:r>
      <w:r>
        <w:rPr>
          <w:bCs/>
          <w:sz w:val="24"/>
        </w:rPr>
        <w:t xml:space="preserve"> </w:t>
      </w:r>
      <w:r w:rsidRPr="00C60A60">
        <w:rPr>
          <w:bCs/>
          <w:sz w:val="24"/>
        </w:rPr>
        <w:t>PROTOCOLO Nº 137910-C/2022</w:t>
      </w:r>
      <w:r>
        <w:rPr>
          <w:bCs/>
          <w:sz w:val="24"/>
        </w:rPr>
        <w:t>;</w:t>
      </w:r>
    </w:p>
    <w:p w14:paraId="339D9CCA" w14:textId="13A9BAF8" w:rsidR="006068CE" w:rsidRDefault="006068CE" w:rsidP="00E20F79">
      <w:pPr>
        <w:numPr>
          <w:ilvl w:val="12"/>
          <w:numId w:val="0"/>
        </w:numPr>
        <w:tabs>
          <w:tab w:val="left" w:pos="1719"/>
        </w:tabs>
        <w:spacing w:line="360" w:lineRule="auto"/>
        <w:ind w:firstLine="1418"/>
        <w:rPr>
          <w:bCs/>
          <w:sz w:val="24"/>
        </w:rPr>
      </w:pPr>
      <w:r>
        <w:rPr>
          <w:bCs/>
          <w:sz w:val="24"/>
        </w:rPr>
        <w:t xml:space="preserve">1.4.5. AUTO DE INFRAÇÃO </w:t>
      </w:r>
      <w:r w:rsidRPr="00C60A60">
        <w:rPr>
          <w:bCs/>
          <w:sz w:val="24"/>
        </w:rPr>
        <w:t>PROTOCOLO Nº 137910-C/2022</w:t>
      </w:r>
      <w:r>
        <w:rPr>
          <w:bCs/>
          <w:sz w:val="24"/>
        </w:rPr>
        <w:t>;</w:t>
      </w:r>
    </w:p>
    <w:p w14:paraId="45B4CE22" w14:textId="52481D6C" w:rsidR="00954EB8" w:rsidRDefault="00987018" w:rsidP="00E20F79">
      <w:pPr>
        <w:numPr>
          <w:ilvl w:val="12"/>
          <w:numId w:val="0"/>
        </w:numPr>
        <w:tabs>
          <w:tab w:val="left" w:pos="1719"/>
        </w:tabs>
        <w:spacing w:line="360" w:lineRule="auto"/>
        <w:ind w:firstLine="1418"/>
        <w:rPr>
          <w:bCs/>
          <w:sz w:val="24"/>
        </w:rPr>
      </w:pPr>
      <w:r>
        <w:rPr>
          <w:bCs/>
          <w:sz w:val="24"/>
        </w:rPr>
        <w:t>1.4</w:t>
      </w:r>
      <w:r w:rsidR="00AE72A1">
        <w:rPr>
          <w:bCs/>
          <w:sz w:val="24"/>
        </w:rPr>
        <w:t>.</w:t>
      </w:r>
      <w:r w:rsidR="006068CE">
        <w:rPr>
          <w:bCs/>
          <w:sz w:val="24"/>
        </w:rPr>
        <w:t>6</w:t>
      </w:r>
      <w:r w:rsidR="00AE72A1">
        <w:rPr>
          <w:bCs/>
          <w:sz w:val="24"/>
        </w:rPr>
        <w:t xml:space="preserve">. </w:t>
      </w:r>
      <w:r w:rsidR="00954EB8">
        <w:rPr>
          <w:bCs/>
          <w:sz w:val="24"/>
        </w:rPr>
        <w:t xml:space="preserve">Entrevista com 1º SGT </w:t>
      </w:r>
      <w:r w:rsidR="00954EB8" w:rsidRPr="00277DDA">
        <w:rPr>
          <w:bCs/>
          <w:sz w:val="24"/>
        </w:rPr>
        <w:t xml:space="preserve">PM 130742-8 </w:t>
      </w:r>
      <w:r w:rsidR="00954EB8">
        <w:rPr>
          <w:bCs/>
          <w:sz w:val="24"/>
        </w:rPr>
        <w:t>Marcelo Marciano D</w:t>
      </w:r>
      <w:r w:rsidR="00954EB8" w:rsidRPr="00277DDA">
        <w:rPr>
          <w:bCs/>
          <w:sz w:val="24"/>
        </w:rPr>
        <w:t>ias</w:t>
      </w:r>
      <w:r w:rsidR="00954EB8">
        <w:rPr>
          <w:bCs/>
          <w:sz w:val="24"/>
        </w:rPr>
        <w:t>;</w:t>
      </w:r>
    </w:p>
    <w:p w14:paraId="6BD2EBDB" w14:textId="35867024" w:rsidR="00954EB8" w:rsidRDefault="00954EB8" w:rsidP="00954EB8">
      <w:pPr>
        <w:numPr>
          <w:ilvl w:val="12"/>
          <w:numId w:val="0"/>
        </w:numPr>
        <w:tabs>
          <w:tab w:val="left" w:pos="1719"/>
        </w:tabs>
        <w:spacing w:line="360" w:lineRule="auto"/>
        <w:ind w:firstLine="1418"/>
        <w:rPr>
          <w:bCs/>
          <w:sz w:val="24"/>
        </w:rPr>
      </w:pPr>
      <w:r>
        <w:rPr>
          <w:bCs/>
          <w:sz w:val="24"/>
        </w:rPr>
        <w:t>1.4.</w:t>
      </w:r>
      <w:r w:rsidR="006068CE">
        <w:rPr>
          <w:bCs/>
          <w:sz w:val="24"/>
        </w:rPr>
        <w:t>7</w:t>
      </w:r>
      <w:r>
        <w:rPr>
          <w:bCs/>
          <w:sz w:val="24"/>
        </w:rPr>
        <w:t xml:space="preserve">. Entrevista com 1º SGT PM </w:t>
      </w:r>
      <w:r w:rsidRPr="0041553A">
        <w:rPr>
          <w:bCs/>
          <w:sz w:val="24"/>
        </w:rPr>
        <w:t>126808-2</w:t>
      </w:r>
      <w:r>
        <w:rPr>
          <w:bCs/>
          <w:sz w:val="24"/>
        </w:rPr>
        <w:t xml:space="preserve"> </w:t>
      </w:r>
      <w:r w:rsidRPr="0041553A">
        <w:rPr>
          <w:bCs/>
          <w:sz w:val="24"/>
        </w:rPr>
        <w:t xml:space="preserve">André </w:t>
      </w:r>
      <w:proofErr w:type="spellStart"/>
      <w:r w:rsidRPr="0041553A">
        <w:rPr>
          <w:bCs/>
          <w:sz w:val="24"/>
        </w:rPr>
        <w:t>Luis</w:t>
      </w:r>
      <w:proofErr w:type="spellEnd"/>
      <w:r w:rsidRPr="0041553A">
        <w:rPr>
          <w:bCs/>
          <w:sz w:val="24"/>
        </w:rPr>
        <w:t xml:space="preserve"> Leal </w:t>
      </w:r>
      <w:proofErr w:type="spellStart"/>
      <w:r w:rsidRPr="0041553A">
        <w:rPr>
          <w:bCs/>
          <w:sz w:val="24"/>
        </w:rPr>
        <w:t>Consoli</w:t>
      </w:r>
      <w:proofErr w:type="spellEnd"/>
      <w:r>
        <w:rPr>
          <w:bCs/>
          <w:sz w:val="24"/>
        </w:rPr>
        <w:t>;</w:t>
      </w:r>
    </w:p>
    <w:p w14:paraId="15AF2AEC" w14:textId="79A4E8AF" w:rsidR="00954EB8" w:rsidRDefault="00954EB8" w:rsidP="00954EB8">
      <w:pPr>
        <w:numPr>
          <w:ilvl w:val="12"/>
          <w:numId w:val="0"/>
        </w:numPr>
        <w:tabs>
          <w:tab w:val="left" w:pos="1719"/>
        </w:tabs>
        <w:spacing w:line="360" w:lineRule="auto"/>
        <w:ind w:firstLine="1418"/>
        <w:rPr>
          <w:bCs/>
          <w:sz w:val="24"/>
        </w:rPr>
      </w:pPr>
      <w:r>
        <w:rPr>
          <w:bCs/>
          <w:sz w:val="24"/>
        </w:rPr>
        <w:t>1.4.</w:t>
      </w:r>
      <w:r w:rsidR="006068CE">
        <w:rPr>
          <w:bCs/>
          <w:sz w:val="24"/>
        </w:rPr>
        <w:t>8</w:t>
      </w:r>
      <w:r>
        <w:rPr>
          <w:bCs/>
          <w:sz w:val="24"/>
        </w:rPr>
        <w:t>. Entrevista com 2º SGT</w:t>
      </w:r>
      <w:r w:rsidRPr="00277DDA">
        <w:rPr>
          <w:bCs/>
          <w:sz w:val="24"/>
        </w:rPr>
        <w:t xml:space="preserve"> PM </w:t>
      </w:r>
      <w:r w:rsidRPr="0041553A">
        <w:rPr>
          <w:bCs/>
          <w:sz w:val="24"/>
        </w:rPr>
        <w:t>132134-0</w:t>
      </w:r>
      <w:r>
        <w:rPr>
          <w:bCs/>
          <w:sz w:val="24"/>
        </w:rPr>
        <w:t xml:space="preserve"> </w:t>
      </w:r>
      <w:r w:rsidRPr="0041553A">
        <w:rPr>
          <w:bCs/>
          <w:sz w:val="24"/>
        </w:rPr>
        <w:t xml:space="preserve">Lucas </w:t>
      </w:r>
      <w:proofErr w:type="spellStart"/>
      <w:r w:rsidRPr="0041553A">
        <w:rPr>
          <w:bCs/>
          <w:sz w:val="24"/>
        </w:rPr>
        <w:t>Cavenatti</w:t>
      </w:r>
      <w:proofErr w:type="spellEnd"/>
      <w:r w:rsidRPr="0041553A">
        <w:rPr>
          <w:bCs/>
          <w:sz w:val="24"/>
        </w:rPr>
        <w:t xml:space="preserve"> Ferreira</w:t>
      </w:r>
      <w:r>
        <w:rPr>
          <w:bCs/>
          <w:sz w:val="24"/>
        </w:rPr>
        <w:t>.</w:t>
      </w:r>
    </w:p>
    <w:p w14:paraId="6DAB3F42" w14:textId="5DA6AB27" w:rsidR="002D7837" w:rsidRDefault="002D7837" w:rsidP="00954EB8">
      <w:pPr>
        <w:numPr>
          <w:ilvl w:val="12"/>
          <w:numId w:val="0"/>
        </w:numPr>
        <w:tabs>
          <w:tab w:val="left" w:pos="1719"/>
        </w:tabs>
        <w:spacing w:line="360" w:lineRule="auto"/>
        <w:ind w:firstLine="1418"/>
        <w:rPr>
          <w:bCs/>
          <w:sz w:val="24"/>
        </w:rPr>
      </w:pPr>
    </w:p>
    <w:p w14:paraId="5E00F1D3" w14:textId="58A19A18" w:rsidR="002D7837" w:rsidRDefault="002D7837" w:rsidP="00954EB8">
      <w:pPr>
        <w:numPr>
          <w:ilvl w:val="12"/>
          <w:numId w:val="0"/>
        </w:numPr>
        <w:tabs>
          <w:tab w:val="left" w:pos="1719"/>
        </w:tabs>
        <w:spacing w:line="360" w:lineRule="auto"/>
        <w:ind w:firstLine="1418"/>
        <w:rPr>
          <w:bCs/>
          <w:sz w:val="24"/>
          <w:u w:val="single"/>
        </w:rPr>
      </w:pPr>
      <w:r>
        <w:rPr>
          <w:bCs/>
          <w:sz w:val="24"/>
        </w:rPr>
        <w:t xml:space="preserve">1.5. </w:t>
      </w:r>
      <w:r>
        <w:rPr>
          <w:bCs/>
          <w:sz w:val="24"/>
          <w:u w:val="single"/>
        </w:rPr>
        <w:t>Anexos</w:t>
      </w:r>
      <w:r w:rsidRPr="00E66FEE">
        <w:rPr>
          <w:bCs/>
          <w:sz w:val="24"/>
          <w:u w:val="single"/>
        </w:rPr>
        <w:t>:</w:t>
      </w:r>
    </w:p>
    <w:p w14:paraId="70D9B1C0" w14:textId="2385B1E7" w:rsidR="002D7837" w:rsidRDefault="002D7837" w:rsidP="002D7837">
      <w:pPr>
        <w:numPr>
          <w:ilvl w:val="12"/>
          <w:numId w:val="0"/>
        </w:numPr>
        <w:tabs>
          <w:tab w:val="left" w:pos="1719"/>
        </w:tabs>
        <w:spacing w:line="360" w:lineRule="auto"/>
        <w:ind w:firstLine="1418"/>
        <w:rPr>
          <w:bCs/>
          <w:sz w:val="24"/>
        </w:rPr>
      </w:pPr>
      <w:r>
        <w:rPr>
          <w:bCs/>
          <w:sz w:val="24"/>
        </w:rPr>
        <w:t>1.</w:t>
      </w:r>
      <w:r>
        <w:rPr>
          <w:bCs/>
          <w:sz w:val="24"/>
        </w:rPr>
        <w:t>5</w:t>
      </w:r>
      <w:r>
        <w:rPr>
          <w:bCs/>
          <w:sz w:val="24"/>
        </w:rPr>
        <w:t>.1. MENSAGEM DE E-MAIL</w:t>
      </w:r>
      <w:r w:rsidRPr="00280E7E">
        <w:rPr>
          <w:bCs/>
          <w:sz w:val="24"/>
        </w:rPr>
        <w:t xml:space="preserve"> N° </w:t>
      </w:r>
      <w:r>
        <w:rPr>
          <w:bCs/>
          <w:sz w:val="24"/>
        </w:rPr>
        <w:t>19 GB</w:t>
      </w:r>
      <w:r w:rsidRPr="00280E7E">
        <w:rPr>
          <w:bCs/>
          <w:sz w:val="24"/>
        </w:rPr>
        <w:t>-0</w:t>
      </w:r>
      <w:r>
        <w:rPr>
          <w:bCs/>
          <w:sz w:val="24"/>
        </w:rPr>
        <w:t>21</w:t>
      </w:r>
      <w:r w:rsidRPr="00280E7E">
        <w:rPr>
          <w:bCs/>
          <w:sz w:val="24"/>
        </w:rPr>
        <w:t>/91</w:t>
      </w:r>
      <w:r>
        <w:rPr>
          <w:bCs/>
          <w:sz w:val="24"/>
        </w:rPr>
        <w:t>1</w:t>
      </w:r>
      <w:r w:rsidRPr="00280E7E">
        <w:rPr>
          <w:bCs/>
          <w:sz w:val="24"/>
        </w:rPr>
        <w:t>/2</w:t>
      </w:r>
      <w:r>
        <w:rPr>
          <w:bCs/>
          <w:sz w:val="24"/>
        </w:rPr>
        <w:t>2</w:t>
      </w:r>
      <w:r w:rsidRPr="00280E7E">
        <w:rPr>
          <w:bCs/>
          <w:sz w:val="24"/>
        </w:rPr>
        <w:t xml:space="preserve">, de </w:t>
      </w:r>
      <w:r>
        <w:rPr>
          <w:bCs/>
          <w:sz w:val="24"/>
        </w:rPr>
        <w:t>0</w:t>
      </w:r>
      <w:r w:rsidRPr="00280E7E">
        <w:rPr>
          <w:bCs/>
          <w:sz w:val="24"/>
        </w:rPr>
        <w:t>5MA</w:t>
      </w:r>
      <w:r>
        <w:rPr>
          <w:bCs/>
          <w:sz w:val="24"/>
        </w:rPr>
        <w:t>I</w:t>
      </w:r>
      <w:r w:rsidRPr="00280E7E">
        <w:rPr>
          <w:bCs/>
          <w:sz w:val="24"/>
        </w:rPr>
        <w:t>2</w:t>
      </w:r>
      <w:r>
        <w:rPr>
          <w:bCs/>
          <w:sz w:val="24"/>
        </w:rPr>
        <w:t>2;</w:t>
      </w:r>
    </w:p>
    <w:p w14:paraId="6A8509BC" w14:textId="412F8B67" w:rsidR="002D7837" w:rsidRDefault="002D7837" w:rsidP="002D7837">
      <w:pPr>
        <w:numPr>
          <w:ilvl w:val="12"/>
          <w:numId w:val="0"/>
        </w:numPr>
        <w:tabs>
          <w:tab w:val="left" w:pos="1719"/>
        </w:tabs>
        <w:spacing w:line="360" w:lineRule="auto"/>
        <w:ind w:firstLine="1418"/>
        <w:rPr>
          <w:bCs/>
          <w:sz w:val="24"/>
        </w:rPr>
      </w:pPr>
      <w:r>
        <w:rPr>
          <w:bCs/>
          <w:sz w:val="24"/>
        </w:rPr>
        <w:t>1.</w:t>
      </w:r>
      <w:r>
        <w:rPr>
          <w:bCs/>
          <w:sz w:val="24"/>
        </w:rPr>
        <w:t>5</w:t>
      </w:r>
      <w:r>
        <w:rPr>
          <w:bCs/>
          <w:sz w:val="24"/>
        </w:rPr>
        <w:t>.2. MEMORANDO Nº 19GB-018/911/2022 e apensos;</w:t>
      </w:r>
    </w:p>
    <w:p w14:paraId="5803CF13" w14:textId="306A20B0" w:rsidR="002D7837" w:rsidRDefault="002D7837" w:rsidP="002D7837">
      <w:pPr>
        <w:numPr>
          <w:ilvl w:val="12"/>
          <w:numId w:val="0"/>
        </w:numPr>
        <w:tabs>
          <w:tab w:val="left" w:pos="1719"/>
        </w:tabs>
        <w:spacing w:line="360" w:lineRule="auto"/>
        <w:ind w:firstLine="1418"/>
        <w:rPr>
          <w:bCs/>
          <w:sz w:val="24"/>
        </w:rPr>
      </w:pPr>
      <w:r>
        <w:rPr>
          <w:bCs/>
          <w:sz w:val="24"/>
        </w:rPr>
        <w:t>1.5.3.</w:t>
      </w:r>
      <w:r w:rsidR="00720D51">
        <w:rPr>
          <w:bCs/>
          <w:sz w:val="24"/>
        </w:rPr>
        <w:t xml:space="preserve"> </w:t>
      </w:r>
      <w:r w:rsidR="00720D51">
        <w:rPr>
          <w:bCs/>
          <w:sz w:val="24"/>
        </w:rPr>
        <w:t>Relatório de vistoria Município de Águas de Lindóia – referência 2022</w:t>
      </w:r>
      <w:r w:rsidR="00B2389A">
        <w:rPr>
          <w:bCs/>
          <w:sz w:val="24"/>
        </w:rPr>
        <w:t>;</w:t>
      </w:r>
    </w:p>
    <w:p w14:paraId="4AA16F6C" w14:textId="717682F9" w:rsidR="002D7837" w:rsidRDefault="002D7837" w:rsidP="00C60A60">
      <w:pPr>
        <w:numPr>
          <w:ilvl w:val="12"/>
          <w:numId w:val="0"/>
        </w:numPr>
        <w:tabs>
          <w:tab w:val="left" w:pos="1719"/>
        </w:tabs>
        <w:spacing w:line="360" w:lineRule="auto"/>
        <w:ind w:firstLine="1418"/>
        <w:rPr>
          <w:bCs/>
          <w:sz w:val="24"/>
        </w:rPr>
      </w:pPr>
      <w:r>
        <w:rPr>
          <w:bCs/>
          <w:sz w:val="24"/>
        </w:rPr>
        <w:t>1.5.4.</w:t>
      </w:r>
      <w:r w:rsidR="00C60A60" w:rsidRPr="00C60A60">
        <w:t xml:space="preserve"> </w:t>
      </w:r>
      <w:r w:rsidR="00C60A60" w:rsidRPr="00C60A60">
        <w:rPr>
          <w:bCs/>
          <w:sz w:val="24"/>
        </w:rPr>
        <w:t>ORDEM DE FISCALIZAÇÃO</w:t>
      </w:r>
      <w:r w:rsidR="00C60A60">
        <w:rPr>
          <w:bCs/>
          <w:sz w:val="24"/>
        </w:rPr>
        <w:t xml:space="preserve"> </w:t>
      </w:r>
      <w:r w:rsidR="00C60A60" w:rsidRPr="00C60A60">
        <w:rPr>
          <w:bCs/>
          <w:sz w:val="24"/>
        </w:rPr>
        <w:t>PROTOCOLO Nº 137910-C/2022</w:t>
      </w:r>
      <w:r w:rsidR="00C60A60">
        <w:rPr>
          <w:bCs/>
          <w:sz w:val="24"/>
        </w:rPr>
        <w:t>;</w:t>
      </w:r>
    </w:p>
    <w:p w14:paraId="6A8B8437" w14:textId="72A618AA" w:rsidR="006068CE" w:rsidRDefault="006068CE" w:rsidP="00C60A60">
      <w:pPr>
        <w:numPr>
          <w:ilvl w:val="12"/>
          <w:numId w:val="0"/>
        </w:numPr>
        <w:tabs>
          <w:tab w:val="left" w:pos="1719"/>
        </w:tabs>
        <w:spacing w:line="360" w:lineRule="auto"/>
        <w:ind w:firstLine="1418"/>
        <w:rPr>
          <w:bCs/>
          <w:sz w:val="24"/>
          <w:u w:val="single"/>
        </w:rPr>
      </w:pPr>
      <w:r>
        <w:rPr>
          <w:bCs/>
          <w:sz w:val="24"/>
        </w:rPr>
        <w:t xml:space="preserve">1.5.5. </w:t>
      </w:r>
      <w:r>
        <w:rPr>
          <w:bCs/>
          <w:sz w:val="24"/>
        </w:rPr>
        <w:t xml:space="preserve">AUTO DE INFRAÇÃO </w:t>
      </w:r>
      <w:r w:rsidRPr="00C60A60">
        <w:rPr>
          <w:bCs/>
          <w:sz w:val="24"/>
        </w:rPr>
        <w:t>PROTOCOLO Nº 137910-C/2022</w:t>
      </w:r>
      <w:r>
        <w:rPr>
          <w:bCs/>
          <w:sz w:val="24"/>
        </w:rPr>
        <w:t>.</w:t>
      </w:r>
    </w:p>
    <w:p w14:paraId="05FC7A6F" w14:textId="607C86A9" w:rsidR="002D7837" w:rsidRDefault="002D7837" w:rsidP="00954EB8">
      <w:pPr>
        <w:numPr>
          <w:ilvl w:val="12"/>
          <w:numId w:val="0"/>
        </w:numPr>
        <w:tabs>
          <w:tab w:val="left" w:pos="1719"/>
        </w:tabs>
        <w:spacing w:line="360" w:lineRule="auto"/>
        <w:ind w:firstLine="1418"/>
        <w:rPr>
          <w:bCs/>
          <w:sz w:val="24"/>
        </w:rPr>
      </w:pPr>
    </w:p>
    <w:p w14:paraId="4B96F93E" w14:textId="23BF2E87" w:rsidR="008244D8" w:rsidRPr="003D40B7" w:rsidRDefault="00673497" w:rsidP="000D6AA5">
      <w:pPr>
        <w:numPr>
          <w:ilvl w:val="12"/>
          <w:numId w:val="0"/>
        </w:numPr>
        <w:tabs>
          <w:tab w:val="left" w:pos="1719"/>
        </w:tabs>
        <w:spacing w:after="120" w:line="360" w:lineRule="auto"/>
        <w:ind w:firstLine="1559"/>
        <w:jc w:val="both"/>
        <w:rPr>
          <w:b/>
          <w:sz w:val="24"/>
        </w:rPr>
      </w:pPr>
      <w:r w:rsidRPr="003D40B7">
        <w:rPr>
          <w:b/>
          <w:sz w:val="24"/>
        </w:rPr>
        <w:t>2</w:t>
      </w:r>
      <w:r w:rsidR="008244D8" w:rsidRPr="003D40B7">
        <w:rPr>
          <w:b/>
          <w:sz w:val="24"/>
        </w:rPr>
        <w:t xml:space="preserve">. </w:t>
      </w:r>
      <w:r w:rsidR="008244D8" w:rsidRPr="003D40B7">
        <w:rPr>
          <w:b/>
          <w:sz w:val="24"/>
          <w:u w:val="single"/>
        </w:rPr>
        <w:t>DOS FATOS</w:t>
      </w:r>
      <w:r w:rsidR="008244D8" w:rsidRPr="003D40B7">
        <w:rPr>
          <w:b/>
          <w:sz w:val="24"/>
        </w:rPr>
        <w:t>:</w:t>
      </w:r>
    </w:p>
    <w:p w14:paraId="60604322" w14:textId="2671E3FA" w:rsidR="00673497" w:rsidRPr="003D40B7" w:rsidRDefault="00673497" w:rsidP="00673497">
      <w:pPr>
        <w:numPr>
          <w:ilvl w:val="12"/>
          <w:numId w:val="0"/>
        </w:numPr>
        <w:tabs>
          <w:tab w:val="left" w:pos="1719"/>
        </w:tabs>
        <w:spacing w:after="120" w:line="360" w:lineRule="auto"/>
        <w:ind w:firstLine="1559"/>
        <w:jc w:val="both"/>
        <w:rPr>
          <w:bCs/>
          <w:sz w:val="24"/>
        </w:rPr>
      </w:pPr>
      <w:r w:rsidRPr="003D40B7">
        <w:rPr>
          <w:bCs/>
          <w:sz w:val="24"/>
        </w:rPr>
        <w:t xml:space="preserve">2.1. </w:t>
      </w:r>
      <w:r w:rsidR="009A5A85" w:rsidRPr="003D40B7">
        <w:rPr>
          <w:bCs/>
          <w:sz w:val="24"/>
        </w:rPr>
        <w:t>A</w:t>
      </w:r>
      <w:r w:rsidR="00872FA6" w:rsidRPr="003D40B7">
        <w:rPr>
          <w:bCs/>
          <w:sz w:val="24"/>
        </w:rPr>
        <w:t xml:space="preserve"> </w:t>
      </w:r>
      <w:r w:rsidR="009A5A85" w:rsidRPr="003D40B7">
        <w:rPr>
          <w:bCs/>
          <w:sz w:val="24"/>
        </w:rPr>
        <w:t xml:space="preserve">denúncia </w:t>
      </w:r>
      <w:r w:rsidR="00944F3F" w:rsidRPr="003D40B7">
        <w:rPr>
          <w:bCs/>
          <w:sz w:val="24"/>
        </w:rPr>
        <w:t>contida no OFÍCIO O.P. Nº 1607/2022, relata que exist</w:t>
      </w:r>
      <w:r w:rsidR="008B4BD6" w:rsidRPr="003D40B7">
        <w:rPr>
          <w:bCs/>
          <w:sz w:val="24"/>
        </w:rPr>
        <w:t>em</w:t>
      </w:r>
      <w:r w:rsidR="00944F3F" w:rsidRPr="003D40B7">
        <w:rPr>
          <w:bCs/>
          <w:sz w:val="24"/>
        </w:rPr>
        <w:t xml:space="preserve"> policiais militares do Corpo de Bombeiros d</w:t>
      </w:r>
      <w:r w:rsidR="008B4BD6" w:rsidRPr="003D40B7">
        <w:rPr>
          <w:bCs/>
          <w:sz w:val="24"/>
        </w:rPr>
        <w:t>o Município de</w:t>
      </w:r>
      <w:r w:rsidR="00944F3F" w:rsidRPr="003D40B7">
        <w:rPr>
          <w:bCs/>
          <w:sz w:val="24"/>
        </w:rPr>
        <w:t xml:space="preserve"> Águas de Lindóia </w:t>
      </w:r>
      <w:r w:rsidR="008B4BD6" w:rsidRPr="003D40B7">
        <w:rPr>
          <w:bCs/>
          <w:sz w:val="24"/>
        </w:rPr>
        <w:t xml:space="preserve">que </w:t>
      </w:r>
      <w:r w:rsidR="00944F3F" w:rsidRPr="003D40B7">
        <w:rPr>
          <w:bCs/>
          <w:sz w:val="24"/>
        </w:rPr>
        <w:t xml:space="preserve">aprovam obras absurdas e cita como exemplo </w:t>
      </w:r>
      <w:r w:rsidR="009B2645" w:rsidRPr="003D40B7">
        <w:rPr>
          <w:bCs/>
          <w:sz w:val="24"/>
        </w:rPr>
        <w:t>a edificação situada na Rua Jaboticabal, 1200, no bairro Pimentel, Águas de Lindóia- SP.</w:t>
      </w:r>
    </w:p>
    <w:p w14:paraId="0B9121EE" w14:textId="7938CCF8" w:rsidR="00673497" w:rsidRPr="003D40B7" w:rsidRDefault="00673497" w:rsidP="00673497">
      <w:pPr>
        <w:numPr>
          <w:ilvl w:val="12"/>
          <w:numId w:val="0"/>
        </w:numPr>
        <w:tabs>
          <w:tab w:val="left" w:pos="1719"/>
        </w:tabs>
        <w:spacing w:after="120" w:line="360" w:lineRule="auto"/>
        <w:ind w:firstLine="1559"/>
        <w:jc w:val="both"/>
        <w:rPr>
          <w:bCs/>
          <w:sz w:val="24"/>
        </w:rPr>
      </w:pPr>
      <w:r w:rsidRPr="003D40B7">
        <w:rPr>
          <w:bCs/>
          <w:sz w:val="24"/>
        </w:rPr>
        <w:t>2.2. Nas diligências realizadas por este oficial verificou-se:</w:t>
      </w:r>
    </w:p>
    <w:p w14:paraId="167E91B6" w14:textId="690D3867" w:rsidR="00041A4A" w:rsidRPr="003D40B7" w:rsidRDefault="00673497" w:rsidP="00673497">
      <w:pPr>
        <w:numPr>
          <w:ilvl w:val="12"/>
          <w:numId w:val="0"/>
        </w:numPr>
        <w:tabs>
          <w:tab w:val="left" w:pos="1719"/>
        </w:tabs>
        <w:spacing w:after="120" w:line="360" w:lineRule="auto"/>
        <w:ind w:firstLine="1559"/>
        <w:jc w:val="both"/>
        <w:rPr>
          <w:bCs/>
          <w:sz w:val="24"/>
        </w:rPr>
      </w:pPr>
      <w:r w:rsidRPr="003D40B7">
        <w:rPr>
          <w:bCs/>
          <w:sz w:val="24"/>
        </w:rPr>
        <w:t xml:space="preserve">2.2.1. </w:t>
      </w:r>
      <w:r w:rsidR="009B4D83" w:rsidRPr="003D40B7">
        <w:rPr>
          <w:bCs/>
          <w:sz w:val="24"/>
        </w:rPr>
        <w:t>Foi constatado que o</w:t>
      </w:r>
      <w:r w:rsidR="009B2645" w:rsidRPr="003D40B7">
        <w:rPr>
          <w:bCs/>
          <w:sz w:val="24"/>
        </w:rPr>
        <w:t>s</w:t>
      </w:r>
      <w:r w:rsidR="00FD459E" w:rsidRPr="003D40B7">
        <w:rPr>
          <w:bCs/>
          <w:sz w:val="24"/>
        </w:rPr>
        <w:t xml:space="preserve"> único</w:t>
      </w:r>
      <w:r w:rsidR="009B2645" w:rsidRPr="003D40B7">
        <w:rPr>
          <w:bCs/>
          <w:sz w:val="24"/>
        </w:rPr>
        <w:t>s</w:t>
      </w:r>
      <w:r w:rsidR="00FD459E" w:rsidRPr="003D40B7">
        <w:rPr>
          <w:bCs/>
          <w:sz w:val="24"/>
        </w:rPr>
        <w:t xml:space="preserve"> bombeiro</w:t>
      </w:r>
      <w:r w:rsidR="009B2645" w:rsidRPr="003D40B7">
        <w:rPr>
          <w:bCs/>
          <w:sz w:val="24"/>
        </w:rPr>
        <w:t>s</w:t>
      </w:r>
      <w:r w:rsidR="00FD459E" w:rsidRPr="003D40B7">
        <w:rPr>
          <w:bCs/>
          <w:sz w:val="24"/>
        </w:rPr>
        <w:t xml:space="preserve"> que </w:t>
      </w:r>
      <w:r w:rsidR="009B2645" w:rsidRPr="003D40B7">
        <w:rPr>
          <w:bCs/>
          <w:sz w:val="24"/>
        </w:rPr>
        <w:t xml:space="preserve">realizam vistorias no Município de Águas de Lindóia, são os bombeiros que </w:t>
      </w:r>
      <w:r w:rsidR="00041A4A" w:rsidRPr="003D40B7">
        <w:rPr>
          <w:bCs/>
          <w:sz w:val="24"/>
        </w:rPr>
        <w:t>exercem suas atividades</w:t>
      </w:r>
      <w:r w:rsidR="009B2645" w:rsidRPr="003D40B7">
        <w:rPr>
          <w:bCs/>
          <w:sz w:val="24"/>
        </w:rPr>
        <w:t xml:space="preserve"> n</w:t>
      </w:r>
      <w:r w:rsidR="00041A4A" w:rsidRPr="003D40B7">
        <w:rPr>
          <w:bCs/>
          <w:sz w:val="24"/>
        </w:rPr>
        <w:t>o</w:t>
      </w:r>
      <w:r w:rsidR="009B2645" w:rsidRPr="003D40B7">
        <w:rPr>
          <w:bCs/>
          <w:sz w:val="24"/>
        </w:rPr>
        <w:t xml:space="preserve"> NAT </w:t>
      </w:r>
      <w:r w:rsidR="00041A4A" w:rsidRPr="003D40B7">
        <w:rPr>
          <w:bCs/>
          <w:sz w:val="24"/>
        </w:rPr>
        <w:t xml:space="preserve">(núcleo de atividades técnicas) do 2º SGB, são eles o 1º SGT PM 130742-8 Marcelo Marciano Dias; 1º SGT PM 126808-2 André </w:t>
      </w:r>
      <w:proofErr w:type="spellStart"/>
      <w:r w:rsidR="00041A4A" w:rsidRPr="003D40B7">
        <w:rPr>
          <w:bCs/>
          <w:sz w:val="24"/>
        </w:rPr>
        <w:t>Luis</w:t>
      </w:r>
      <w:proofErr w:type="spellEnd"/>
      <w:r w:rsidR="00041A4A" w:rsidRPr="003D40B7">
        <w:rPr>
          <w:bCs/>
          <w:sz w:val="24"/>
        </w:rPr>
        <w:t xml:space="preserve"> Leal </w:t>
      </w:r>
      <w:proofErr w:type="spellStart"/>
      <w:r w:rsidR="00041A4A" w:rsidRPr="003D40B7">
        <w:rPr>
          <w:bCs/>
          <w:sz w:val="24"/>
        </w:rPr>
        <w:t>Consoli</w:t>
      </w:r>
      <w:proofErr w:type="spellEnd"/>
      <w:r w:rsidR="00041A4A" w:rsidRPr="003D40B7">
        <w:rPr>
          <w:bCs/>
          <w:sz w:val="24"/>
        </w:rPr>
        <w:t xml:space="preserve"> e o 2º SGT PM 132134-0 Lucas </w:t>
      </w:r>
      <w:proofErr w:type="spellStart"/>
      <w:r w:rsidR="00041A4A" w:rsidRPr="003D40B7">
        <w:rPr>
          <w:bCs/>
          <w:sz w:val="24"/>
        </w:rPr>
        <w:t>Cavenatti</w:t>
      </w:r>
      <w:proofErr w:type="spellEnd"/>
      <w:r w:rsidR="00041A4A" w:rsidRPr="003D40B7">
        <w:rPr>
          <w:bCs/>
          <w:sz w:val="24"/>
        </w:rPr>
        <w:t xml:space="preserve"> Ferreira;</w:t>
      </w:r>
    </w:p>
    <w:p w14:paraId="3DD025BE" w14:textId="7B9013B3" w:rsidR="00D83480" w:rsidRDefault="009B4D83" w:rsidP="009B4D83">
      <w:pPr>
        <w:numPr>
          <w:ilvl w:val="12"/>
          <w:numId w:val="0"/>
        </w:numPr>
        <w:tabs>
          <w:tab w:val="left" w:pos="1719"/>
        </w:tabs>
        <w:spacing w:after="120" w:line="360" w:lineRule="auto"/>
        <w:ind w:firstLine="1559"/>
        <w:jc w:val="both"/>
        <w:rPr>
          <w:sz w:val="24"/>
        </w:rPr>
      </w:pPr>
      <w:r w:rsidRPr="003D40B7">
        <w:rPr>
          <w:bCs/>
          <w:sz w:val="24"/>
        </w:rPr>
        <w:t>2.2.2. N</w:t>
      </w:r>
      <w:r w:rsidR="00041A4A" w:rsidRPr="003D40B7">
        <w:rPr>
          <w:sz w:val="24"/>
        </w:rPr>
        <w:t xml:space="preserve">o endereço </w:t>
      </w:r>
      <w:r w:rsidRPr="003D40B7">
        <w:rPr>
          <w:sz w:val="24"/>
        </w:rPr>
        <w:t>citado</w:t>
      </w:r>
      <w:r w:rsidR="00041A4A" w:rsidRPr="003D40B7">
        <w:rPr>
          <w:sz w:val="24"/>
        </w:rPr>
        <w:t xml:space="preserve"> </w:t>
      </w:r>
      <w:r w:rsidR="0087028C" w:rsidRPr="003D40B7">
        <w:rPr>
          <w:sz w:val="24"/>
        </w:rPr>
        <w:t xml:space="preserve">na denúncia, </w:t>
      </w:r>
      <w:r w:rsidR="009D1509" w:rsidRPr="003D40B7">
        <w:rPr>
          <w:sz w:val="24"/>
        </w:rPr>
        <w:t>“</w:t>
      </w:r>
      <w:r w:rsidR="0087028C" w:rsidRPr="003D40B7">
        <w:rPr>
          <w:bCs/>
          <w:sz w:val="24"/>
        </w:rPr>
        <w:t>Rua Jaboticabal, 1200</w:t>
      </w:r>
      <w:r w:rsidR="009D1509" w:rsidRPr="003D40B7">
        <w:rPr>
          <w:sz w:val="24"/>
        </w:rPr>
        <w:t>”</w:t>
      </w:r>
      <w:r w:rsidR="009A5738" w:rsidRPr="003D40B7">
        <w:rPr>
          <w:sz w:val="24"/>
        </w:rPr>
        <w:t xml:space="preserve">, </w:t>
      </w:r>
      <w:r w:rsidR="00676660" w:rsidRPr="003D40B7">
        <w:rPr>
          <w:sz w:val="24"/>
        </w:rPr>
        <w:t xml:space="preserve">existe uma indústria denominada: PASSION - INDUSTRIA E COMERCIO DE MALHAS LTDA </w:t>
      </w:r>
      <w:r w:rsidR="004B041C" w:rsidRPr="003D40B7">
        <w:rPr>
          <w:sz w:val="24"/>
        </w:rPr>
        <w:t>–</w:t>
      </w:r>
      <w:r w:rsidR="00676660" w:rsidRPr="003D40B7">
        <w:rPr>
          <w:sz w:val="24"/>
        </w:rPr>
        <w:t xml:space="preserve"> EPP</w:t>
      </w:r>
      <w:r w:rsidR="004B041C" w:rsidRPr="003D40B7">
        <w:rPr>
          <w:sz w:val="24"/>
        </w:rPr>
        <w:t xml:space="preserve">, verificado no sistema do Via Fácil Bombeiros, foi constatado que esta edificação não possui Projeto Técnico e nunca foi vistoriada por nenhum bombeiro do NAT. Diante da constatação que esta edificação não </w:t>
      </w:r>
      <w:r w:rsidR="00A3041B" w:rsidRPr="003D40B7">
        <w:rPr>
          <w:sz w:val="24"/>
        </w:rPr>
        <w:t xml:space="preserve">possui </w:t>
      </w:r>
      <w:r w:rsidR="004B041C" w:rsidRPr="003D40B7">
        <w:rPr>
          <w:sz w:val="24"/>
        </w:rPr>
        <w:t xml:space="preserve">AVCB/CLCB, foi gerada uma vistoria de fiscalização no local, conforme </w:t>
      </w:r>
      <w:r w:rsidR="00A3041B" w:rsidRPr="003D40B7">
        <w:rPr>
          <w:sz w:val="24"/>
        </w:rPr>
        <w:t xml:space="preserve">solicitação nº </w:t>
      </w:r>
      <w:r w:rsidR="004B041C" w:rsidRPr="003D40B7">
        <w:rPr>
          <w:sz w:val="24"/>
        </w:rPr>
        <w:t>3270788</w:t>
      </w:r>
      <w:r w:rsidR="00A3041B" w:rsidRPr="003D40B7">
        <w:rPr>
          <w:sz w:val="24"/>
        </w:rPr>
        <w:t>- protocolo nº</w:t>
      </w:r>
      <w:r w:rsidR="005B51FB" w:rsidRPr="003D40B7">
        <w:rPr>
          <w:sz w:val="24"/>
        </w:rPr>
        <w:t xml:space="preserve"> </w:t>
      </w:r>
      <w:r w:rsidR="004B041C" w:rsidRPr="003D40B7">
        <w:rPr>
          <w:sz w:val="24"/>
        </w:rPr>
        <w:t>137910-C/2022</w:t>
      </w:r>
      <w:r w:rsidR="00A3041B" w:rsidRPr="003D40B7">
        <w:rPr>
          <w:sz w:val="24"/>
        </w:rPr>
        <w:t>.</w:t>
      </w:r>
      <w:r w:rsidR="005B51FB" w:rsidRPr="003D40B7">
        <w:rPr>
          <w:sz w:val="24"/>
        </w:rPr>
        <w:t xml:space="preserve"> </w:t>
      </w:r>
    </w:p>
    <w:p w14:paraId="6150AB78" w14:textId="6ECEF4BB" w:rsidR="00C05D70" w:rsidRDefault="00C05D70" w:rsidP="009B4D83">
      <w:pPr>
        <w:numPr>
          <w:ilvl w:val="12"/>
          <w:numId w:val="0"/>
        </w:numPr>
        <w:tabs>
          <w:tab w:val="left" w:pos="1719"/>
        </w:tabs>
        <w:spacing w:after="120" w:line="360" w:lineRule="auto"/>
        <w:ind w:firstLine="1559"/>
        <w:jc w:val="both"/>
        <w:rPr>
          <w:sz w:val="24"/>
        </w:rPr>
      </w:pPr>
    </w:p>
    <w:p w14:paraId="148F977B" w14:textId="63B312BD" w:rsidR="00C05D70" w:rsidRDefault="00C05D70" w:rsidP="009B4D83">
      <w:pPr>
        <w:numPr>
          <w:ilvl w:val="12"/>
          <w:numId w:val="0"/>
        </w:numPr>
        <w:tabs>
          <w:tab w:val="left" w:pos="1719"/>
        </w:tabs>
        <w:spacing w:after="120" w:line="360" w:lineRule="auto"/>
        <w:ind w:firstLine="1559"/>
        <w:jc w:val="both"/>
        <w:rPr>
          <w:sz w:val="24"/>
        </w:rPr>
      </w:pPr>
    </w:p>
    <w:p w14:paraId="67E2BA52" w14:textId="77777777" w:rsidR="00C05D70" w:rsidRPr="003D40B7" w:rsidRDefault="00C05D70" w:rsidP="009B4D83">
      <w:pPr>
        <w:numPr>
          <w:ilvl w:val="12"/>
          <w:numId w:val="0"/>
        </w:numPr>
        <w:tabs>
          <w:tab w:val="left" w:pos="1719"/>
        </w:tabs>
        <w:spacing w:after="120" w:line="360" w:lineRule="auto"/>
        <w:ind w:firstLine="1559"/>
        <w:jc w:val="both"/>
        <w:rPr>
          <w:sz w:val="24"/>
        </w:rPr>
      </w:pPr>
    </w:p>
    <w:p w14:paraId="7AEF5850" w14:textId="0894BAF0" w:rsidR="005B51FB" w:rsidRDefault="005B51FB" w:rsidP="009B4D83">
      <w:pPr>
        <w:numPr>
          <w:ilvl w:val="12"/>
          <w:numId w:val="0"/>
        </w:numPr>
        <w:tabs>
          <w:tab w:val="left" w:pos="1719"/>
        </w:tabs>
        <w:spacing w:after="120" w:line="360" w:lineRule="auto"/>
        <w:ind w:firstLine="1559"/>
        <w:jc w:val="both"/>
        <w:rPr>
          <w:b/>
          <w:sz w:val="24"/>
          <w:highlight w:val="yellow"/>
        </w:rPr>
      </w:pPr>
    </w:p>
    <w:p w14:paraId="03FA4503" w14:textId="77777777" w:rsidR="005B51FB" w:rsidRDefault="005B51FB" w:rsidP="005B51FB">
      <w:pPr>
        <w:numPr>
          <w:ilvl w:val="12"/>
          <w:numId w:val="0"/>
        </w:numPr>
        <w:tabs>
          <w:tab w:val="left" w:pos="1719"/>
        </w:tabs>
        <w:spacing w:after="120" w:line="360" w:lineRule="auto"/>
        <w:ind w:firstLine="1559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3. </w:t>
      </w:r>
      <w:r>
        <w:rPr>
          <w:b/>
          <w:sz w:val="24"/>
          <w:u w:val="single"/>
        </w:rPr>
        <w:t>ENTREVISTAS</w:t>
      </w:r>
      <w:r>
        <w:rPr>
          <w:b/>
          <w:sz w:val="24"/>
        </w:rPr>
        <w:t>:</w:t>
      </w:r>
    </w:p>
    <w:p w14:paraId="24008EA5" w14:textId="4EE8473A" w:rsidR="005B51FB" w:rsidRDefault="005B51FB" w:rsidP="005B51FB">
      <w:pPr>
        <w:spacing w:before="120" w:line="360" w:lineRule="auto"/>
        <w:ind w:firstLine="1560"/>
        <w:jc w:val="both"/>
        <w:rPr>
          <w:bCs/>
          <w:sz w:val="24"/>
        </w:rPr>
      </w:pPr>
      <w:r w:rsidRPr="00C455CA">
        <w:rPr>
          <w:b/>
          <w:bCs/>
          <w:sz w:val="24"/>
        </w:rPr>
        <w:t>3.</w:t>
      </w:r>
      <w:r>
        <w:rPr>
          <w:b/>
          <w:bCs/>
          <w:sz w:val="24"/>
        </w:rPr>
        <w:t>1</w:t>
      </w:r>
      <w:r w:rsidRPr="00C455CA">
        <w:rPr>
          <w:b/>
          <w:bCs/>
          <w:sz w:val="24"/>
        </w:rPr>
        <w:t xml:space="preserve">. </w:t>
      </w:r>
      <w:r>
        <w:rPr>
          <w:b/>
          <w:bCs/>
          <w:sz w:val="24"/>
        </w:rPr>
        <w:t>O 1</w:t>
      </w:r>
      <w:r w:rsidRPr="00C455CA">
        <w:rPr>
          <w:b/>
          <w:bCs/>
          <w:sz w:val="24"/>
        </w:rPr>
        <w:t xml:space="preserve">º </w:t>
      </w:r>
      <w:proofErr w:type="spellStart"/>
      <w:r w:rsidRPr="00C455CA">
        <w:rPr>
          <w:b/>
          <w:bCs/>
          <w:sz w:val="24"/>
        </w:rPr>
        <w:t>Sgt</w:t>
      </w:r>
      <w:proofErr w:type="spellEnd"/>
      <w:r w:rsidRPr="00C455CA">
        <w:rPr>
          <w:b/>
          <w:bCs/>
          <w:sz w:val="24"/>
        </w:rPr>
        <w:t xml:space="preserve"> PM 130742-8 Marcelo Marciano Dias</w:t>
      </w:r>
      <w:r>
        <w:rPr>
          <w:b/>
          <w:bCs/>
          <w:sz w:val="24"/>
        </w:rPr>
        <w:t xml:space="preserve"> </w:t>
      </w:r>
      <w:r w:rsidRPr="00E55CDC">
        <w:rPr>
          <w:bCs/>
          <w:sz w:val="24"/>
        </w:rPr>
        <w:t xml:space="preserve">na data de </w:t>
      </w:r>
      <w:r>
        <w:rPr>
          <w:bCs/>
          <w:sz w:val="24"/>
        </w:rPr>
        <w:t>180900MAI</w:t>
      </w:r>
      <w:r w:rsidRPr="00E55CDC">
        <w:rPr>
          <w:bCs/>
          <w:sz w:val="24"/>
        </w:rPr>
        <w:t>22</w:t>
      </w:r>
      <w:r>
        <w:rPr>
          <w:b/>
          <w:bCs/>
          <w:sz w:val="24"/>
        </w:rPr>
        <w:t xml:space="preserve"> </w:t>
      </w:r>
      <w:r>
        <w:rPr>
          <w:bCs/>
          <w:sz w:val="24"/>
        </w:rPr>
        <w:t xml:space="preserve">foi </w:t>
      </w:r>
      <w:r w:rsidRPr="006E52F5">
        <w:rPr>
          <w:bCs/>
          <w:sz w:val="24"/>
        </w:rPr>
        <w:t>entrevistado</w:t>
      </w:r>
      <w:r>
        <w:rPr>
          <w:bCs/>
          <w:sz w:val="24"/>
        </w:rPr>
        <w:t xml:space="preserve"> na sede do 2º SGB, e quando inquirido se </w:t>
      </w:r>
      <w:r w:rsidR="009855EB">
        <w:rPr>
          <w:bCs/>
          <w:sz w:val="24"/>
        </w:rPr>
        <w:t xml:space="preserve">ele </w:t>
      </w:r>
      <w:r>
        <w:rPr>
          <w:bCs/>
          <w:sz w:val="24"/>
        </w:rPr>
        <w:t>já realizou vistoria</w:t>
      </w:r>
      <w:r w:rsidR="009855EB">
        <w:rPr>
          <w:bCs/>
          <w:sz w:val="24"/>
        </w:rPr>
        <w:t xml:space="preserve"> técnica </w:t>
      </w:r>
      <w:r>
        <w:rPr>
          <w:bCs/>
          <w:sz w:val="24"/>
        </w:rPr>
        <w:t xml:space="preserve">no </w:t>
      </w:r>
      <w:r w:rsidR="009855EB">
        <w:rPr>
          <w:bCs/>
          <w:sz w:val="24"/>
        </w:rPr>
        <w:t>Município</w:t>
      </w:r>
      <w:r>
        <w:rPr>
          <w:bCs/>
          <w:sz w:val="24"/>
        </w:rPr>
        <w:t xml:space="preserve"> de Águas de </w:t>
      </w:r>
      <w:r w:rsidR="009855EB">
        <w:rPr>
          <w:bCs/>
          <w:sz w:val="24"/>
        </w:rPr>
        <w:t>Lindoia, respondeu que sim, e que já havia comunic</w:t>
      </w:r>
      <w:r w:rsidR="00121E2C">
        <w:rPr>
          <w:bCs/>
          <w:sz w:val="24"/>
        </w:rPr>
        <w:t>ado</w:t>
      </w:r>
      <w:r w:rsidR="009855EB">
        <w:rPr>
          <w:bCs/>
          <w:sz w:val="24"/>
        </w:rPr>
        <w:t xml:space="preserve"> e aprovado vistorias naquele Município, quando questionado se já havia recebido qualquer tipo de vantagem para aprovação de projetos respondeu que nunca foi lhe oferecido nenhum tipo de gratificação ou vantagem e que nunca recebeu qualquer </w:t>
      </w:r>
      <w:r w:rsidR="00121E2C">
        <w:rPr>
          <w:bCs/>
          <w:sz w:val="24"/>
        </w:rPr>
        <w:t>denúncia</w:t>
      </w:r>
      <w:r w:rsidR="009855EB">
        <w:rPr>
          <w:bCs/>
          <w:sz w:val="24"/>
        </w:rPr>
        <w:t xml:space="preserve"> ou reclamação </w:t>
      </w:r>
      <w:r w:rsidR="00121E2C">
        <w:rPr>
          <w:bCs/>
          <w:sz w:val="24"/>
        </w:rPr>
        <w:t xml:space="preserve">referente a ações ilegais de bombeiros naquele Município. </w:t>
      </w:r>
    </w:p>
    <w:p w14:paraId="2F8EB1D9" w14:textId="77777777" w:rsidR="00836264" w:rsidRDefault="005B51FB" w:rsidP="005B51FB">
      <w:pPr>
        <w:spacing w:before="120" w:line="360" w:lineRule="auto"/>
        <w:ind w:firstLine="1560"/>
        <w:jc w:val="both"/>
        <w:rPr>
          <w:bCs/>
          <w:sz w:val="24"/>
        </w:rPr>
      </w:pPr>
      <w:r w:rsidRPr="00C455CA">
        <w:rPr>
          <w:b/>
          <w:bCs/>
          <w:sz w:val="24"/>
        </w:rPr>
        <w:t xml:space="preserve">3.2. </w:t>
      </w:r>
      <w:r w:rsidR="00121E2C">
        <w:rPr>
          <w:b/>
          <w:bCs/>
          <w:sz w:val="24"/>
        </w:rPr>
        <w:t>O 1</w:t>
      </w:r>
      <w:r w:rsidRPr="00C455CA">
        <w:rPr>
          <w:b/>
          <w:bCs/>
          <w:sz w:val="24"/>
        </w:rPr>
        <w:t xml:space="preserve">º </w:t>
      </w:r>
      <w:proofErr w:type="spellStart"/>
      <w:r w:rsidRPr="00C455CA">
        <w:rPr>
          <w:b/>
          <w:bCs/>
          <w:sz w:val="24"/>
        </w:rPr>
        <w:t>Sgt</w:t>
      </w:r>
      <w:proofErr w:type="spellEnd"/>
      <w:r w:rsidRPr="00C455CA">
        <w:rPr>
          <w:b/>
          <w:bCs/>
          <w:sz w:val="24"/>
        </w:rPr>
        <w:t xml:space="preserve"> PM </w:t>
      </w:r>
      <w:r w:rsidR="00121E2C" w:rsidRPr="00121E2C">
        <w:rPr>
          <w:b/>
          <w:bCs/>
          <w:sz w:val="24"/>
        </w:rPr>
        <w:t xml:space="preserve">126808-2 André </w:t>
      </w:r>
      <w:proofErr w:type="spellStart"/>
      <w:r w:rsidR="00121E2C" w:rsidRPr="00121E2C">
        <w:rPr>
          <w:b/>
          <w:bCs/>
          <w:sz w:val="24"/>
        </w:rPr>
        <w:t>Luis</w:t>
      </w:r>
      <w:proofErr w:type="spellEnd"/>
      <w:r w:rsidR="00121E2C" w:rsidRPr="00121E2C">
        <w:rPr>
          <w:b/>
          <w:bCs/>
          <w:sz w:val="24"/>
        </w:rPr>
        <w:t xml:space="preserve"> Leal </w:t>
      </w:r>
      <w:proofErr w:type="spellStart"/>
      <w:r w:rsidR="00121E2C" w:rsidRPr="00121E2C">
        <w:rPr>
          <w:b/>
          <w:bCs/>
          <w:sz w:val="24"/>
        </w:rPr>
        <w:t>Consoli</w:t>
      </w:r>
      <w:proofErr w:type="spellEnd"/>
      <w:r w:rsidR="00121E2C" w:rsidRPr="00121E2C">
        <w:rPr>
          <w:b/>
          <w:bCs/>
          <w:sz w:val="24"/>
        </w:rPr>
        <w:t xml:space="preserve"> </w:t>
      </w:r>
      <w:r w:rsidRPr="00E55CDC">
        <w:rPr>
          <w:bCs/>
          <w:sz w:val="24"/>
        </w:rPr>
        <w:t xml:space="preserve">na data de </w:t>
      </w:r>
      <w:r w:rsidR="00121E2C">
        <w:rPr>
          <w:bCs/>
          <w:sz w:val="24"/>
        </w:rPr>
        <w:t>1809</w:t>
      </w:r>
      <w:r w:rsidRPr="00E55CDC">
        <w:rPr>
          <w:bCs/>
          <w:sz w:val="24"/>
        </w:rPr>
        <w:t>30FEV22</w:t>
      </w:r>
      <w:r>
        <w:rPr>
          <w:b/>
          <w:bCs/>
          <w:sz w:val="24"/>
        </w:rPr>
        <w:t xml:space="preserve"> </w:t>
      </w:r>
      <w:r>
        <w:rPr>
          <w:bCs/>
          <w:sz w:val="24"/>
        </w:rPr>
        <w:t xml:space="preserve">foi </w:t>
      </w:r>
      <w:r w:rsidRPr="006E52F5">
        <w:rPr>
          <w:bCs/>
          <w:sz w:val="24"/>
        </w:rPr>
        <w:t>entrevistado</w:t>
      </w:r>
      <w:r>
        <w:rPr>
          <w:bCs/>
          <w:sz w:val="24"/>
        </w:rPr>
        <w:t xml:space="preserve"> na sede do 2º SGB, </w:t>
      </w:r>
      <w:r w:rsidR="00121E2C">
        <w:rPr>
          <w:bCs/>
          <w:sz w:val="24"/>
        </w:rPr>
        <w:t>e quando inquirido se ele já realizou vistoria técnica no Município de Águas de Lindoia, respondeu que já havia realizado diversas vistorias de AVCB e CLCB no Município de Águas de Lindoia</w:t>
      </w:r>
      <w:r w:rsidR="00515941">
        <w:rPr>
          <w:bCs/>
          <w:sz w:val="24"/>
        </w:rPr>
        <w:t xml:space="preserve"> e que já havia comunicado diversas dessas vistorias por estarem em desconformidade com o Decreto atual</w:t>
      </w:r>
      <w:r w:rsidR="00121E2C">
        <w:rPr>
          <w:bCs/>
          <w:sz w:val="24"/>
        </w:rPr>
        <w:t xml:space="preserve">, quando questionado se já havia recebido qualquer tipo de vantagem para aprovação de projetos respondeu que nunca foi lhe oferecido nenhum tipo de </w:t>
      </w:r>
      <w:r w:rsidR="00515941">
        <w:rPr>
          <w:bCs/>
          <w:sz w:val="24"/>
        </w:rPr>
        <w:t xml:space="preserve">propina ou qualquer outra vantagem para aprovação de vistoria e que nunca aceitou ou aceitará qualquer tipo de vantagem indevida para fazer algo em desconformidade com a lei, acrescentou que nunca recebeu reclamação </w:t>
      </w:r>
      <w:r w:rsidR="00836264">
        <w:rPr>
          <w:bCs/>
          <w:sz w:val="24"/>
        </w:rPr>
        <w:t>referente a</w:t>
      </w:r>
      <w:r w:rsidR="00515941">
        <w:rPr>
          <w:bCs/>
          <w:sz w:val="24"/>
        </w:rPr>
        <w:t xml:space="preserve">os Bombeiros de Águas de Lindoia ou qualquer outro </w:t>
      </w:r>
      <w:r w:rsidR="00836264">
        <w:rPr>
          <w:bCs/>
          <w:sz w:val="24"/>
        </w:rPr>
        <w:t>Município sobre a facilitação para conseguir o Auto de Vistoria do Corpo de Bombeiros.</w:t>
      </w:r>
    </w:p>
    <w:p w14:paraId="0A0F44E0" w14:textId="66D190A5" w:rsidR="005B51FB" w:rsidRPr="00EB3912" w:rsidRDefault="005B51FB" w:rsidP="005B51FB">
      <w:pPr>
        <w:spacing w:before="120" w:line="360" w:lineRule="auto"/>
        <w:ind w:firstLine="1560"/>
        <w:jc w:val="both"/>
        <w:rPr>
          <w:bCs/>
          <w:sz w:val="24"/>
        </w:rPr>
      </w:pPr>
      <w:r w:rsidRPr="00EB3912">
        <w:rPr>
          <w:b/>
          <w:bCs/>
          <w:sz w:val="24"/>
        </w:rPr>
        <w:t>3.3.</w:t>
      </w:r>
      <w:r w:rsidR="00EB3912">
        <w:rPr>
          <w:b/>
          <w:bCs/>
          <w:sz w:val="24"/>
        </w:rPr>
        <w:t xml:space="preserve"> o</w:t>
      </w:r>
      <w:r w:rsidRPr="00EB3912">
        <w:rPr>
          <w:b/>
          <w:bCs/>
          <w:sz w:val="24"/>
        </w:rPr>
        <w:t xml:space="preserve"> 2º </w:t>
      </w:r>
      <w:proofErr w:type="spellStart"/>
      <w:r w:rsidRPr="00EB3912">
        <w:rPr>
          <w:b/>
          <w:bCs/>
          <w:sz w:val="24"/>
        </w:rPr>
        <w:t>Sgt</w:t>
      </w:r>
      <w:proofErr w:type="spellEnd"/>
      <w:r w:rsidRPr="00EB3912">
        <w:rPr>
          <w:b/>
          <w:bCs/>
          <w:sz w:val="24"/>
        </w:rPr>
        <w:t xml:space="preserve"> PM </w:t>
      </w:r>
      <w:r w:rsidR="00B209A5" w:rsidRPr="00EB3912">
        <w:rPr>
          <w:b/>
          <w:bCs/>
          <w:sz w:val="24"/>
        </w:rPr>
        <w:t xml:space="preserve">132134-0 Lucas </w:t>
      </w:r>
      <w:proofErr w:type="spellStart"/>
      <w:r w:rsidR="00B209A5" w:rsidRPr="00EB3912">
        <w:rPr>
          <w:b/>
          <w:bCs/>
          <w:sz w:val="24"/>
        </w:rPr>
        <w:t>Cavenatti</w:t>
      </w:r>
      <w:proofErr w:type="spellEnd"/>
      <w:r w:rsidR="00B209A5" w:rsidRPr="00EB3912">
        <w:rPr>
          <w:b/>
          <w:bCs/>
          <w:sz w:val="24"/>
        </w:rPr>
        <w:t xml:space="preserve"> Ferreira </w:t>
      </w:r>
      <w:r w:rsidRPr="00EB3912">
        <w:rPr>
          <w:bCs/>
          <w:sz w:val="24"/>
        </w:rPr>
        <w:t>na data de 2</w:t>
      </w:r>
      <w:r w:rsidR="00EB3912" w:rsidRPr="00EB3912">
        <w:rPr>
          <w:bCs/>
          <w:sz w:val="24"/>
        </w:rPr>
        <w:t>4</w:t>
      </w:r>
      <w:r w:rsidRPr="00EB3912">
        <w:rPr>
          <w:bCs/>
          <w:sz w:val="24"/>
        </w:rPr>
        <w:t>1630</w:t>
      </w:r>
      <w:r w:rsidR="00EB3912" w:rsidRPr="00EB3912">
        <w:rPr>
          <w:bCs/>
          <w:sz w:val="24"/>
        </w:rPr>
        <w:t>MAI</w:t>
      </w:r>
      <w:r w:rsidRPr="00EB3912">
        <w:rPr>
          <w:bCs/>
          <w:sz w:val="24"/>
        </w:rPr>
        <w:t>22</w:t>
      </w:r>
      <w:r w:rsidRPr="00EB3912">
        <w:rPr>
          <w:b/>
          <w:bCs/>
          <w:sz w:val="24"/>
        </w:rPr>
        <w:t xml:space="preserve"> </w:t>
      </w:r>
      <w:r w:rsidRPr="00EB3912">
        <w:rPr>
          <w:bCs/>
          <w:sz w:val="24"/>
        </w:rPr>
        <w:t xml:space="preserve"> foi entrevistado na sede do 2º SGB, e quando inquirido </w:t>
      </w:r>
      <w:r w:rsidR="00EB3912" w:rsidRPr="00EB3912">
        <w:rPr>
          <w:bCs/>
          <w:sz w:val="24"/>
        </w:rPr>
        <w:t xml:space="preserve">se ele já realizou vistoria técnica no Município de Águas de Lindoia, respondeu que </w:t>
      </w:r>
      <w:r w:rsidR="00EB3912" w:rsidRPr="00EB3912">
        <w:rPr>
          <w:bCs/>
          <w:sz w:val="24"/>
        </w:rPr>
        <w:t xml:space="preserve">em anos anteriores já havia realizado </w:t>
      </w:r>
      <w:r w:rsidR="002D7837">
        <w:rPr>
          <w:bCs/>
          <w:sz w:val="24"/>
        </w:rPr>
        <w:t>V</w:t>
      </w:r>
      <w:r w:rsidR="00EB3912" w:rsidRPr="00EB3912">
        <w:rPr>
          <w:bCs/>
          <w:sz w:val="24"/>
        </w:rPr>
        <w:t xml:space="preserve">istoria Técnica, </w:t>
      </w:r>
      <w:r w:rsidR="002D7837">
        <w:rPr>
          <w:bCs/>
          <w:sz w:val="24"/>
        </w:rPr>
        <w:t xml:space="preserve">com a finalidade de expedição de CLCB e AVCB, </w:t>
      </w:r>
      <w:r w:rsidR="00EB3912" w:rsidRPr="00EB3912">
        <w:rPr>
          <w:bCs/>
          <w:sz w:val="24"/>
        </w:rPr>
        <w:t xml:space="preserve">porém desde de 2021, se encontra na função de fiscalizador, questionado </w:t>
      </w:r>
      <w:r w:rsidR="002D7837">
        <w:rPr>
          <w:bCs/>
          <w:sz w:val="24"/>
        </w:rPr>
        <w:t xml:space="preserve">ainda </w:t>
      </w:r>
      <w:r w:rsidR="00EB3912" w:rsidRPr="00EB3912">
        <w:rPr>
          <w:bCs/>
          <w:sz w:val="24"/>
        </w:rPr>
        <w:t xml:space="preserve">se já havia recebido alguma denúncia sobre a edificação situada na </w:t>
      </w:r>
      <w:r w:rsidR="00EB3912" w:rsidRPr="00EB3912">
        <w:rPr>
          <w:bCs/>
          <w:sz w:val="24"/>
        </w:rPr>
        <w:t>Rua Jaboticabal, 1200</w:t>
      </w:r>
      <w:r w:rsidR="00EB3912" w:rsidRPr="00EB3912">
        <w:rPr>
          <w:bCs/>
          <w:sz w:val="24"/>
        </w:rPr>
        <w:t xml:space="preserve">, respondeu que não, que este documento foi o primeiro que chegou com denúncia do imóvel o qual foi fiscalizado </w:t>
      </w:r>
      <w:r w:rsidR="002D7837">
        <w:rPr>
          <w:bCs/>
          <w:sz w:val="24"/>
        </w:rPr>
        <w:t xml:space="preserve">e notificado </w:t>
      </w:r>
      <w:r w:rsidR="00EB3912" w:rsidRPr="00EB3912">
        <w:rPr>
          <w:bCs/>
          <w:sz w:val="24"/>
        </w:rPr>
        <w:t>em 24MAI22,</w:t>
      </w:r>
      <w:r w:rsidR="002D7837">
        <w:rPr>
          <w:bCs/>
          <w:sz w:val="24"/>
        </w:rPr>
        <w:t xml:space="preserve"> por não possuir licença vigente do Corpo de Bombeiros, a fiscalização foi gerada</w:t>
      </w:r>
      <w:r w:rsidR="00EB3912" w:rsidRPr="00EB3912">
        <w:rPr>
          <w:bCs/>
          <w:sz w:val="24"/>
        </w:rPr>
        <w:t xml:space="preserve"> </w:t>
      </w:r>
      <w:r w:rsidR="002D7837">
        <w:rPr>
          <w:bCs/>
          <w:sz w:val="24"/>
        </w:rPr>
        <w:t>devido a</w:t>
      </w:r>
      <w:r w:rsidR="00EB3912" w:rsidRPr="00EB3912">
        <w:rPr>
          <w:bCs/>
          <w:sz w:val="24"/>
        </w:rPr>
        <w:t xml:space="preserve"> denúncia contida nesta investigação.  </w:t>
      </w:r>
    </w:p>
    <w:p w14:paraId="092F876E" w14:textId="77777777" w:rsidR="00C05D70" w:rsidRDefault="00C05D70" w:rsidP="000D6AA5">
      <w:pPr>
        <w:pStyle w:val="BodyText24"/>
        <w:spacing w:after="120" w:line="360" w:lineRule="auto"/>
        <w:ind w:firstLine="1559"/>
        <w:rPr>
          <w:b/>
          <w:sz w:val="24"/>
        </w:rPr>
      </w:pPr>
    </w:p>
    <w:p w14:paraId="6D85189A" w14:textId="61049E08" w:rsidR="008244D8" w:rsidRPr="002D3C21" w:rsidRDefault="008244D8" w:rsidP="000D6AA5">
      <w:pPr>
        <w:pStyle w:val="BodyText24"/>
        <w:spacing w:after="120" w:line="360" w:lineRule="auto"/>
        <w:ind w:firstLine="1559"/>
        <w:rPr>
          <w:b/>
          <w:sz w:val="24"/>
        </w:rPr>
      </w:pPr>
      <w:r w:rsidRPr="002D3C21">
        <w:rPr>
          <w:b/>
          <w:sz w:val="24"/>
        </w:rPr>
        <w:t xml:space="preserve">4. </w:t>
      </w:r>
      <w:r w:rsidRPr="002D3C21">
        <w:rPr>
          <w:b/>
          <w:sz w:val="24"/>
          <w:u w:val="single"/>
        </w:rPr>
        <w:t>SOLUÇÃO</w:t>
      </w:r>
      <w:r w:rsidRPr="002D3C21">
        <w:rPr>
          <w:b/>
          <w:sz w:val="24"/>
        </w:rPr>
        <w:t>:</w:t>
      </w:r>
    </w:p>
    <w:p w14:paraId="60FE2231" w14:textId="631E1BDE" w:rsidR="00653E3F" w:rsidRPr="00653E3F" w:rsidRDefault="002D3C21" w:rsidP="00653E3F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  <w:r w:rsidRPr="002D3C21">
        <w:rPr>
          <w:bCs/>
          <w:color w:val="auto"/>
          <w:sz w:val="24"/>
        </w:rPr>
        <w:t xml:space="preserve">Do que foi apurado, constata-se que </w:t>
      </w:r>
      <w:r w:rsidR="00AF37EE">
        <w:rPr>
          <w:bCs/>
          <w:color w:val="auto"/>
          <w:sz w:val="24"/>
        </w:rPr>
        <w:t>a informaçã</w:t>
      </w:r>
      <w:r w:rsidRPr="002D3C21">
        <w:rPr>
          <w:bCs/>
          <w:color w:val="auto"/>
          <w:sz w:val="24"/>
        </w:rPr>
        <w:t>o</w:t>
      </w:r>
      <w:r w:rsidR="00AF37EE">
        <w:rPr>
          <w:bCs/>
          <w:color w:val="auto"/>
          <w:sz w:val="24"/>
        </w:rPr>
        <w:t xml:space="preserve"> constante da denúncia </w:t>
      </w:r>
      <w:r w:rsidR="00890084">
        <w:rPr>
          <w:bCs/>
          <w:color w:val="auto"/>
          <w:sz w:val="24"/>
        </w:rPr>
        <w:t xml:space="preserve">não </w:t>
      </w:r>
      <w:r w:rsidR="00137324">
        <w:rPr>
          <w:bCs/>
          <w:color w:val="auto"/>
          <w:sz w:val="24"/>
        </w:rPr>
        <w:t>está de acordo</w:t>
      </w:r>
      <w:r w:rsidR="00890084">
        <w:rPr>
          <w:bCs/>
          <w:color w:val="auto"/>
          <w:sz w:val="24"/>
        </w:rPr>
        <w:t xml:space="preserve"> com </w:t>
      </w:r>
      <w:r w:rsidR="00137324">
        <w:rPr>
          <w:bCs/>
          <w:color w:val="auto"/>
          <w:sz w:val="24"/>
        </w:rPr>
        <w:t xml:space="preserve">o </w:t>
      </w:r>
      <w:r w:rsidR="00137324" w:rsidRPr="00137324">
        <w:rPr>
          <w:bCs/>
          <w:color w:val="auto"/>
          <w:sz w:val="24"/>
        </w:rPr>
        <w:t xml:space="preserve">DECRETO Nº 63.911, </w:t>
      </w:r>
      <w:r w:rsidR="00137324" w:rsidRPr="00137324">
        <w:rPr>
          <w:bCs/>
          <w:color w:val="auto"/>
          <w:sz w:val="24"/>
        </w:rPr>
        <w:t>de 10 de dezembro de 2018</w:t>
      </w:r>
      <w:r w:rsidR="00137324">
        <w:rPr>
          <w:bCs/>
          <w:color w:val="auto"/>
          <w:sz w:val="24"/>
        </w:rPr>
        <w:t>, o qual i</w:t>
      </w:r>
      <w:r w:rsidR="00137324" w:rsidRPr="00137324">
        <w:rPr>
          <w:bCs/>
          <w:color w:val="auto"/>
          <w:sz w:val="24"/>
        </w:rPr>
        <w:t xml:space="preserve">nstitui o </w:t>
      </w:r>
      <w:r w:rsidR="00137324">
        <w:rPr>
          <w:bCs/>
          <w:color w:val="auto"/>
          <w:sz w:val="24"/>
        </w:rPr>
        <w:t>r</w:t>
      </w:r>
      <w:r w:rsidR="00137324" w:rsidRPr="00137324">
        <w:rPr>
          <w:bCs/>
          <w:color w:val="auto"/>
          <w:sz w:val="24"/>
        </w:rPr>
        <w:t xml:space="preserve">egulamento </w:t>
      </w:r>
      <w:r w:rsidR="00137324" w:rsidRPr="00137324">
        <w:rPr>
          <w:bCs/>
          <w:color w:val="auto"/>
          <w:sz w:val="24"/>
        </w:rPr>
        <w:lastRenderedPageBreak/>
        <w:t>de Segurança Contra Incêndios das edificações e áreas de risco no</w:t>
      </w:r>
      <w:r w:rsidR="00137324">
        <w:rPr>
          <w:bCs/>
          <w:color w:val="auto"/>
          <w:sz w:val="24"/>
        </w:rPr>
        <w:t xml:space="preserve"> </w:t>
      </w:r>
      <w:r w:rsidR="00137324" w:rsidRPr="00137324">
        <w:rPr>
          <w:bCs/>
          <w:color w:val="auto"/>
          <w:sz w:val="24"/>
        </w:rPr>
        <w:t>Estado de São Paulo</w:t>
      </w:r>
      <w:r w:rsidR="00137324">
        <w:rPr>
          <w:bCs/>
          <w:color w:val="auto"/>
          <w:sz w:val="24"/>
        </w:rPr>
        <w:t xml:space="preserve">, </w:t>
      </w:r>
      <w:r w:rsidR="00653E3F">
        <w:rPr>
          <w:bCs/>
          <w:color w:val="auto"/>
          <w:sz w:val="24"/>
        </w:rPr>
        <w:t xml:space="preserve">pois conforme </w:t>
      </w:r>
      <w:r w:rsidR="00653E3F" w:rsidRPr="00653E3F">
        <w:rPr>
          <w:bCs/>
          <w:color w:val="auto"/>
          <w:sz w:val="24"/>
        </w:rPr>
        <w:t>Artigo 6º - Compete aos órgãos do SSCI:</w:t>
      </w:r>
    </w:p>
    <w:p w14:paraId="16EDB289" w14:textId="3D6E3A8F" w:rsidR="00653E3F" w:rsidRPr="00653E3F" w:rsidRDefault="00653E3F" w:rsidP="00653E3F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  <w:r w:rsidRPr="00653E3F">
        <w:rPr>
          <w:bCs/>
          <w:color w:val="auto"/>
          <w:sz w:val="24"/>
        </w:rPr>
        <w:t xml:space="preserve">I - </w:t>
      </w:r>
      <w:r w:rsidRPr="00653E3F">
        <w:rPr>
          <w:bCs/>
          <w:color w:val="auto"/>
          <w:sz w:val="24"/>
        </w:rPr>
        <w:t>Realizar</w:t>
      </w:r>
      <w:r w:rsidRPr="00653E3F">
        <w:rPr>
          <w:bCs/>
          <w:color w:val="auto"/>
          <w:sz w:val="24"/>
        </w:rPr>
        <w:t xml:space="preserve"> pesquisas em casos de incêndios e explosões, especialmente quando ocorrerem</w:t>
      </w:r>
      <w:r>
        <w:rPr>
          <w:bCs/>
          <w:color w:val="auto"/>
          <w:sz w:val="24"/>
        </w:rPr>
        <w:t xml:space="preserve"> </w:t>
      </w:r>
      <w:r w:rsidRPr="00653E3F">
        <w:rPr>
          <w:bCs/>
          <w:color w:val="auto"/>
          <w:sz w:val="24"/>
        </w:rPr>
        <w:t>vítimas, respeitadas as atribuições e competências de outros órgãos;</w:t>
      </w:r>
    </w:p>
    <w:p w14:paraId="31850195" w14:textId="6F586E1F" w:rsidR="00653E3F" w:rsidRPr="00653E3F" w:rsidRDefault="00653E3F" w:rsidP="00653E3F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  <w:r w:rsidRPr="00653E3F">
        <w:rPr>
          <w:bCs/>
          <w:color w:val="auto"/>
          <w:sz w:val="24"/>
        </w:rPr>
        <w:t xml:space="preserve">II - </w:t>
      </w:r>
      <w:r w:rsidRPr="00653E3F">
        <w:rPr>
          <w:bCs/>
          <w:color w:val="auto"/>
          <w:sz w:val="24"/>
        </w:rPr>
        <w:t>Estabelecer</w:t>
      </w:r>
      <w:r w:rsidRPr="00653E3F">
        <w:rPr>
          <w:bCs/>
          <w:color w:val="auto"/>
          <w:sz w:val="24"/>
        </w:rPr>
        <w:t xml:space="preserve"> normas complementares, regulamentando as medidas de segurança contra</w:t>
      </w:r>
      <w:r>
        <w:rPr>
          <w:bCs/>
          <w:color w:val="auto"/>
          <w:sz w:val="24"/>
        </w:rPr>
        <w:t xml:space="preserve"> </w:t>
      </w:r>
      <w:r w:rsidRPr="00653E3F">
        <w:rPr>
          <w:bCs/>
          <w:color w:val="auto"/>
          <w:sz w:val="24"/>
        </w:rPr>
        <w:t>incêndio, para a efetiva execução dos objetivos previstos neste Regulamento;</w:t>
      </w:r>
    </w:p>
    <w:p w14:paraId="569A8D24" w14:textId="77777777" w:rsidR="00653E3F" w:rsidRPr="00653E3F" w:rsidRDefault="00653E3F" w:rsidP="00653E3F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  <w:r w:rsidRPr="00653E3F">
        <w:rPr>
          <w:bCs/>
          <w:color w:val="auto"/>
          <w:sz w:val="24"/>
        </w:rPr>
        <w:t>III - credenciar os oficiais e praças que atuam no Serviço de Segurança contra Incêndio;</w:t>
      </w:r>
    </w:p>
    <w:p w14:paraId="72C6C06B" w14:textId="7B93DA98" w:rsidR="00653E3F" w:rsidRPr="00653E3F" w:rsidRDefault="00653E3F" w:rsidP="00653E3F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  <w:r w:rsidRPr="00653E3F">
        <w:rPr>
          <w:bCs/>
          <w:color w:val="auto"/>
          <w:sz w:val="24"/>
        </w:rPr>
        <w:t xml:space="preserve">IV - </w:t>
      </w:r>
      <w:r w:rsidRPr="00653E3F">
        <w:rPr>
          <w:bCs/>
          <w:color w:val="auto"/>
          <w:sz w:val="24"/>
        </w:rPr>
        <w:t>Planejar, coordenar</w:t>
      </w:r>
      <w:r w:rsidRPr="00653E3F">
        <w:rPr>
          <w:bCs/>
          <w:color w:val="auto"/>
          <w:sz w:val="24"/>
        </w:rPr>
        <w:t xml:space="preserve"> e executar as atividades de análise de projetos, vistoria de</w:t>
      </w:r>
      <w:r>
        <w:rPr>
          <w:bCs/>
          <w:color w:val="auto"/>
          <w:sz w:val="24"/>
        </w:rPr>
        <w:t xml:space="preserve"> </w:t>
      </w:r>
      <w:r w:rsidRPr="00653E3F">
        <w:rPr>
          <w:bCs/>
          <w:color w:val="auto"/>
          <w:sz w:val="24"/>
        </w:rPr>
        <w:t>regularização e fiscalização das edificações e áreas de risco concernentes ao SSCI;</w:t>
      </w:r>
    </w:p>
    <w:p w14:paraId="4DD0C853" w14:textId="104A8C6F" w:rsidR="00653E3F" w:rsidRPr="00653E3F" w:rsidRDefault="00653E3F" w:rsidP="00653E3F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  <w:r w:rsidRPr="00653E3F">
        <w:rPr>
          <w:bCs/>
          <w:color w:val="auto"/>
          <w:sz w:val="24"/>
        </w:rPr>
        <w:t xml:space="preserve">V - </w:t>
      </w:r>
      <w:r w:rsidRPr="00653E3F">
        <w:rPr>
          <w:bCs/>
          <w:color w:val="auto"/>
          <w:sz w:val="24"/>
        </w:rPr>
        <w:t>Expedir, anular</w:t>
      </w:r>
      <w:r w:rsidRPr="00653E3F">
        <w:rPr>
          <w:bCs/>
          <w:color w:val="auto"/>
          <w:sz w:val="24"/>
        </w:rPr>
        <w:t xml:space="preserve"> ou cassar licenças do CBPMESP;</w:t>
      </w:r>
    </w:p>
    <w:p w14:paraId="2C14C92F" w14:textId="1A35360A" w:rsidR="00653E3F" w:rsidRPr="00653E3F" w:rsidRDefault="00653E3F" w:rsidP="00653E3F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  <w:r w:rsidRPr="00653E3F">
        <w:rPr>
          <w:bCs/>
          <w:color w:val="auto"/>
          <w:sz w:val="24"/>
        </w:rPr>
        <w:t xml:space="preserve">VI - </w:t>
      </w:r>
      <w:r w:rsidRPr="00653E3F">
        <w:rPr>
          <w:bCs/>
          <w:color w:val="auto"/>
          <w:sz w:val="24"/>
        </w:rPr>
        <w:t>Notificar</w:t>
      </w:r>
      <w:r w:rsidRPr="00653E3F">
        <w:rPr>
          <w:bCs/>
          <w:color w:val="auto"/>
          <w:sz w:val="24"/>
        </w:rPr>
        <w:t xml:space="preserve"> </w:t>
      </w:r>
      <w:proofErr w:type="spellStart"/>
      <w:r w:rsidRPr="00653E3F">
        <w:rPr>
          <w:bCs/>
          <w:color w:val="auto"/>
          <w:sz w:val="24"/>
        </w:rPr>
        <w:t>orientativamente</w:t>
      </w:r>
      <w:proofErr w:type="spellEnd"/>
      <w:r w:rsidRPr="00653E3F">
        <w:rPr>
          <w:bCs/>
          <w:color w:val="auto"/>
          <w:sz w:val="24"/>
        </w:rPr>
        <w:t xml:space="preserve"> o proprietário ou responsável pelo uso da edificação e áreas de</w:t>
      </w:r>
      <w:r>
        <w:rPr>
          <w:bCs/>
          <w:color w:val="auto"/>
          <w:sz w:val="24"/>
        </w:rPr>
        <w:t xml:space="preserve"> </w:t>
      </w:r>
      <w:r w:rsidRPr="00653E3F">
        <w:rPr>
          <w:bCs/>
          <w:color w:val="auto"/>
          <w:sz w:val="24"/>
        </w:rPr>
        <w:t>risco para correção de irregularidades ou adoção de providências correlatas;</w:t>
      </w:r>
    </w:p>
    <w:p w14:paraId="581DB8D0" w14:textId="304514DC" w:rsidR="00653E3F" w:rsidRPr="00653E3F" w:rsidRDefault="00653E3F" w:rsidP="00653E3F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  <w:r w:rsidRPr="00653E3F">
        <w:rPr>
          <w:bCs/>
          <w:color w:val="auto"/>
          <w:sz w:val="24"/>
        </w:rPr>
        <w:t>VII - advertir, autuar e sancionar o proprietário ou responsável pelo uso da edificação e área</w:t>
      </w:r>
      <w:r>
        <w:rPr>
          <w:bCs/>
          <w:color w:val="auto"/>
          <w:sz w:val="24"/>
        </w:rPr>
        <w:t xml:space="preserve"> </w:t>
      </w:r>
      <w:r w:rsidRPr="00653E3F">
        <w:rPr>
          <w:bCs/>
          <w:color w:val="auto"/>
          <w:sz w:val="24"/>
        </w:rPr>
        <w:t>de risco em caso de não cumprimento das medidas de segurança contra incêndio, depois de</w:t>
      </w:r>
      <w:r>
        <w:rPr>
          <w:bCs/>
          <w:color w:val="auto"/>
          <w:sz w:val="24"/>
        </w:rPr>
        <w:t xml:space="preserve"> </w:t>
      </w:r>
      <w:r w:rsidRPr="00653E3F">
        <w:rPr>
          <w:bCs/>
          <w:color w:val="auto"/>
          <w:sz w:val="24"/>
        </w:rPr>
        <w:t>esgotadas todas as alternativas apresentadas como orientação prévia;</w:t>
      </w:r>
    </w:p>
    <w:p w14:paraId="4CC7A6CA" w14:textId="09BAE3F8" w:rsidR="00653E3F" w:rsidRPr="00653E3F" w:rsidRDefault="00653E3F" w:rsidP="00653E3F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  <w:r w:rsidRPr="00653E3F">
        <w:rPr>
          <w:bCs/>
          <w:color w:val="auto"/>
          <w:sz w:val="24"/>
        </w:rPr>
        <w:t>VIII - comunicar o setor de fiscalização das prefeituras municipais a respeito das obras,</w:t>
      </w:r>
      <w:r>
        <w:rPr>
          <w:bCs/>
          <w:color w:val="auto"/>
          <w:sz w:val="24"/>
        </w:rPr>
        <w:t xml:space="preserve"> </w:t>
      </w:r>
      <w:r w:rsidRPr="00653E3F">
        <w:rPr>
          <w:bCs/>
          <w:color w:val="auto"/>
          <w:sz w:val="24"/>
        </w:rPr>
        <w:t>serviços, habitações e locais de uso público ou privado que não ofereçam condições de</w:t>
      </w:r>
      <w:r>
        <w:rPr>
          <w:bCs/>
          <w:color w:val="auto"/>
          <w:sz w:val="24"/>
        </w:rPr>
        <w:t xml:space="preserve"> </w:t>
      </w:r>
      <w:r w:rsidRPr="00653E3F">
        <w:rPr>
          <w:bCs/>
          <w:color w:val="auto"/>
          <w:sz w:val="24"/>
        </w:rPr>
        <w:t>segurança às pessoas e ao patrimônio;</w:t>
      </w:r>
    </w:p>
    <w:p w14:paraId="22566222" w14:textId="0587F481" w:rsidR="00653E3F" w:rsidRPr="00653E3F" w:rsidRDefault="00653E3F" w:rsidP="00653E3F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  <w:r w:rsidRPr="00653E3F">
        <w:rPr>
          <w:bCs/>
          <w:color w:val="auto"/>
          <w:sz w:val="24"/>
        </w:rPr>
        <w:t xml:space="preserve">IX - </w:t>
      </w:r>
      <w:r w:rsidRPr="00653E3F">
        <w:rPr>
          <w:bCs/>
          <w:color w:val="auto"/>
          <w:sz w:val="24"/>
        </w:rPr>
        <w:t>Emitir</w:t>
      </w:r>
      <w:r w:rsidRPr="00653E3F">
        <w:rPr>
          <w:bCs/>
          <w:color w:val="auto"/>
          <w:sz w:val="24"/>
        </w:rPr>
        <w:t xml:space="preserve"> Instruções como resposta de Consultas Técnicas;</w:t>
      </w:r>
    </w:p>
    <w:p w14:paraId="66FF8884" w14:textId="446864BF" w:rsidR="00653E3F" w:rsidRPr="00653E3F" w:rsidRDefault="00653E3F" w:rsidP="00653E3F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  <w:r w:rsidRPr="00653E3F">
        <w:rPr>
          <w:bCs/>
          <w:color w:val="auto"/>
          <w:sz w:val="24"/>
        </w:rPr>
        <w:t xml:space="preserve">X - </w:t>
      </w:r>
      <w:r w:rsidRPr="00653E3F">
        <w:rPr>
          <w:bCs/>
          <w:color w:val="auto"/>
          <w:sz w:val="24"/>
        </w:rPr>
        <w:t>Emitir</w:t>
      </w:r>
      <w:r w:rsidRPr="00653E3F">
        <w:rPr>
          <w:bCs/>
          <w:color w:val="auto"/>
          <w:sz w:val="24"/>
        </w:rPr>
        <w:t xml:space="preserve"> Pareceres Técnicos;</w:t>
      </w:r>
    </w:p>
    <w:p w14:paraId="510E87B4" w14:textId="5EC2C6CD" w:rsidR="00653E3F" w:rsidRPr="00653E3F" w:rsidRDefault="00653E3F" w:rsidP="00653E3F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  <w:r w:rsidRPr="00653E3F">
        <w:rPr>
          <w:bCs/>
          <w:color w:val="auto"/>
          <w:sz w:val="24"/>
        </w:rPr>
        <w:t>XI - credenciar as escolas e empresas de formação de bombeiros civis, respeitada a</w:t>
      </w:r>
      <w:r>
        <w:rPr>
          <w:bCs/>
          <w:color w:val="auto"/>
          <w:sz w:val="24"/>
        </w:rPr>
        <w:t xml:space="preserve"> </w:t>
      </w:r>
      <w:r w:rsidRPr="00653E3F">
        <w:rPr>
          <w:bCs/>
          <w:color w:val="auto"/>
          <w:sz w:val="24"/>
        </w:rPr>
        <w:t>legislação federal;</w:t>
      </w:r>
    </w:p>
    <w:p w14:paraId="3578E69F" w14:textId="77777777" w:rsidR="00653E3F" w:rsidRPr="00653E3F" w:rsidRDefault="00653E3F" w:rsidP="00653E3F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  <w:r w:rsidRPr="00653E3F">
        <w:rPr>
          <w:bCs/>
          <w:color w:val="auto"/>
          <w:sz w:val="24"/>
        </w:rPr>
        <w:t>XII - credenciar bombeiros civis, respeitada a legislação federal;</w:t>
      </w:r>
    </w:p>
    <w:p w14:paraId="419FEBF4" w14:textId="5632A764" w:rsidR="00653E3F" w:rsidRPr="00653E3F" w:rsidRDefault="00653E3F" w:rsidP="00653E3F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  <w:r w:rsidRPr="00653E3F">
        <w:rPr>
          <w:bCs/>
          <w:color w:val="auto"/>
          <w:sz w:val="24"/>
        </w:rPr>
        <w:t>XIII -cadastrar os responsáveis técnicos que atuam nos processos de regularização das</w:t>
      </w:r>
      <w:r>
        <w:rPr>
          <w:bCs/>
          <w:color w:val="auto"/>
          <w:sz w:val="24"/>
        </w:rPr>
        <w:t xml:space="preserve"> </w:t>
      </w:r>
      <w:r w:rsidRPr="00653E3F">
        <w:rPr>
          <w:bCs/>
          <w:color w:val="auto"/>
          <w:sz w:val="24"/>
        </w:rPr>
        <w:t>edificações e áreas de risco junto ao CBPMESP;</w:t>
      </w:r>
    </w:p>
    <w:p w14:paraId="2AC89A95" w14:textId="77777777" w:rsidR="00653E3F" w:rsidRDefault="00653E3F" w:rsidP="00653E3F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  <w:r w:rsidRPr="00653E3F">
        <w:rPr>
          <w:bCs/>
          <w:color w:val="auto"/>
          <w:sz w:val="24"/>
        </w:rPr>
        <w:t>XIV - fiscalizar as edificações e áreas de risco com o objetivo de verificar o cumprimento das</w:t>
      </w:r>
      <w:r>
        <w:rPr>
          <w:bCs/>
          <w:color w:val="auto"/>
          <w:sz w:val="24"/>
        </w:rPr>
        <w:t xml:space="preserve"> </w:t>
      </w:r>
      <w:r w:rsidRPr="00653E3F">
        <w:rPr>
          <w:bCs/>
          <w:color w:val="auto"/>
          <w:sz w:val="24"/>
        </w:rPr>
        <w:t>medidas de segurança contra incêndio e emergências previstas neste Regulamento.</w:t>
      </w:r>
      <w:r>
        <w:rPr>
          <w:bCs/>
          <w:color w:val="auto"/>
          <w:sz w:val="24"/>
        </w:rPr>
        <w:t xml:space="preserve"> </w:t>
      </w:r>
    </w:p>
    <w:p w14:paraId="5DE5620F" w14:textId="1C706163" w:rsidR="00653E3F" w:rsidRDefault="00653E3F" w:rsidP="00653E3F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  <w:r>
        <w:rPr>
          <w:bCs/>
          <w:color w:val="auto"/>
          <w:sz w:val="24"/>
        </w:rPr>
        <w:t>A</w:t>
      </w:r>
      <w:r w:rsidR="00137324">
        <w:rPr>
          <w:bCs/>
          <w:color w:val="auto"/>
          <w:sz w:val="24"/>
        </w:rPr>
        <w:t xml:space="preserve"> denúncia </w:t>
      </w:r>
      <w:r w:rsidR="00890084">
        <w:rPr>
          <w:bCs/>
          <w:color w:val="auto"/>
          <w:sz w:val="24"/>
        </w:rPr>
        <w:t>afirma que o</w:t>
      </w:r>
      <w:r w:rsidR="002D3C21" w:rsidRPr="002D3C21">
        <w:rPr>
          <w:bCs/>
          <w:color w:val="auto"/>
          <w:sz w:val="24"/>
        </w:rPr>
        <w:t>s</w:t>
      </w:r>
      <w:r w:rsidR="00890084">
        <w:rPr>
          <w:bCs/>
          <w:color w:val="auto"/>
          <w:sz w:val="24"/>
        </w:rPr>
        <w:t xml:space="preserve"> policiais militares do Corpo de Bombeiros da cidade de Águas de Lindoia aprovam obras absurdas</w:t>
      </w:r>
      <w:r w:rsidR="00137324">
        <w:rPr>
          <w:bCs/>
          <w:color w:val="auto"/>
          <w:sz w:val="24"/>
        </w:rPr>
        <w:t xml:space="preserve">, porém </w:t>
      </w:r>
      <w:r>
        <w:rPr>
          <w:bCs/>
          <w:color w:val="auto"/>
          <w:sz w:val="24"/>
        </w:rPr>
        <w:t xml:space="preserve">conforme o decreto o Corpo de Bombeiros </w:t>
      </w:r>
      <w:r>
        <w:rPr>
          <w:bCs/>
          <w:color w:val="auto"/>
          <w:sz w:val="24"/>
        </w:rPr>
        <w:lastRenderedPageBreak/>
        <w:t xml:space="preserve">realiza a </w:t>
      </w:r>
      <w:r w:rsidRPr="00653E3F">
        <w:rPr>
          <w:bCs/>
          <w:color w:val="auto"/>
          <w:sz w:val="24"/>
        </w:rPr>
        <w:t>análise de projeto</w:t>
      </w:r>
      <w:r>
        <w:rPr>
          <w:bCs/>
          <w:color w:val="auto"/>
          <w:sz w:val="24"/>
        </w:rPr>
        <w:t>, que</w:t>
      </w:r>
      <w:r w:rsidRPr="00653E3F">
        <w:rPr>
          <w:bCs/>
          <w:color w:val="auto"/>
          <w:sz w:val="24"/>
        </w:rPr>
        <w:t xml:space="preserve"> é o procedimento de verificação da documentação e das plantas das</w:t>
      </w:r>
      <w:r>
        <w:rPr>
          <w:bCs/>
          <w:color w:val="auto"/>
          <w:sz w:val="24"/>
        </w:rPr>
        <w:t xml:space="preserve"> </w:t>
      </w:r>
      <w:r w:rsidRPr="00653E3F">
        <w:rPr>
          <w:bCs/>
          <w:color w:val="auto"/>
          <w:sz w:val="24"/>
        </w:rPr>
        <w:t>medidas de segurança contra incêndios das edificações e áreas de risco, quanto ao</w:t>
      </w:r>
      <w:r>
        <w:rPr>
          <w:bCs/>
          <w:color w:val="auto"/>
          <w:sz w:val="24"/>
        </w:rPr>
        <w:t xml:space="preserve"> </w:t>
      </w:r>
      <w:r w:rsidRPr="00653E3F">
        <w:rPr>
          <w:bCs/>
          <w:color w:val="auto"/>
          <w:sz w:val="24"/>
        </w:rPr>
        <w:t>atendimento das exigências d</w:t>
      </w:r>
      <w:r w:rsidR="00A9712F">
        <w:rPr>
          <w:bCs/>
          <w:color w:val="auto"/>
          <w:sz w:val="24"/>
        </w:rPr>
        <w:t xml:space="preserve">o </w:t>
      </w:r>
      <w:r w:rsidR="00A9712F" w:rsidRPr="00137324">
        <w:rPr>
          <w:bCs/>
          <w:color w:val="auto"/>
          <w:sz w:val="24"/>
        </w:rPr>
        <w:t>DECRETO Nº 63.911</w:t>
      </w:r>
      <w:r w:rsidR="00A9712F">
        <w:rPr>
          <w:bCs/>
          <w:color w:val="auto"/>
          <w:sz w:val="24"/>
        </w:rPr>
        <w:t xml:space="preserve"> de 2018. O </w:t>
      </w:r>
      <w:r w:rsidR="008D708D">
        <w:rPr>
          <w:bCs/>
          <w:color w:val="auto"/>
          <w:sz w:val="24"/>
        </w:rPr>
        <w:t>início</w:t>
      </w:r>
      <w:r w:rsidR="00A9712F">
        <w:rPr>
          <w:bCs/>
          <w:color w:val="auto"/>
          <w:sz w:val="24"/>
        </w:rPr>
        <w:t xml:space="preserve"> da </w:t>
      </w:r>
      <w:r w:rsidR="008D708D">
        <w:rPr>
          <w:bCs/>
          <w:color w:val="auto"/>
          <w:sz w:val="24"/>
        </w:rPr>
        <w:t xml:space="preserve">construção não está vinculado a emissão do AVCB ou CLCB, pois estes só serão emitidos após vistoria das medidas de segurança contra incêndio instaladas, isto é, após findada a </w:t>
      </w:r>
      <w:r w:rsidR="00A9712F">
        <w:rPr>
          <w:bCs/>
          <w:color w:val="auto"/>
          <w:sz w:val="24"/>
        </w:rPr>
        <w:t>obra</w:t>
      </w:r>
      <w:r w:rsidR="008D708D">
        <w:rPr>
          <w:bCs/>
          <w:color w:val="auto"/>
          <w:sz w:val="24"/>
        </w:rPr>
        <w:t>.</w:t>
      </w:r>
    </w:p>
    <w:p w14:paraId="64ECC524" w14:textId="3DEA3AFA" w:rsidR="009A68B6" w:rsidRDefault="00653E3F" w:rsidP="00653E3F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  <w:r>
        <w:rPr>
          <w:bCs/>
          <w:color w:val="auto"/>
          <w:sz w:val="24"/>
        </w:rPr>
        <w:t xml:space="preserve">Medidas </w:t>
      </w:r>
      <w:r w:rsidR="00137324">
        <w:rPr>
          <w:bCs/>
          <w:color w:val="auto"/>
          <w:sz w:val="24"/>
        </w:rPr>
        <w:t xml:space="preserve">vistorias para emissão da licença do Corpo de Bombeiros não </w:t>
      </w:r>
      <w:r w:rsidR="00971DF6">
        <w:rPr>
          <w:bCs/>
          <w:color w:val="auto"/>
          <w:sz w:val="24"/>
        </w:rPr>
        <w:t xml:space="preserve">são </w:t>
      </w:r>
      <w:r w:rsidR="00137324">
        <w:rPr>
          <w:bCs/>
          <w:color w:val="auto"/>
          <w:sz w:val="24"/>
        </w:rPr>
        <w:t xml:space="preserve">realizadas pelos bombeiros que trabalham na Base de Bombeiros de Águas de Lindoia, mas sim os Bombeiros </w:t>
      </w:r>
      <w:r w:rsidR="00720D51">
        <w:rPr>
          <w:bCs/>
          <w:color w:val="auto"/>
          <w:sz w:val="24"/>
        </w:rPr>
        <w:t xml:space="preserve">que estão na função de vistoriadores do </w:t>
      </w:r>
      <w:r w:rsidR="00720D51">
        <w:rPr>
          <w:bCs/>
          <w:color w:val="auto"/>
          <w:sz w:val="24"/>
        </w:rPr>
        <w:t>2º SGB do 19º GB</w:t>
      </w:r>
      <w:r w:rsidR="00720D51">
        <w:rPr>
          <w:bCs/>
          <w:color w:val="auto"/>
          <w:sz w:val="24"/>
        </w:rPr>
        <w:t>, os quais trabalham e realizam vistorias nos 20 municípios que compõem a área de atendimento do 2º SGB do 19º GB.</w:t>
      </w:r>
    </w:p>
    <w:p w14:paraId="51E844EF" w14:textId="6E7E6832" w:rsidR="005F28B2" w:rsidRPr="000166E2" w:rsidRDefault="009A68B6" w:rsidP="00137324">
      <w:pPr>
        <w:pStyle w:val="Corpodetexto2"/>
        <w:spacing w:before="120" w:line="360" w:lineRule="auto"/>
        <w:ind w:firstLine="1560"/>
        <w:rPr>
          <w:bCs/>
          <w:color w:val="auto"/>
          <w:sz w:val="24"/>
          <w:highlight w:val="cyan"/>
        </w:rPr>
      </w:pPr>
      <w:r>
        <w:rPr>
          <w:bCs/>
          <w:color w:val="auto"/>
          <w:sz w:val="24"/>
        </w:rPr>
        <w:t xml:space="preserve">Analisando o </w:t>
      </w:r>
      <w:r w:rsidRPr="009A68B6">
        <w:rPr>
          <w:bCs/>
          <w:color w:val="auto"/>
          <w:sz w:val="24"/>
        </w:rPr>
        <w:t xml:space="preserve">Relatório de </w:t>
      </w:r>
      <w:r w:rsidR="00A97943">
        <w:rPr>
          <w:bCs/>
          <w:color w:val="auto"/>
          <w:sz w:val="24"/>
        </w:rPr>
        <w:t>V</w:t>
      </w:r>
      <w:r w:rsidRPr="009A68B6">
        <w:rPr>
          <w:bCs/>
          <w:color w:val="auto"/>
          <w:sz w:val="24"/>
        </w:rPr>
        <w:t xml:space="preserve">istoria </w:t>
      </w:r>
      <w:r w:rsidR="00A97943">
        <w:rPr>
          <w:bCs/>
          <w:color w:val="auto"/>
          <w:sz w:val="24"/>
        </w:rPr>
        <w:t xml:space="preserve">do </w:t>
      </w:r>
      <w:r w:rsidRPr="009A68B6">
        <w:rPr>
          <w:bCs/>
          <w:color w:val="auto"/>
          <w:sz w:val="24"/>
        </w:rPr>
        <w:t>Município de Águas de Lindóia</w:t>
      </w:r>
      <w:r>
        <w:rPr>
          <w:bCs/>
          <w:color w:val="auto"/>
          <w:sz w:val="24"/>
        </w:rPr>
        <w:t xml:space="preserve">, referente ao </w:t>
      </w:r>
      <w:r w:rsidR="00A97943">
        <w:rPr>
          <w:bCs/>
          <w:color w:val="auto"/>
          <w:sz w:val="24"/>
        </w:rPr>
        <w:t>período de janeiro a maio</w:t>
      </w:r>
      <w:r>
        <w:rPr>
          <w:bCs/>
          <w:color w:val="auto"/>
          <w:sz w:val="24"/>
        </w:rPr>
        <w:t xml:space="preserve"> de</w:t>
      </w:r>
      <w:r w:rsidRPr="009A68B6">
        <w:rPr>
          <w:bCs/>
          <w:color w:val="auto"/>
          <w:sz w:val="24"/>
        </w:rPr>
        <w:t xml:space="preserve"> 2022</w:t>
      </w:r>
      <w:r>
        <w:rPr>
          <w:bCs/>
          <w:color w:val="auto"/>
          <w:sz w:val="24"/>
        </w:rPr>
        <w:t>, pode se verificar que de 28 (vinte e oito) solicitações de vist</w:t>
      </w:r>
      <w:r w:rsidR="00A97943">
        <w:rPr>
          <w:bCs/>
          <w:color w:val="auto"/>
          <w:sz w:val="24"/>
        </w:rPr>
        <w:t xml:space="preserve">orias para emissão de AVCB (Auto de Vistoria de Corpo de Bombeiros) apenas houveram 6 (seis) aprovações, o que vem de encontro a denúncia que afirma que as obras estão sendo aprovadas de forma </w:t>
      </w:r>
      <w:r w:rsidR="00971DF6">
        <w:rPr>
          <w:bCs/>
          <w:color w:val="auto"/>
          <w:sz w:val="24"/>
        </w:rPr>
        <w:t>arbitrária</w:t>
      </w:r>
      <w:r w:rsidR="001F0A15">
        <w:rPr>
          <w:bCs/>
          <w:color w:val="auto"/>
          <w:sz w:val="24"/>
        </w:rPr>
        <w:t>.</w:t>
      </w:r>
    </w:p>
    <w:p w14:paraId="7DB453D0" w14:textId="5D5D6F45" w:rsidR="008116E6" w:rsidRDefault="001F0A15" w:rsidP="005406CE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  <w:r w:rsidRPr="002774BB">
        <w:rPr>
          <w:bCs/>
          <w:color w:val="auto"/>
          <w:sz w:val="24"/>
        </w:rPr>
        <w:t xml:space="preserve">Foi gerada vistoria de fiscalização para o endereço citado na denúncia, </w:t>
      </w:r>
      <w:r w:rsidRPr="001F0A15">
        <w:rPr>
          <w:bCs/>
          <w:color w:val="auto"/>
          <w:sz w:val="24"/>
        </w:rPr>
        <w:t>Rua Jaboticabal, 1200</w:t>
      </w:r>
      <w:r w:rsidR="002774BB">
        <w:rPr>
          <w:bCs/>
          <w:color w:val="auto"/>
          <w:sz w:val="24"/>
        </w:rPr>
        <w:t>- Águas de Lindoia- SP. Foi verificado que não existia p</w:t>
      </w:r>
      <w:r>
        <w:rPr>
          <w:bCs/>
          <w:color w:val="auto"/>
          <w:sz w:val="24"/>
        </w:rPr>
        <w:t xml:space="preserve">rojeto cadastrado no sistema Via Fácil Bombeiros </w:t>
      </w:r>
      <w:r w:rsidR="002774BB">
        <w:rPr>
          <w:bCs/>
          <w:color w:val="auto"/>
          <w:sz w:val="24"/>
        </w:rPr>
        <w:t xml:space="preserve">ou solicitação para emissão de CLCB ou AVCB. Portanto a edificação foi notificada conforme </w:t>
      </w:r>
      <w:r w:rsidR="002774BB" w:rsidRPr="00620F55">
        <w:rPr>
          <w:bCs/>
          <w:color w:val="auto"/>
          <w:sz w:val="24"/>
        </w:rPr>
        <w:t>solicitação nº</w:t>
      </w:r>
      <w:r w:rsidR="002774BB">
        <w:rPr>
          <w:bCs/>
          <w:color w:val="auto"/>
          <w:sz w:val="24"/>
        </w:rPr>
        <w:t xml:space="preserve"> </w:t>
      </w:r>
      <w:r w:rsidR="00620F55" w:rsidRPr="00620F55">
        <w:rPr>
          <w:bCs/>
          <w:color w:val="auto"/>
          <w:sz w:val="24"/>
        </w:rPr>
        <w:t>3270788</w:t>
      </w:r>
      <w:r w:rsidR="00620F55">
        <w:rPr>
          <w:bCs/>
          <w:color w:val="auto"/>
          <w:sz w:val="24"/>
        </w:rPr>
        <w:t xml:space="preserve"> - Protocolo nº </w:t>
      </w:r>
      <w:r w:rsidR="00620F55" w:rsidRPr="00620F55">
        <w:rPr>
          <w:bCs/>
          <w:color w:val="auto"/>
          <w:sz w:val="24"/>
        </w:rPr>
        <w:tab/>
        <w:t>137910-C/2022</w:t>
      </w:r>
      <w:r w:rsidR="002774BB">
        <w:rPr>
          <w:bCs/>
          <w:color w:val="auto"/>
          <w:sz w:val="24"/>
        </w:rPr>
        <w:t>.</w:t>
      </w:r>
      <w:r w:rsidR="00620F55">
        <w:rPr>
          <w:bCs/>
          <w:color w:val="auto"/>
          <w:sz w:val="24"/>
        </w:rPr>
        <w:t xml:space="preserve"> A</w:t>
      </w:r>
      <w:r w:rsidR="002774BB">
        <w:rPr>
          <w:bCs/>
          <w:color w:val="auto"/>
          <w:sz w:val="24"/>
        </w:rPr>
        <w:t>nalisando ainda as entrevistas realizadas com os Bombeiros que estão lotados na área técnica do 2º SGB, todos afirmaram que nunca receber</w:t>
      </w:r>
      <w:r w:rsidR="00620F55">
        <w:rPr>
          <w:bCs/>
          <w:color w:val="auto"/>
          <w:sz w:val="24"/>
        </w:rPr>
        <w:t>am</w:t>
      </w:r>
      <w:r w:rsidR="002774BB">
        <w:rPr>
          <w:bCs/>
          <w:color w:val="auto"/>
          <w:sz w:val="24"/>
        </w:rPr>
        <w:t xml:space="preserve"> qualquer tipo de proposta ou denuncia </w:t>
      </w:r>
      <w:r w:rsidR="008116E6">
        <w:rPr>
          <w:bCs/>
          <w:color w:val="auto"/>
          <w:sz w:val="24"/>
        </w:rPr>
        <w:t>no</w:t>
      </w:r>
      <w:r w:rsidR="002774BB">
        <w:rPr>
          <w:bCs/>
          <w:color w:val="auto"/>
          <w:sz w:val="24"/>
        </w:rPr>
        <w:t xml:space="preserve"> município </w:t>
      </w:r>
      <w:r w:rsidR="008116E6">
        <w:rPr>
          <w:bCs/>
          <w:color w:val="auto"/>
          <w:sz w:val="24"/>
        </w:rPr>
        <w:t>d</w:t>
      </w:r>
      <w:r w:rsidR="002774BB">
        <w:rPr>
          <w:bCs/>
          <w:color w:val="auto"/>
          <w:sz w:val="24"/>
        </w:rPr>
        <w:t xml:space="preserve">e </w:t>
      </w:r>
      <w:r w:rsidR="008116E6">
        <w:rPr>
          <w:bCs/>
          <w:color w:val="auto"/>
          <w:sz w:val="24"/>
        </w:rPr>
        <w:t xml:space="preserve">Águas de Lindoia. </w:t>
      </w:r>
    </w:p>
    <w:p w14:paraId="1CC25A8A" w14:textId="64828806" w:rsidR="005F28B2" w:rsidRDefault="005F28B2" w:rsidP="005406CE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  <w:r w:rsidRPr="008116E6">
        <w:rPr>
          <w:bCs/>
          <w:color w:val="auto"/>
          <w:sz w:val="24"/>
        </w:rPr>
        <w:t>Diante do exposto concluo</w:t>
      </w:r>
      <w:r w:rsidR="00075019" w:rsidRPr="008116E6">
        <w:rPr>
          <w:bCs/>
          <w:color w:val="auto"/>
          <w:sz w:val="24"/>
        </w:rPr>
        <w:t>, SMJ,</w:t>
      </w:r>
      <w:r w:rsidRPr="008116E6">
        <w:rPr>
          <w:bCs/>
          <w:color w:val="auto"/>
          <w:sz w:val="24"/>
        </w:rPr>
        <w:t xml:space="preserve"> que a denúncia não apresenta qualquer indício de falta disciplinar ou crime, pois não há sustentação de provas que possa motivar algum procedimento na esfera Penal Militar ou Administrativa.</w:t>
      </w:r>
    </w:p>
    <w:p w14:paraId="7EA945D6" w14:textId="77777777" w:rsidR="00620F55" w:rsidRPr="008116E6" w:rsidRDefault="00620F55" w:rsidP="005406CE">
      <w:pPr>
        <w:pStyle w:val="Corpodetexto2"/>
        <w:spacing w:before="120" w:line="360" w:lineRule="auto"/>
        <w:ind w:firstLine="1560"/>
        <w:rPr>
          <w:bCs/>
          <w:color w:val="auto"/>
          <w:sz w:val="24"/>
        </w:rPr>
      </w:pPr>
    </w:p>
    <w:p w14:paraId="39F6A53F" w14:textId="77777777" w:rsidR="00F125E1" w:rsidRPr="008116E6" w:rsidRDefault="008244D8">
      <w:pPr>
        <w:spacing w:line="360" w:lineRule="auto"/>
        <w:ind w:firstLine="1418"/>
        <w:jc w:val="both"/>
        <w:rPr>
          <w:bCs/>
          <w:sz w:val="24"/>
          <w:u w:val="single"/>
        </w:rPr>
      </w:pPr>
      <w:r w:rsidRPr="008116E6">
        <w:rPr>
          <w:bCs/>
          <w:sz w:val="24"/>
          <w:u w:val="single"/>
        </w:rPr>
        <w:t xml:space="preserve"> 4.1. RES</w:t>
      </w:r>
      <w:r w:rsidR="00D648B6" w:rsidRPr="008116E6">
        <w:rPr>
          <w:bCs/>
          <w:sz w:val="24"/>
          <w:u w:val="single"/>
        </w:rPr>
        <w:t>PONSABILIDADE ADMINISTRATIVA:</w:t>
      </w:r>
    </w:p>
    <w:p w14:paraId="462E3116" w14:textId="3EE92604" w:rsidR="00F125E1" w:rsidRDefault="008244D8" w:rsidP="00F11D16">
      <w:pPr>
        <w:pStyle w:val="BodyText21"/>
        <w:spacing w:line="360" w:lineRule="auto"/>
        <w:ind w:firstLine="1418"/>
        <w:rPr>
          <w:rFonts w:ascii="Times New Roman" w:hAnsi="Times New Roman"/>
          <w:bCs/>
        </w:rPr>
      </w:pPr>
      <w:r w:rsidRPr="008116E6">
        <w:rPr>
          <w:rFonts w:ascii="Times New Roman" w:hAnsi="Times New Roman"/>
          <w:bCs/>
        </w:rPr>
        <w:t xml:space="preserve"> 4.1.1.</w:t>
      </w:r>
      <w:r w:rsidR="00D648B6" w:rsidRPr="008116E6">
        <w:rPr>
          <w:rFonts w:ascii="Times New Roman" w:hAnsi="Times New Roman"/>
          <w:bCs/>
        </w:rPr>
        <w:t xml:space="preserve"> </w:t>
      </w:r>
      <w:r w:rsidR="009C74DB" w:rsidRPr="008116E6">
        <w:rPr>
          <w:rFonts w:ascii="Times New Roman" w:hAnsi="Times New Roman"/>
          <w:bCs/>
        </w:rPr>
        <w:t>E</w:t>
      </w:r>
      <w:r w:rsidR="00F774AD" w:rsidRPr="008116E6">
        <w:rPr>
          <w:rFonts w:ascii="Times New Roman" w:hAnsi="Times New Roman"/>
          <w:bCs/>
        </w:rPr>
        <w:t>m análise das declarações,</w:t>
      </w:r>
      <w:r w:rsidR="009C74DB" w:rsidRPr="008116E6">
        <w:rPr>
          <w:rFonts w:ascii="Times New Roman" w:hAnsi="Times New Roman"/>
          <w:bCs/>
        </w:rPr>
        <w:t xml:space="preserve"> </w:t>
      </w:r>
      <w:r w:rsidR="00722754" w:rsidRPr="008116E6">
        <w:rPr>
          <w:rFonts w:ascii="Times New Roman" w:hAnsi="Times New Roman"/>
          <w:b/>
          <w:bCs/>
        </w:rPr>
        <w:t xml:space="preserve">NÃO </w:t>
      </w:r>
      <w:r w:rsidR="009C74DB" w:rsidRPr="008116E6">
        <w:rPr>
          <w:rFonts w:ascii="Times New Roman" w:hAnsi="Times New Roman"/>
          <w:bCs/>
        </w:rPr>
        <w:t>há indícios de irregularidade</w:t>
      </w:r>
      <w:r w:rsidR="00B856A2" w:rsidRPr="008116E6">
        <w:rPr>
          <w:rFonts w:ascii="Times New Roman" w:hAnsi="Times New Roman"/>
          <w:bCs/>
        </w:rPr>
        <w:t xml:space="preserve"> por parte do </w:t>
      </w:r>
      <w:r w:rsidR="00CD6788" w:rsidRPr="008116E6">
        <w:rPr>
          <w:rFonts w:ascii="Times New Roman" w:hAnsi="Times New Roman"/>
          <w:bCs/>
        </w:rPr>
        <w:t>PM</w:t>
      </w:r>
      <w:r w:rsidR="008116E6">
        <w:rPr>
          <w:rFonts w:ascii="Times New Roman" w:hAnsi="Times New Roman"/>
          <w:bCs/>
        </w:rPr>
        <w:t>s</w:t>
      </w:r>
      <w:r w:rsidR="00CD6788" w:rsidRPr="008116E6">
        <w:rPr>
          <w:rFonts w:ascii="Times New Roman" w:hAnsi="Times New Roman"/>
          <w:bCs/>
        </w:rPr>
        <w:t xml:space="preserve"> averiguado</w:t>
      </w:r>
      <w:r w:rsidR="008116E6">
        <w:rPr>
          <w:rFonts w:ascii="Times New Roman" w:hAnsi="Times New Roman"/>
          <w:bCs/>
        </w:rPr>
        <w:t>s</w:t>
      </w:r>
      <w:r w:rsidR="00B856A2" w:rsidRPr="008116E6">
        <w:rPr>
          <w:rFonts w:ascii="Times New Roman" w:hAnsi="Times New Roman"/>
          <w:bCs/>
        </w:rPr>
        <w:t>.</w:t>
      </w:r>
    </w:p>
    <w:p w14:paraId="11644A49" w14:textId="77777777" w:rsidR="00620F55" w:rsidRPr="008116E6" w:rsidRDefault="00620F55" w:rsidP="00F11D16">
      <w:pPr>
        <w:pStyle w:val="BodyText21"/>
        <w:spacing w:line="360" w:lineRule="auto"/>
        <w:ind w:firstLine="1418"/>
        <w:rPr>
          <w:rFonts w:ascii="Times New Roman" w:hAnsi="Times New Roman"/>
          <w:bCs/>
        </w:rPr>
      </w:pPr>
    </w:p>
    <w:p w14:paraId="18F10771" w14:textId="77777777" w:rsidR="008244D8" w:rsidRPr="008116E6" w:rsidRDefault="008244D8">
      <w:pPr>
        <w:spacing w:line="360" w:lineRule="auto"/>
        <w:ind w:firstLine="1418"/>
        <w:jc w:val="both"/>
        <w:rPr>
          <w:bCs/>
          <w:sz w:val="24"/>
          <w:u w:val="single"/>
        </w:rPr>
      </w:pPr>
      <w:r w:rsidRPr="008116E6">
        <w:rPr>
          <w:bCs/>
          <w:sz w:val="24"/>
          <w:u w:val="single"/>
        </w:rPr>
        <w:t>4.2. RESPONSABILIDADE PENAL</w:t>
      </w:r>
      <w:r w:rsidR="00D648B6" w:rsidRPr="008116E6">
        <w:rPr>
          <w:bCs/>
          <w:sz w:val="24"/>
          <w:u w:val="single"/>
        </w:rPr>
        <w:t>:</w:t>
      </w:r>
    </w:p>
    <w:p w14:paraId="5681A124" w14:textId="53855CB0" w:rsidR="0077287D" w:rsidRPr="008116E6" w:rsidRDefault="00D648B6" w:rsidP="0077287D">
      <w:pPr>
        <w:pStyle w:val="BodyText21"/>
        <w:spacing w:line="360" w:lineRule="auto"/>
        <w:ind w:firstLine="1418"/>
        <w:rPr>
          <w:rFonts w:ascii="Times New Roman" w:hAnsi="Times New Roman"/>
          <w:bCs/>
        </w:rPr>
      </w:pPr>
      <w:r w:rsidRPr="008116E6">
        <w:rPr>
          <w:bCs/>
        </w:rPr>
        <w:t xml:space="preserve"> 4.2.1. </w:t>
      </w:r>
      <w:r w:rsidR="00CE7B52" w:rsidRPr="008116E6">
        <w:rPr>
          <w:rFonts w:ascii="Times New Roman" w:hAnsi="Times New Roman"/>
          <w:bCs/>
        </w:rPr>
        <w:t>Não foi observada transgress</w:t>
      </w:r>
      <w:r w:rsidR="005468DC" w:rsidRPr="008116E6">
        <w:rPr>
          <w:rFonts w:ascii="Times New Roman" w:hAnsi="Times New Roman"/>
          <w:bCs/>
        </w:rPr>
        <w:t>ão à</w:t>
      </w:r>
      <w:r w:rsidR="00CE7B52" w:rsidRPr="008116E6">
        <w:rPr>
          <w:rFonts w:ascii="Times New Roman" w:hAnsi="Times New Roman"/>
          <w:bCs/>
        </w:rPr>
        <w:t xml:space="preserve"> Norma Penal</w:t>
      </w:r>
      <w:r w:rsidR="0077287D" w:rsidRPr="008116E6">
        <w:rPr>
          <w:rFonts w:ascii="Times New Roman" w:hAnsi="Times New Roman"/>
          <w:bCs/>
        </w:rPr>
        <w:t>.</w:t>
      </w:r>
    </w:p>
    <w:p w14:paraId="71B73983" w14:textId="460FD099" w:rsidR="003333B0" w:rsidRPr="008116E6" w:rsidRDefault="003333B0" w:rsidP="0024007E">
      <w:pPr>
        <w:spacing w:line="360" w:lineRule="auto"/>
        <w:ind w:firstLine="1418"/>
        <w:jc w:val="both"/>
        <w:rPr>
          <w:bCs/>
          <w:sz w:val="24"/>
        </w:rPr>
      </w:pPr>
    </w:p>
    <w:p w14:paraId="61FF2586" w14:textId="77777777" w:rsidR="00EC3160" w:rsidRPr="008116E6" w:rsidRDefault="00EC3160" w:rsidP="00EC3160">
      <w:pPr>
        <w:spacing w:line="360" w:lineRule="auto"/>
        <w:ind w:firstLine="1418"/>
        <w:jc w:val="both"/>
        <w:rPr>
          <w:bCs/>
          <w:sz w:val="24"/>
          <w:u w:val="single"/>
        </w:rPr>
      </w:pPr>
      <w:r w:rsidRPr="008116E6">
        <w:rPr>
          <w:bCs/>
          <w:sz w:val="24"/>
          <w:u w:val="single"/>
        </w:rPr>
        <w:t>4.3 RESPONSABILIDADE CIVIL:</w:t>
      </w:r>
    </w:p>
    <w:p w14:paraId="144F776C" w14:textId="0665C61C" w:rsidR="00EC3160" w:rsidRDefault="00EC3160">
      <w:pPr>
        <w:pStyle w:val="Corpodetexto2"/>
        <w:spacing w:line="360" w:lineRule="auto"/>
        <w:ind w:firstLine="1418"/>
        <w:rPr>
          <w:bCs/>
          <w:color w:val="auto"/>
          <w:sz w:val="24"/>
        </w:rPr>
      </w:pPr>
      <w:r w:rsidRPr="008116E6">
        <w:rPr>
          <w:bCs/>
          <w:color w:val="auto"/>
          <w:sz w:val="24"/>
        </w:rPr>
        <w:t xml:space="preserve">4.3.1. </w:t>
      </w:r>
      <w:r w:rsidR="00CE7B52" w:rsidRPr="008116E6">
        <w:rPr>
          <w:bCs/>
          <w:color w:val="auto"/>
          <w:sz w:val="24"/>
        </w:rPr>
        <w:t>Nada a apreciar</w:t>
      </w:r>
      <w:r w:rsidR="0024007E" w:rsidRPr="008116E6">
        <w:rPr>
          <w:bCs/>
          <w:color w:val="auto"/>
          <w:sz w:val="24"/>
        </w:rPr>
        <w:t>.</w:t>
      </w:r>
    </w:p>
    <w:p w14:paraId="28A4B06C" w14:textId="77777777" w:rsidR="008244D8" w:rsidRPr="008116E6" w:rsidRDefault="008244D8">
      <w:pPr>
        <w:pStyle w:val="BodyText23"/>
        <w:tabs>
          <w:tab w:val="clear" w:pos="3234"/>
        </w:tabs>
        <w:spacing w:line="360" w:lineRule="auto"/>
        <w:ind w:firstLine="1418"/>
        <w:rPr>
          <w:i/>
          <w:iCs/>
          <w:sz w:val="24"/>
          <w:u w:val="single"/>
        </w:rPr>
      </w:pPr>
      <w:r w:rsidRPr="008116E6">
        <w:rPr>
          <w:sz w:val="24"/>
        </w:rPr>
        <w:lastRenderedPageBreak/>
        <w:t xml:space="preserve">5. </w:t>
      </w:r>
      <w:r w:rsidR="00D066A4" w:rsidRPr="008116E6">
        <w:rPr>
          <w:sz w:val="24"/>
          <w:u w:val="single"/>
        </w:rPr>
        <w:t>CONCLUSÃO</w:t>
      </w:r>
      <w:r w:rsidRPr="008116E6">
        <w:rPr>
          <w:sz w:val="24"/>
        </w:rPr>
        <w:t>:</w:t>
      </w:r>
      <w:r w:rsidRPr="008116E6">
        <w:rPr>
          <w:i/>
          <w:iCs/>
          <w:sz w:val="24"/>
          <w:u w:val="single"/>
        </w:rPr>
        <w:t xml:space="preserve"> </w:t>
      </w:r>
    </w:p>
    <w:p w14:paraId="5110F1E1" w14:textId="77777777" w:rsidR="00F125E1" w:rsidRPr="008116E6" w:rsidRDefault="00F125E1">
      <w:pPr>
        <w:pStyle w:val="BodyText23"/>
        <w:tabs>
          <w:tab w:val="clear" w:pos="3234"/>
        </w:tabs>
        <w:spacing w:line="360" w:lineRule="auto"/>
        <w:ind w:firstLine="1418"/>
        <w:rPr>
          <w:i/>
          <w:iCs/>
          <w:sz w:val="24"/>
          <w:u w:val="single"/>
        </w:rPr>
      </w:pPr>
    </w:p>
    <w:p w14:paraId="121C2BFE" w14:textId="2B8C2378" w:rsidR="008244D8" w:rsidRPr="008116E6" w:rsidRDefault="001766CB" w:rsidP="000B7D21">
      <w:pPr>
        <w:pStyle w:val="BodyText21"/>
        <w:spacing w:line="312" w:lineRule="auto"/>
        <w:ind w:firstLine="1418"/>
        <w:rPr>
          <w:rFonts w:ascii="Times New Roman" w:hAnsi="Times New Roman"/>
        </w:rPr>
      </w:pPr>
      <w:r w:rsidRPr="008116E6">
        <w:rPr>
          <w:rFonts w:ascii="Times New Roman" w:hAnsi="Times New Roman"/>
        </w:rPr>
        <w:t xml:space="preserve"> </w:t>
      </w:r>
      <w:r w:rsidR="00D066A4" w:rsidRPr="008116E6">
        <w:rPr>
          <w:rFonts w:ascii="Times New Roman" w:hAnsi="Times New Roman"/>
        </w:rPr>
        <w:t>5.1. Encerro a presente Investigação Preliminar propondo, SMJ, o arquivamento, tendo em vista que não foram verificados quaisquer indícios de crime militar ou transgressão disciplinar</w:t>
      </w:r>
      <w:r w:rsidR="00373A6C" w:rsidRPr="008116E6">
        <w:rPr>
          <w:rFonts w:ascii="Times New Roman" w:hAnsi="Times New Roman"/>
        </w:rPr>
        <w:t xml:space="preserve"> por parte do</w:t>
      </w:r>
      <w:r w:rsidR="008116E6">
        <w:rPr>
          <w:rFonts w:ascii="Times New Roman" w:hAnsi="Times New Roman"/>
        </w:rPr>
        <w:t>s bombeiros que trabalham na área técnica do 2º SGB do 19º GB</w:t>
      </w:r>
      <w:r w:rsidR="000B7D21" w:rsidRPr="008116E6">
        <w:rPr>
          <w:rFonts w:ascii="Times New Roman" w:hAnsi="Times New Roman"/>
        </w:rPr>
        <w:t>.</w:t>
      </w:r>
    </w:p>
    <w:p w14:paraId="5DD06E49" w14:textId="77777777" w:rsidR="00D066A4" w:rsidRPr="008116E6" w:rsidRDefault="00D066A4" w:rsidP="00855D8A">
      <w:pPr>
        <w:pStyle w:val="BodyText21"/>
        <w:spacing w:line="312" w:lineRule="auto"/>
        <w:ind w:firstLine="1418"/>
        <w:rPr>
          <w:rFonts w:ascii="Times New Roman" w:hAnsi="Times New Roman"/>
        </w:rPr>
      </w:pPr>
      <w:r w:rsidRPr="008116E6">
        <w:rPr>
          <w:rFonts w:ascii="Times New Roman" w:hAnsi="Times New Roman"/>
        </w:rPr>
        <w:t>5.2. A apreciação de V.S.ª.</w:t>
      </w:r>
    </w:p>
    <w:p w14:paraId="1AF588CA" w14:textId="09533329" w:rsidR="00664072" w:rsidRPr="008116E6" w:rsidRDefault="008244D8">
      <w:pPr>
        <w:spacing w:line="312" w:lineRule="auto"/>
        <w:ind w:firstLine="1418"/>
        <w:jc w:val="both"/>
        <w:rPr>
          <w:sz w:val="24"/>
        </w:rPr>
      </w:pPr>
      <w:r w:rsidRPr="008116E6">
        <w:rPr>
          <w:sz w:val="24"/>
        </w:rPr>
        <w:t xml:space="preserve">                                              </w:t>
      </w:r>
    </w:p>
    <w:p w14:paraId="588D6893" w14:textId="7FEDCB47" w:rsidR="008244D8" w:rsidRPr="008116E6" w:rsidRDefault="00D066A4" w:rsidP="00855D8A">
      <w:pPr>
        <w:spacing w:line="312" w:lineRule="auto"/>
        <w:jc w:val="center"/>
        <w:rPr>
          <w:sz w:val="24"/>
        </w:rPr>
      </w:pPr>
      <w:r w:rsidRPr="008116E6">
        <w:rPr>
          <w:sz w:val="24"/>
        </w:rPr>
        <w:t xml:space="preserve">                                                     </w:t>
      </w:r>
      <w:r w:rsidR="002E1891" w:rsidRPr="008116E6">
        <w:rPr>
          <w:sz w:val="24"/>
        </w:rPr>
        <w:tab/>
      </w:r>
      <w:r w:rsidR="002E1891" w:rsidRPr="008116E6">
        <w:rPr>
          <w:sz w:val="24"/>
        </w:rPr>
        <w:tab/>
      </w:r>
      <w:r w:rsidR="002E1891" w:rsidRPr="008116E6">
        <w:rPr>
          <w:sz w:val="24"/>
        </w:rPr>
        <w:tab/>
        <w:t xml:space="preserve">       </w:t>
      </w:r>
      <w:r w:rsidRPr="008116E6">
        <w:rPr>
          <w:sz w:val="24"/>
        </w:rPr>
        <w:t xml:space="preserve">  </w:t>
      </w:r>
      <w:r w:rsidR="00CE44EF" w:rsidRPr="008116E6">
        <w:rPr>
          <w:sz w:val="24"/>
        </w:rPr>
        <w:t>Bragança Paulista</w:t>
      </w:r>
      <w:r w:rsidR="00902A76" w:rsidRPr="008116E6">
        <w:rPr>
          <w:sz w:val="24"/>
        </w:rPr>
        <w:t xml:space="preserve">, </w:t>
      </w:r>
      <w:r w:rsidR="008116E6">
        <w:rPr>
          <w:sz w:val="24"/>
        </w:rPr>
        <w:t>2</w:t>
      </w:r>
      <w:r w:rsidR="008F4B8B" w:rsidRPr="008116E6">
        <w:rPr>
          <w:sz w:val="24"/>
        </w:rPr>
        <w:t>4</w:t>
      </w:r>
      <w:r w:rsidR="009F726B" w:rsidRPr="008116E6">
        <w:rPr>
          <w:sz w:val="24"/>
        </w:rPr>
        <w:t xml:space="preserve"> de </w:t>
      </w:r>
      <w:r w:rsidR="008116E6">
        <w:rPr>
          <w:sz w:val="24"/>
        </w:rPr>
        <w:t xml:space="preserve">maio </w:t>
      </w:r>
      <w:r w:rsidR="009F726B" w:rsidRPr="008116E6">
        <w:rPr>
          <w:sz w:val="24"/>
        </w:rPr>
        <w:t>de 20</w:t>
      </w:r>
      <w:r w:rsidRPr="008116E6">
        <w:rPr>
          <w:sz w:val="24"/>
        </w:rPr>
        <w:t>2</w:t>
      </w:r>
      <w:r w:rsidR="008116E6">
        <w:rPr>
          <w:sz w:val="24"/>
        </w:rPr>
        <w:t>2</w:t>
      </w:r>
      <w:r w:rsidR="009F726B" w:rsidRPr="008116E6">
        <w:rPr>
          <w:sz w:val="24"/>
        </w:rPr>
        <w:t>.</w:t>
      </w:r>
    </w:p>
    <w:p w14:paraId="43F1BC46" w14:textId="77777777" w:rsidR="00B12FE3" w:rsidRPr="008116E6" w:rsidRDefault="008244D8">
      <w:pPr>
        <w:spacing w:line="312" w:lineRule="auto"/>
        <w:ind w:left="284" w:firstLine="1418"/>
        <w:jc w:val="both"/>
        <w:rPr>
          <w:sz w:val="24"/>
        </w:rPr>
      </w:pPr>
      <w:r w:rsidRPr="008116E6">
        <w:rPr>
          <w:sz w:val="24"/>
        </w:rPr>
        <w:t xml:space="preserve">                                 </w:t>
      </w:r>
    </w:p>
    <w:p w14:paraId="2BD0A059" w14:textId="77777777" w:rsidR="00855D8A" w:rsidRPr="008116E6" w:rsidRDefault="00855D8A" w:rsidP="00303013">
      <w:pPr>
        <w:spacing w:line="312" w:lineRule="auto"/>
        <w:ind w:left="284" w:firstLine="1418"/>
        <w:rPr>
          <w:sz w:val="24"/>
        </w:rPr>
      </w:pPr>
    </w:p>
    <w:p w14:paraId="7DA444C7" w14:textId="245F7181" w:rsidR="001766CB" w:rsidRPr="008116E6" w:rsidRDefault="00D066A4" w:rsidP="00303013">
      <w:pPr>
        <w:ind w:firstLine="4536"/>
        <w:rPr>
          <w:b/>
          <w:sz w:val="24"/>
          <w:szCs w:val="24"/>
        </w:rPr>
      </w:pPr>
      <w:r w:rsidRPr="008116E6">
        <w:rPr>
          <w:b/>
          <w:sz w:val="24"/>
          <w:szCs w:val="24"/>
        </w:rPr>
        <w:t xml:space="preserve">         </w:t>
      </w:r>
      <w:r w:rsidR="008116E6" w:rsidRPr="008116E6">
        <w:rPr>
          <w:b/>
          <w:sz w:val="24"/>
          <w:szCs w:val="24"/>
        </w:rPr>
        <w:t xml:space="preserve">              </w:t>
      </w:r>
      <w:r w:rsidRPr="008116E6">
        <w:rPr>
          <w:b/>
          <w:sz w:val="24"/>
          <w:szCs w:val="24"/>
        </w:rPr>
        <w:t xml:space="preserve">     </w:t>
      </w:r>
      <w:r w:rsidR="008F7710">
        <w:rPr>
          <w:b/>
          <w:sz w:val="24"/>
          <w:szCs w:val="24"/>
        </w:rPr>
        <w:t xml:space="preserve">  </w:t>
      </w:r>
      <w:r w:rsidR="008116E6" w:rsidRPr="008116E6">
        <w:rPr>
          <w:b/>
          <w:sz w:val="24"/>
          <w:szCs w:val="24"/>
        </w:rPr>
        <w:t>ANDRE TONON</w:t>
      </w:r>
    </w:p>
    <w:p w14:paraId="21EF8D51" w14:textId="3A6A91A4" w:rsidR="00027C60" w:rsidRDefault="00303013" w:rsidP="001C641F">
      <w:pPr>
        <w:ind w:firstLine="4536"/>
        <w:rPr>
          <w:b/>
          <w:sz w:val="24"/>
          <w:szCs w:val="24"/>
          <w:lang w:val="en-US"/>
        </w:rPr>
      </w:pPr>
      <w:r w:rsidRPr="008116E6">
        <w:rPr>
          <w:b/>
          <w:sz w:val="24"/>
          <w:szCs w:val="24"/>
          <w:lang w:val="en-US"/>
        </w:rPr>
        <w:t xml:space="preserve">        </w:t>
      </w:r>
      <w:r w:rsidR="00011553" w:rsidRPr="008116E6">
        <w:rPr>
          <w:b/>
          <w:sz w:val="24"/>
          <w:szCs w:val="24"/>
          <w:lang w:val="en-US"/>
        </w:rPr>
        <w:tab/>
      </w:r>
      <w:r w:rsidR="008116E6">
        <w:rPr>
          <w:b/>
          <w:sz w:val="24"/>
          <w:szCs w:val="24"/>
          <w:lang w:val="en-US"/>
        </w:rPr>
        <w:t xml:space="preserve">     </w:t>
      </w:r>
      <w:r w:rsidR="008116E6" w:rsidRPr="008116E6">
        <w:rPr>
          <w:b/>
          <w:sz w:val="24"/>
          <w:szCs w:val="24"/>
          <w:lang w:val="en-US"/>
        </w:rPr>
        <w:t xml:space="preserve">1º Ten </w:t>
      </w:r>
      <w:r w:rsidR="00902A76" w:rsidRPr="008116E6">
        <w:rPr>
          <w:b/>
          <w:sz w:val="24"/>
          <w:szCs w:val="24"/>
          <w:lang w:val="en-US"/>
        </w:rPr>
        <w:t>PM</w:t>
      </w:r>
      <w:r w:rsidRPr="008116E6">
        <w:rPr>
          <w:b/>
          <w:sz w:val="24"/>
          <w:szCs w:val="24"/>
          <w:lang w:val="en-US"/>
        </w:rPr>
        <w:t xml:space="preserve"> </w:t>
      </w:r>
      <w:r w:rsidR="00B8718C" w:rsidRPr="008116E6">
        <w:rPr>
          <w:b/>
          <w:sz w:val="24"/>
          <w:szCs w:val="24"/>
          <w:lang w:val="en-US"/>
        </w:rPr>
        <w:t xml:space="preserve">- </w:t>
      </w:r>
      <w:proofErr w:type="spellStart"/>
      <w:r w:rsidR="00653E3F">
        <w:rPr>
          <w:b/>
          <w:sz w:val="24"/>
          <w:szCs w:val="24"/>
          <w:lang w:val="en-US"/>
        </w:rPr>
        <w:t>E</w:t>
      </w:r>
      <w:r w:rsidR="008116E6" w:rsidRPr="008116E6">
        <w:rPr>
          <w:b/>
          <w:sz w:val="24"/>
          <w:szCs w:val="24"/>
          <w:lang w:val="en-US"/>
        </w:rPr>
        <w:t>ncarregado</w:t>
      </w:r>
      <w:proofErr w:type="spellEnd"/>
    </w:p>
    <w:p w14:paraId="7E0D1C30" w14:textId="77777777" w:rsidR="00027C60" w:rsidRDefault="00027C60" w:rsidP="001C641F">
      <w:pPr>
        <w:ind w:firstLine="4536"/>
        <w:rPr>
          <w:b/>
          <w:sz w:val="24"/>
          <w:szCs w:val="24"/>
          <w:lang w:val="en-US"/>
        </w:rPr>
      </w:pPr>
    </w:p>
    <w:p w14:paraId="2FF9B94E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69BD37D8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729F1CBF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7EB2116A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5B3B858F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5C5FE02E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52CF0EDD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21ECCE41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749B9A00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315B0A42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405F3AD4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39A6E522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723AEDFA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7C25008D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4E9EE523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08229B37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21658253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5A7E291C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42BE1637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3B5B03D9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3FB7F3DB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6285C045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427EEC67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26279A5D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0440A928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614C1F37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50A12584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2E66F711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74E84907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42D3CF69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79BF7524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66AC1302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3A38BC9C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361D572D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66C7A3F9" w14:textId="77777777" w:rsidR="00620F55" w:rsidRDefault="00620F55" w:rsidP="001B1E0F">
      <w:pPr>
        <w:ind w:left="4394"/>
        <w:jc w:val="center"/>
        <w:rPr>
          <w:b/>
          <w:color w:val="000000"/>
          <w:sz w:val="24"/>
          <w:szCs w:val="24"/>
        </w:rPr>
      </w:pPr>
    </w:p>
    <w:p w14:paraId="67568A4A" w14:textId="1EA62434" w:rsidR="00702B51" w:rsidRDefault="002826A3" w:rsidP="001B1E0F">
      <w:pPr>
        <w:ind w:left="4394"/>
        <w:jc w:val="center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C18D2E" wp14:editId="614DC465">
                <wp:simplePos x="0" y="0"/>
                <wp:positionH relativeFrom="column">
                  <wp:posOffset>-1007745</wp:posOffset>
                </wp:positionH>
                <wp:positionV relativeFrom="paragraph">
                  <wp:posOffset>53340</wp:posOffset>
                </wp:positionV>
                <wp:extent cx="7394575" cy="413385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457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A92EC" w14:textId="77777777" w:rsidR="001C641F" w:rsidRPr="00153910" w:rsidRDefault="001C641F" w:rsidP="001C641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53910">
                              <w:rPr>
                                <w:sz w:val="14"/>
                                <w:szCs w:val="14"/>
                              </w:rPr>
                              <w:t>___________________________________________________________________________________________________________________________________</w:t>
                            </w:r>
                          </w:p>
                          <w:p w14:paraId="6BC34BD6" w14:textId="77777777" w:rsidR="001C641F" w:rsidRDefault="001C641F" w:rsidP="001C641F">
                            <w:pPr>
                              <w:jc w:val="center"/>
                            </w:pPr>
                            <w:r w:rsidRPr="00153910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“Nós Policiais Militares, sob a proteção Deus, estamos compromissados com a Defesa da Vida, da Integridade Física e da Dignidade da Pessoa Humana”.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18D2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79.35pt;margin-top:4.2pt;width:582.25pt;height:3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" strokecolor="white">
                <v:textbox>
                  <w:txbxContent>
                    <w:p w14:paraId="565A92EC" w14:textId="77777777" w:rsidR="001C641F" w:rsidRPr="00153910" w:rsidRDefault="001C641F" w:rsidP="001C641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53910">
                        <w:rPr>
                          <w:sz w:val="14"/>
                          <w:szCs w:val="14"/>
                        </w:rPr>
                        <w:t>___________________________________________________________________________________________________________________________________</w:t>
                      </w:r>
                    </w:p>
                    <w:p w14:paraId="6BC34BD6" w14:textId="77777777" w:rsidR="001C641F" w:rsidRDefault="001C641F" w:rsidP="001C641F">
                      <w:pPr>
                        <w:jc w:val="center"/>
                      </w:pPr>
                      <w:r w:rsidRPr="00153910">
                        <w:rPr>
                          <w:b/>
                          <w:i/>
                          <w:sz w:val="14"/>
                          <w:szCs w:val="14"/>
                        </w:rPr>
                        <w:t>“Nós Policiais Militares, sob a proteção Deus, estamos compromissados com a Defesa da Vida, da Integridade Física e da Dignidade da Pessoa Humana”.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51D1A4" wp14:editId="2E3558F6">
                <wp:simplePos x="0" y="0"/>
                <wp:positionH relativeFrom="column">
                  <wp:posOffset>-372110</wp:posOffset>
                </wp:positionH>
                <wp:positionV relativeFrom="paragraph">
                  <wp:posOffset>2585720</wp:posOffset>
                </wp:positionV>
                <wp:extent cx="6346825" cy="413385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82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83B63" w14:textId="77777777" w:rsidR="00E84B62" w:rsidRDefault="00E84B62" w:rsidP="00547B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D1A4" id="_x0000_s1027" type="#_x0000_t202" style="position:absolute;left:0;text-align:left;margin-left:-29.3pt;margin-top:203.6pt;width:499.75pt;height:32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" strokecolor="white">
                <v:textbox>
                  <w:txbxContent>
                    <w:p w14:paraId="68E83B63" w14:textId="77777777" w:rsidR="00E84B62" w:rsidRDefault="00E84B62" w:rsidP="00547B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702B51" w:rsidSect="00664072">
      <w:headerReference w:type="default" r:id="rId10"/>
      <w:footerReference w:type="default" r:id="rId11"/>
      <w:pgSz w:w="11907" w:h="16840" w:code="9"/>
      <w:pgMar w:top="1134" w:right="851" w:bottom="851" w:left="1701" w:header="720" w:footer="22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76FF2" w14:textId="77777777" w:rsidR="00606B5C" w:rsidRDefault="00606B5C">
      <w:r>
        <w:separator/>
      </w:r>
    </w:p>
  </w:endnote>
  <w:endnote w:type="continuationSeparator" w:id="0">
    <w:p w14:paraId="1AA919EE" w14:textId="77777777" w:rsidR="00606B5C" w:rsidRDefault="00606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7E6A0" w14:textId="77777777" w:rsidR="00E36EA0" w:rsidRDefault="00E36EA0" w:rsidP="00855D8A">
    <w:pPr>
      <w:pStyle w:val="Rodap"/>
      <w:jc w:val="center"/>
      <w:rPr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A270C" w14:textId="77777777" w:rsidR="00606B5C" w:rsidRDefault="00606B5C">
      <w:r>
        <w:separator/>
      </w:r>
    </w:p>
  </w:footnote>
  <w:footnote w:type="continuationSeparator" w:id="0">
    <w:p w14:paraId="307D284E" w14:textId="77777777" w:rsidR="00606B5C" w:rsidRDefault="00606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CFFD4" w14:textId="1729FFA2" w:rsidR="00E36EA0" w:rsidRDefault="00E36EA0">
    <w:pPr>
      <w:pStyle w:val="Legenda"/>
      <w:rPr>
        <w:sz w:val="20"/>
      </w:rPr>
    </w:pPr>
    <w:r>
      <w:rPr>
        <w:sz w:val="20"/>
      </w:rPr>
      <w:t>Continuação do Relatório da Investigação Preliminar N.º 19GB</w:t>
    </w:r>
    <w:r w:rsidR="00E749AE">
      <w:rPr>
        <w:sz w:val="20"/>
      </w:rPr>
      <w:t>-</w:t>
    </w:r>
    <w:r w:rsidR="001B1E0F">
      <w:rPr>
        <w:sz w:val="20"/>
      </w:rPr>
      <w:t>0</w:t>
    </w:r>
    <w:r w:rsidR="00121E2C">
      <w:rPr>
        <w:sz w:val="20"/>
      </w:rPr>
      <w:t>11</w:t>
    </w:r>
    <w:r w:rsidR="00692D12">
      <w:rPr>
        <w:sz w:val="20"/>
      </w:rPr>
      <w:t>/911</w:t>
    </w:r>
    <w:r>
      <w:rPr>
        <w:sz w:val="20"/>
      </w:rPr>
      <w:t>/</w:t>
    </w:r>
    <w:r w:rsidR="00D066A4">
      <w:rPr>
        <w:sz w:val="20"/>
      </w:rPr>
      <w:t>2</w:t>
    </w:r>
    <w:r w:rsidR="00121E2C">
      <w:rPr>
        <w:sz w:val="20"/>
      </w:rPr>
      <w:t>2</w:t>
    </w:r>
  </w:p>
  <w:p w14:paraId="178F6539" w14:textId="77777777" w:rsidR="00E36EA0" w:rsidRPr="00503246" w:rsidRDefault="00E36EA0" w:rsidP="00503246"/>
  <w:p w14:paraId="732B0343" w14:textId="77777777" w:rsidR="00E36EA0" w:rsidRPr="00D648B6" w:rsidRDefault="00E36EA0" w:rsidP="00D648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7385"/>
    <w:multiLevelType w:val="multilevel"/>
    <w:tmpl w:val="F54AD3E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" w15:restartNumberingAfterBreak="0">
    <w:nsid w:val="16AC7E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46297"/>
    <w:multiLevelType w:val="multilevel"/>
    <w:tmpl w:val="F33A9C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4B247F"/>
    <w:multiLevelType w:val="multilevel"/>
    <w:tmpl w:val="C9C05C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9D84A9F"/>
    <w:multiLevelType w:val="hybridMultilevel"/>
    <w:tmpl w:val="FA342DE4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7E7C3BB1"/>
    <w:multiLevelType w:val="hybridMultilevel"/>
    <w:tmpl w:val="7F2C4556"/>
    <w:lvl w:ilvl="0" w:tplc="53B6E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568283">
    <w:abstractNumId w:val="0"/>
  </w:num>
  <w:num w:numId="2" w16cid:durableId="1625890205">
    <w:abstractNumId w:val="0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3" w16cid:durableId="1468279386">
    <w:abstractNumId w:val="0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 w16cid:durableId="2123105841">
    <w:abstractNumId w:val="0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 w16cid:durableId="2036228873">
    <w:abstractNumId w:val="0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6" w16cid:durableId="943654225">
    <w:abstractNumId w:val="0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7" w16cid:durableId="2047875723">
    <w:abstractNumId w:val="0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8" w16cid:durableId="326054703">
    <w:abstractNumId w:val="0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9" w16cid:durableId="1789540661">
    <w:abstractNumId w:val="0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0" w16cid:durableId="9374120">
    <w:abstractNumId w:val="0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1" w16cid:durableId="1859346822">
    <w:abstractNumId w:val="0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2" w16cid:durableId="1116801303">
    <w:abstractNumId w:val="0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3" w16cid:durableId="206456690">
    <w:abstractNumId w:val="2"/>
  </w:num>
  <w:num w:numId="14" w16cid:durableId="140393024">
    <w:abstractNumId w:val="4"/>
  </w:num>
  <w:num w:numId="15" w16cid:durableId="1423262021">
    <w:abstractNumId w:val="1"/>
  </w:num>
  <w:num w:numId="16" w16cid:durableId="639648903">
    <w:abstractNumId w:val="5"/>
  </w:num>
  <w:num w:numId="17" w16cid:durableId="206570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9D"/>
    <w:rsid w:val="00002540"/>
    <w:rsid w:val="0000647C"/>
    <w:rsid w:val="0000688D"/>
    <w:rsid w:val="00011553"/>
    <w:rsid w:val="00011975"/>
    <w:rsid w:val="00012768"/>
    <w:rsid w:val="00014CED"/>
    <w:rsid w:val="00015313"/>
    <w:rsid w:val="000166E2"/>
    <w:rsid w:val="00017DDD"/>
    <w:rsid w:val="0002090F"/>
    <w:rsid w:val="00026CFB"/>
    <w:rsid w:val="00027C60"/>
    <w:rsid w:val="000328B3"/>
    <w:rsid w:val="00037E1C"/>
    <w:rsid w:val="00041A4A"/>
    <w:rsid w:val="00042C88"/>
    <w:rsid w:val="00044B2E"/>
    <w:rsid w:val="0004554D"/>
    <w:rsid w:val="00046269"/>
    <w:rsid w:val="000470AB"/>
    <w:rsid w:val="00050544"/>
    <w:rsid w:val="00055754"/>
    <w:rsid w:val="0005725F"/>
    <w:rsid w:val="00060C9F"/>
    <w:rsid w:val="00062C68"/>
    <w:rsid w:val="00065450"/>
    <w:rsid w:val="000703B3"/>
    <w:rsid w:val="0007070F"/>
    <w:rsid w:val="0007346B"/>
    <w:rsid w:val="00073D74"/>
    <w:rsid w:val="00074E6E"/>
    <w:rsid w:val="00075019"/>
    <w:rsid w:val="000821AB"/>
    <w:rsid w:val="000840D3"/>
    <w:rsid w:val="00086758"/>
    <w:rsid w:val="00087304"/>
    <w:rsid w:val="00092D78"/>
    <w:rsid w:val="00093F5E"/>
    <w:rsid w:val="000949C3"/>
    <w:rsid w:val="000969E1"/>
    <w:rsid w:val="00097E99"/>
    <w:rsid w:val="000A2617"/>
    <w:rsid w:val="000A3A60"/>
    <w:rsid w:val="000A3D1A"/>
    <w:rsid w:val="000B4A6B"/>
    <w:rsid w:val="000B7D21"/>
    <w:rsid w:val="000C3280"/>
    <w:rsid w:val="000C4F50"/>
    <w:rsid w:val="000C51DE"/>
    <w:rsid w:val="000C5F33"/>
    <w:rsid w:val="000C6C80"/>
    <w:rsid w:val="000C7C52"/>
    <w:rsid w:val="000D0D26"/>
    <w:rsid w:val="000D5EF0"/>
    <w:rsid w:val="000D6AA5"/>
    <w:rsid w:val="000E7676"/>
    <w:rsid w:val="000F0B2C"/>
    <w:rsid w:val="000F2E1B"/>
    <w:rsid w:val="000F3C49"/>
    <w:rsid w:val="000F6613"/>
    <w:rsid w:val="001006F8"/>
    <w:rsid w:val="00100ABE"/>
    <w:rsid w:val="00106727"/>
    <w:rsid w:val="00112D8F"/>
    <w:rsid w:val="00113758"/>
    <w:rsid w:val="00114231"/>
    <w:rsid w:val="00121737"/>
    <w:rsid w:val="00121E2C"/>
    <w:rsid w:val="00123D37"/>
    <w:rsid w:val="00124262"/>
    <w:rsid w:val="00127790"/>
    <w:rsid w:val="00130474"/>
    <w:rsid w:val="0013182B"/>
    <w:rsid w:val="00134B01"/>
    <w:rsid w:val="00137324"/>
    <w:rsid w:val="00141468"/>
    <w:rsid w:val="00143F33"/>
    <w:rsid w:val="0015128C"/>
    <w:rsid w:val="00151CF7"/>
    <w:rsid w:val="00155CA2"/>
    <w:rsid w:val="00160C9D"/>
    <w:rsid w:val="00162BED"/>
    <w:rsid w:val="001678E1"/>
    <w:rsid w:val="0017106E"/>
    <w:rsid w:val="00171248"/>
    <w:rsid w:val="00171FA6"/>
    <w:rsid w:val="00172804"/>
    <w:rsid w:val="00176358"/>
    <w:rsid w:val="001766CB"/>
    <w:rsid w:val="00190429"/>
    <w:rsid w:val="001A0A79"/>
    <w:rsid w:val="001A2595"/>
    <w:rsid w:val="001A7D30"/>
    <w:rsid w:val="001B1E0F"/>
    <w:rsid w:val="001B36A6"/>
    <w:rsid w:val="001B65BE"/>
    <w:rsid w:val="001C5340"/>
    <w:rsid w:val="001C641F"/>
    <w:rsid w:val="001C7362"/>
    <w:rsid w:val="001D1253"/>
    <w:rsid w:val="001D2DA9"/>
    <w:rsid w:val="001D3C7E"/>
    <w:rsid w:val="001D4CD0"/>
    <w:rsid w:val="001D6BE2"/>
    <w:rsid w:val="001D73BE"/>
    <w:rsid w:val="001E08D3"/>
    <w:rsid w:val="001E1B53"/>
    <w:rsid w:val="001E6009"/>
    <w:rsid w:val="001E6129"/>
    <w:rsid w:val="001E6737"/>
    <w:rsid w:val="001F0A15"/>
    <w:rsid w:val="001F4D95"/>
    <w:rsid w:val="001F55F2"/>
    <w:rsid w:val="001F69EE"/>
    <w:rsid w:val="00202FDF"/>
    <w:rsid w:val="00205F3A"/>
    <w:rsid w:val="00210D93"/>
    <w:rsid w:val="00212ADD"/>
    <w:rsid w:val="0021749F"/>
    <w:rsid w:val="00223C1C"/>
    <w:rsid w:val="002276C1"/>
    <w:rsid w:val="002329B4"/>
    <w:rsid w:val="00234EB9"/>
    <w:rsid w:val="002361BE"/>
    <w:rsid w:val="002369FE"/>
    <w:rsid w:val="0023745F"/>
    <w:rsid w:val="0024007E"/>
    <w:rsid w:val="002422BF"/>
    <w:rsid w:val="002426B0"/>
    <w:rsid w:val="00242CB2"/>
    <w:rsid w:val="002438F5"/>
    <w:rsid w:val="002443C1"/>
    <w:rsid w:val="0024659C"/>
    <w:rsid w:val="002478FE"/>
    <w:rsid w:val="00247E69"/>
    <w:rsid w:val="00253A3C"/>
    <w:rsid w:val="00260C56"/>
    <w:rsid w:val="0026524E"/>
    <w:rsid w:val="00265CBB"/>
    <w:rsid w:val="0026718D"/>
    <w:rsid w:val="00271F58"/>
    <w:rsid w:val="00275D25"/>
    <w:rsid w:val="002767F8"/>
    <w:rsid w:val="002774BB"/>
    <w:rsid w:val="00280CD5"/>
    <w:rsid w:val="00280E7E"/>
    <w:rsid w:val="002826A3"/>
    <w:rsid w:val="00284822"/>
    <w:rsid w:val="00287CD4"/>
    <w:rsid w:val="002935A9"/>
    <w:rsid w:val="00295C93"/>
    <w:rsid w:val="002A3626"/>
    <w:rsid w:val="002A3878"/>
    <w:rsid w:val="002A4E82"/>
    <w:rsid w:val="002B5324"/>
    <w:rsid w:val="002B5846"/>
    <w:rsid w:val="002B741F"/>
    <w:rsid w:val="002C2245"/>
    <w:rsid w:val="002C3E33"/>
    <w:rsid w:val="002D11C1"/>
    <w:rsid w:val="002D1BB8"/>
    <w:rsid w:val="002D3391"/>
    <w:rsid w:val="002D3C21"/>
    <w:rsid w:val="002D4FFA"/>
    <w:rsid w:val="002D7837"/>
    <w:rsid w:val="002D79F0"/>
    <w:rsid w:val="002E16F6"/>
    <w:rsid w:val="002E1891"/>
    <w:rsid w:val="002F0B8F"/>
    <w:rsid w:val="002F12C5"/>
    <w:rsid w:val="002F5542"/>
    <w:rsid w:val="002F5E25"/>
    <w:rsid w:val="00300747"/>
    <w:rsid w:val="00302ED9"/>
    <w:rsid w:val="00303013"/>
    <w:rsid w:val="00305C23"/>
    <w:rsid w:val="00310BC9"/>
    <w:rsid w:val="00310F13"/>
    <w:rsid w:val="003158D9"/>
    <w:rsid w:val="003333B0"/>
    <w:rsid w:val="00333CC4"/>
    <w:rsid w:val="003439DD"/>
    <w:rsid w:val="003458B8"/>
    <w:rsid w:val="00345C1D"/>
    <w:rsid w:val="00345DC6"/>
    <w:rsid w:val="00346FB5"/>
    <w:rsid w:val="00347DAC"/>
    <w:rsid w:val="00347FED"/>
    <w:rsid w:val="0036031E"/>
    <w:rsid w:val="00373A6C"/>
    <w:rsid w:val="00373C51"/>
    <w:rsid w:val="003758BE"/>
    <w:rsid w:val="0037714F"/>
    <w:rsid w:val="00382BFF"/>
    <w:rsid w:val="0038453D"/>
    <w:rsid w:val="00385283"/>
    <w:rsid w:val="003868E4"/>
    <w:rsid w:val="00386F93"/>
    <w:rsid w:val="003910BF"/>
    <w:rsid w:val="00394CA9"/>
    <w:rsid w:val="00394D95"/>
    <w:rsid w:val="00395041"/>
    <w:rsid w:val="003A3817"/>
    <w:rsid w:val="003A3CD4"/>
    <w:rsid w:val="003A5083"/>
    <w:rsid w:val="003A50BE"/>
    <w:rsid w:val="003A552D"/>
    <w:rsid w:val="003B1D55"/>
    <w:rsid w:val="003B3E0C"/>
    <w:rsid w:val="003C0A2B"/>
    <w:rsid w:val="003C0DA5"/>
    <w:rsid w:val="003C13DE"/>
    <w:rsid w:val="003C6039"/>
    <w:rsid w:val="003C73C1"/>
    <w:rsid w:val="003D3321"/>
    <w:rsid w:val="003D40B7"/>
    <w:rsid w:val="003D61EF"/>
    <w:rsid w:val="003E2AD7"/>
    <w:rsid w:val="003E3A13"/>
    <w:rsid w:val="003E46A9"/>
    <w:rsid w:val="003E496F"/>
    <w:rsid w:val="003F0596"/>
    <w:rsid w:val="003F0AEE"/>
    <w:rsid w:val="00401CB4"/>
    <w:rsid w:val="00401CC3"/>
    <w:rsid w:val="00404CDD"/>
    <w:rsid w:val="00406466"/>
    <w:rsid w:val="00412937"/>
    <w:rsid w:val="0041553A"/>
    <w:rsid w:val="0041647F"/>
    <w:rsid w:val="00422662"/>
    <w:rsid w:val="004254DB"/>
    <w:rsid w:val="00425AF8"/>
    <w:rsid w:val="00427C00"/>
    <w:rsid w:val="00432D62"/>
    <w:rsid w:val="00435446"/>
    <w:rsid w:val="00436496"/>
    <w:rsid w:val="00437B8B"/>
    <w:rsid w:val="004407BB"/>
    <w:rsid w:val="004467EB"/>
    <w:rsid w:val="004479DF"/>
    <w:rsid w:val="00447DBF"/>
    <w:rsid w:val="004522DD"/>
    <w:rsid w:val="0045425D"/>
    <w:rsid w:val="004545CB"/>
    <w:rsid w:val="00454F41"/>
    <w:rsid w:val="0046403E"/>
    <w:rsid w:val="004646CD"/>
    <w:rsid w:val="004720A7"/>
    <w:rsid w:val="0047349F"/>
    <w:rsid w:val="00482810"/>
    <w:rsid w:val="00483B19"/>
    <w:rsid w:val="004855A2"/>
    <w:rsid w:val="004863FB"/>
    <w:rsid w:val="00487826"/>
    <w:rsid w:val="004938C6"/>
    <w:rsid w:val="0049537F"/>
    <w:rsid w:val="00496332"/>
    <w:rsid w:val="004A27CE"/>
    <w:rsid w:val="004A28E4"/>
    <w:rsid w:val="004B041C"/>
    <w:rsid w:val="004B0C85"/>
    <w:rsid w:val="004B48DC"/>
    <w:rsid w:val="004C1437"/>
    <w:rsid w:val="004C48B8"/>
    <w:rsid w:val="004C612B"/>
    <w:rsid w:val="004C6BC6"/>
    <w:rsid w:val="004D0CD4"/>
    <w:rsid w:val="004D202C"/>
    <w:rsid w:val="004D2987"/>
    <w:rsid w:val="004E00B0"/>
    <w:rsid w:val="004E141E"/>
    <w:rsid w:val="004E3E40"/>
    <w:rsid w:val="004F036D"/>
    <w:rsid w:val="004F6C18"/>
    <w:rsid w:val="004F7ECB"/>
    <w:rsid w:val="00500EC3"/>
    <w:rsid w:val="00502505"/>
    <w:rsid w:val="00503246"/>
    <w:rsid w:val="005057C7"/>
    <w:rsid w:val="0050718E"/>
    <w:rsid w:val="00515941"/>
    <w:rsid w:val="00520C86"/>
    <w:rsid w:val="00522A49"/>
    <w:rsid w:val="005235AD"/>
    <w:rsid w:val="005246BB"/>
    <w:rsid w:val="00527EC4"/>
    <w:rsid w:val="00531EC6"/>
    <w:rsid w:val="005406CE"/>
    <w:rsid w:val="005407E3"/>
    <w:rsid w:val="00541620"/>
    <w:rsid w:val="005441EF"/>
    <w:rsid w:val="00544911"/>
    <w:rsid w:val="005455DF"/>
    <w:rsid w:val="005465D8"/>
    <w:rsid w:val="005468DC"/>
    <w:rsid w:val="00547B90"/>
    <w:rsid w:val="005519CD"/>
    <w:rsid w:val="00555B68"/>
    <w:rsid w:val="0056273A"/>
    <w:rsid w:val="005655C2"/>
    <w:rsid w:val="00570387"/>
    <w:rsid w:val="00572EA1"/>
    <w:rsid w:val="00574D25"/>
    <w:rsid w:val="0057515A"/>
    <w:rsid w:val="00576786"/>
    <w:rsid w:val="0058061D"/>
    <w:rsid w:val="005824A2"/>
    <w:rsid w:val="00582682"/>
    <w:rsid w:val="00592673"/>
    <w:rsid w:val="00593A2E"/>
    <w:rsid w:val="005A062C"/>
    <w:rsid w:val="005A2BD2"/>
    <w:rsid w:val="005A30A7"/>
    <w:rsid w:val="005A5785"/>
    <w:rsid w:val="005A6783"/>
    <w:rsid w:val="005B262B"/>
    <w:rsid w:val="005B3387"/>
    <w:rsid w:val="005B4394"/>
    <w:rsid w:val="005B51FB"/>
    <w:rsid w:val="005C1C8E"/>
    <w:rsid w:val="005C490C"/>
    <w:rsid w:val="005C6073"/>
    <w:rsid w:val="005D068D"/>
    <w:rsid w:val="005D31CA"/>
    <w:rsid w:val="005D3ACA"/>
    <w:rsid w:val="005D6848"/>
    <w:rsid w:val="005E0256"/>
    <w:rsid w:val="005E2938"/>
    <w:rsid w:val="005E3DA4"/>
    <w:rsid w:val="005E450A"/>
    <w:rsid w:val="005E73E3"/>
    <w:rsid w:val="005F0A4C"/>
    <w:rsid w:val="005F0F9C"/>
    <w:rsid w:val="005F28B2"/>
    <w:rsid w:val="005F6D6E"/>
    <w:rsid w:val="005F7D01"/>
    <w:rsid w:val="00600F71"/>
    <w:rsid w:val="00604318"/>
    <w:rsid w:val="00604529"/>
    <w:rsid w:val="006068CE"/>
    <w:rsid w:val="00606B5C"/>
    <w:rsid w:val="00607BE7"/>
    <w:rsid w:val="00610452"/>
    <w:rsid w:val="00613C19"/>
    <w:rsid w:val="00614979"/>
    <w:rsid w:val="00616DA5"/>
    <w:rsid w:val="00620F55"/>
    <w:rsid w:val="006212C7"/>
    <w:rsid w:val="0062190E"/>
    <w:rsid w:val="00622BF6"/>
    <w:rsid w:val="0063119D"/>
    <w:rsid w:val="006321FC"/>
    <w:rsid w:val="00633925"/>
    <w:rsid w:val="006347F0"/>
    <w:rsid w:val="00636509"/>
    <w:rsid w:val="006369D4"/>
    <w:rsid w:val="00652344"/>
    <w:rsid w:val="0065242B"/>
    <w:rsid w:val="00653E3F"/>
    <w:rsid w:val="00664072"/>
    <w:rsid w:val="00664603"/>
    <w:rsid w:val="0066629F"/>
    <w:rsid w:val="00673497"/>
    <w:rsid w:val="00673D6D"/>
    <w:rsid w:val="00675CA7"/>
    <w:rsid w:val="00675D1F"/>
    <w:rsid w:val="00676660"/>
    <w:rsid w:val="00676C49"/>
    <w:rsid w:val="00676F1D"/>
    <w:rsid w:val="0068319F"/>
    <w:rsid w:val="0068348D"/>
    <w:rsid w:val="006836D5"/>
    <w:rsid w:val="00685B42"/>
    <w:rsid w:val="00686C9B"/>
    <w:rsid w:val="00691583"/>
    <w:rsid w:val="006915E9"/>
    <w:rsid w:val="006922E9"/>
    <w:rsid w:val="00692D12"/>
    <w:rsid w:val="00695F09"/>
    <w:rsid w:val="00696AC1"/>
    <w:rsid w:val="006A092C"/>
    <w:rsid w:val="006B7181"/>
    <w:rsid w:val="006C3193"/>
    <w:rsid w:val="006C448A"/>
    <w:rsid w:val="006C46C5"/>
    <w:rsid w:val="006C79FE"/>
    <w:rsid w:val="006C7EC1"/>
    <w:rsid w:val="006D0D1B"/>
    <w:rsid w:val="006D1E61"/>
    <w:rsid w:val="006D2A0B"/>
    <w:rsid w:val="006E0A13"/>
    <w:rsid w:val="006E0CBA"/>
    <w:rsid w:val="006E3C9C"/>
    <w:rsid w:val="006E42A1"/>
    <w:rsid w:val="006E5265"/>
    <w:rsid w:val="006E6DFF"/>
    <w:rsid w:val="006F0D6A"/>
    <w:rsid w:val="006F1D83"/>
    <w:rsid w:val="006F3F96"/>
    <w:rsid w:val="00702B51"/>
    <w:rsid w:val="007037F4"/>
    <w:rsid w:val="00704B80"/>
    <w:rsid w:val="007075F1"/>
    <w:rsid w:val="007115B5"/>
    <w:rsid w:val="007173B8"/>
    <w:rsid w:val="00717E90"/>
    <w:rsid w:val="00720D51"/>
    <w:rsid w:val="0072166A"/>
    <w:rsid w:val="00722754"/>
    <w:rsid w:val="00723549"/>
    <w:rsid w:val="00724648"/>
    <w:rsid w:val="00730ED5"/>
    <w:rsid w:val="00732C72"/>
    <w:rsid w:val="00734177"/>
    <w:rsid w:val="00734743"/>
    <w:rsid w:val="00740D0E"/>
    <w:rsid w:val="00740E11"/>
    <w:rsid w:val="00742486"/>
    <w:rsid w:val="00744B4F"/>
    <w:rsid w:val="00744F06"/>
    <w:rsid w:val="007456F8"/>
    <w:rsid w:val="00750527"/>
    <w:rsid w:val="007549AE"/>
    <w:rsid w:val="0075752F"/>
    <w:rsid w:val="00760331"/>
    <w:rsid w:val="00761DD3"/>
    <w:rsid w:val="00763EBE"/>
    <w:rsid w:val="0076745C"/>
    <w:rsid w:val="00770FD5"/>
    <w:rsid w:val="0077287D"/>
    <w:rsid w:val="00773562"/>
    <w:rsid w:val="00775052"/>
    <w:rsid w:val="0077685C"/>
    <w:rsid w:val="007818C9"/>
    <w:rsid w:val="00786AA8"/>
    <w:rsid w:val="00786E50"/>
    <w:rsid w:val="00786F9A"/>
    <w:rsid w:val="007A2F44"/>
    <w:rsid w:val="007A648A"/>
    <w:rsid w:val="007B2049"/>
    <w:rsid w:val="007B2959"/>
    <w:rsid w:val="007B5A94"/>
    <w:rsid w:val="007B5EC7"/>
    <w:rsid w:val="007B6203"/>
    <w:rsid w:val="007C2F2A"/>
    <w:rsid w:val="007C3AD9"/>
    <w:rsid w:val="007C7D32"/>
    <w:rsid w:val="007D25FA"/>
    <w:rsid w:val="007D5C5D"/>
    <w:rsid w:val="007E141E"/>
    <w:rsid w:val="007E4782"/>
    <w:rsid w:val="007F27A6"/>
    <w:rsid w:val="007F464B"/>
    <w:rsid w:val="007F7C26"/>
    <w:rsid w:val="00801113"/>
    <w:rsid w:val="00804FE4"/>
    <w:rsid w:val="0080774A"/>
    <w:rsid w:val="00810384"/>
    <w:rsid w:val="008115EE"/>
    <w:rsid w:val="008116E6"/>
    <w:rsid w:val="00813B5C"/>
    <w:rsid w:val="008141FA"/>
    <w:rsid w:val="00814738"/>
    <w:rsid w:val="008155B0"/>
    <w:rsid w:val="0081760F"/>
    <w:rsid w:val="00817761"/>
    <w:rsid w:val="0082066D"/>
    <w:rsid w:val="008244D8"/>
    <w:rsid w:val="00824952"/>
    <w:rsid w:val="00824B72"/>
    <w:rsid w:val="00834A6E"/>
    <w:rsid w:val="00836264"/>
    <w:rsid w:val="0083683C"/>
    <w:rsid w:val="00846F50"/>
    <w:rsid w:val="00847A11"/>
    <w:rsid w:val="0085531C"/>
    <w:rsid w:val="00855D8A"/>
    <w:rsid w:val="00857509"/>
    <w:rsid w:val="00860079"/>
    <w:rsid w:val="0087028C"/>
    <w:rsid w:val="00872FA6"/>
    <w:rsid w:val="00873446"/>
    <w:rsid w:val="008743C9"/>
    <w:rsid w:val="00876124"/>
    <w:rsid w:val="008840CE"/>
    <w:rsid w:val="00887372"/>
    <w:rsid w:val="00890084"/>
    <w:rsid w:val="00891E6D"/>
    <w:rsid w:val="00893619"/>
    <w:rsid w:val="008967FE"/>
    <w:rsid w:val="008A5416"/>
    <w:rsid w:val="008A5AC5"/>
    <w:rsid w:val="008A7162"/>
    <w:rsid w:val="008B4BD6"/>
    <w:rsid w:val="008C0E11"/>
    <w:rsid w:val="008D316E"/>
    <w:rsid w:val="008D708D"/>
    <w:rsid w:val="008E52B8"/>
    <w:rsid w:val="008E75F3"/>
    <w:rsid w:val="008F2DF9"/>
    <w:rsid w:val="008F4184"/>
    <w:rsid w:val="008F4B8B"/>
    <w:rsid w:val="008F7710"/>
    <w:rsid w:val="00902A70"/>
    <w:rsid w:val="00902A76"/>
    <w:rsid w:val="0090670C"/>
    <w:rsid w:val="009114D4"/>
    <w:rsid w:val="009122D2"/>
    <w:rsid w:val="009150F3"/>
    <w:rsid w:val="00915AC3"/>
    <w:rsid w:val="00917E08"/>
    <w:rsid w:val="00921C9C"/>
    <w:rsid w:val="0092392C"/>
    <w:rsid w:val="009263B9"/>
    <w:rsid w:val="009305B6"/>
    <w:rsid w:val="00931424"/>
    <w:rsid w:val="00932E1A"/>
    <w:rsid w:val="00943484"/>
    <w:rsid w:val="00944F3F"/>
    <w:rsid w:val="009500C3"/>
    <w:rsid w:val="00954EB8"/>
    <w:rsid w:val="00956A7D"/>
    <w:rsid w:val="00956C26"/>
    <w:rsid w:val="009600DB"/>
    <w:rsid w:val="00961BB7"/>
    <w:rsid w:val="00961D1D"/>
    <w:rsid w:val="009623E0"/>
    <w:rsid w:val="00966386"/>
    <w:rsid w:val="00966631"/>
    <w:rsid w:val="009669E3"/>
    <w:rsid w:val="00971DF6"/>
    <w:rsid w:val="00972FC0"/>
    <w:rsid w:val="0097321D"/>
    <w:rsid w:val="009745A5"/>
    <w:rsid w:val="009769DA"/>
    <w:rsid w:val="0098086A"/>
    <w:rsid w:val="00981C48"/>
    <w:rsid w:val="00981EF4"/>
    <w:rsid w:val="009855EB"/>
    <w:rsid w:val="00987018"/>
    <w:rsid w:val="009903D6"/>
    <w:rsid w:val="00992072"/>
    <w:rsid w:val="0099296B"/>
    <w:rsid w:val="0099305A"/>
    <w:rsid w:val="00994E8C"/>
    <w:rsid w:val="009969EB"/>
    <w:rsid w:val="009A0815"/>
    <w:rsid w:val="009A11D0"/>
    <w:rsid w:val="009A2FD2"/>
    <w:rsid w:val="009A4DA5"/>
    <w:rsid w:val="009A5738"/>
    <w:rsid w:val="009A5A85"/>
    <w:rsid w:val="009A5B58"/>
    <w:rsid w:val="009A68B6"/>
    <w:rsid w:val="009B2645"/>
    <w:rsid w:val="009B27E6"/>
    <w:rsid w:val="009B2AD9"/>
    <w:rsid w:val="009B4387"/>
    <w:rsid w:val="009B4D83"/>
    <w:rsid w:val="009B523E"/>
    <w:rsid w:val="009B6AA6"/>
    <w:rsid w:val="009C019F"/>
    <w:rsid w:val="009C02A1"/>
    <w:rsid w:val="009C1647"/>
    <w:rsid w:val="009C42B4"/>
    <w:rsid w:val="009C4B52"/>
    <w:rsid w:val="009C74DB"/>
    <w:rsid w:val="009D0889"/>
    <w:rsid w:val="009D1509"/>
    <w:rsid w:val="009E2700"/>
    <w:rsid w:val="009E458E"/>
    <w:rsid w:val="009E54CE"/>
    <w:rsid w:val="009E7C91"/>
    <w:rsid w:val="009F2274"/>
    <w:rsid w:val="009F2B87"/>
    <w:rsid w:val="009F3B22"/>
    <w:rsid w:val="009F590E"/>
    <w:rsid w:val="009F5ACE"/>
    <w:rsid w:val="009F66DD"/>
    <w:rsid w:val="009F726B"/>
    <w:rsid w:val="00A027E6"/>
    <w:rsid w:val="00A03915"/>
    <w:rsid w:val="00A03A84"/>
    <w:rsid w:val="00A03EA8"/>
    <w:rsid w:val="00A04C6A"/>
    <w:rsid w:val="00A0555A"/>
    <w:rsid w:val="00A06E7D"/>
    <w:rsid w:val="00A10BED"/>
    <w:rsid w:val="00A11199"/>
    <w:rsid w:val="00A12159"/>
    <w:rsid w:val="00A1468B"/>
    <w:rsid w:val="00A17590"/>
    <w:rsid w:val="00A17F42"/>
    <w:rsid w:val="00A214A6"/>
    <w:rsid w:val="00A21DF1"/>
    <w:rsid w:val="00A21FA3"/>
    <w:rsid w:val="00A2647F"/>
    <w:rsid w:val="00A3041B"/>
    <w:rsid w:val="00A41CD9"/>
    <w:rsid w:val="00A43D8C"/>
    <w:rsid w:val="00A45D25"/>
    <w:rsid w:val="00A464A8"/>
    <w:rsid w:val="00A669A1"/>
    <w:rsid w:val="00A72195"/>
    <w:rsid w:val="00A74486"/>
    <w:rsid w:val="00A74915"/>
    <w:rsid w:val="00A84D48"/>
    <w:rsid w:val="00A8546F"/>
    <w:rsid w:val="00A85736"/>
    <w:rsid w:val="00A942BC"/>
    <w:rsid w:val="00A9712F"/>
    <w:rsid w:val="00A97943"/>
    <w:rsid w:val="00AA174F"/>
    <w:rsid w:val="00AA258D"/>
    <w:rsid w:val="00AA4904"/>
    <w:rsid w:val="00AA681C"/>
    <w:rsid w:val="00AB1688"/>
    <w:rsid w:val="00AB53B2"/>
    <w:rsid w:val="00AC70B2"/>
    <w:rsid w:val="00AC73C2"/>
    <w:rsid w:val="00AD0FD1"/>
    <w:rsid w:val="00AD2F67"/>
    <w:rsid w:val="00AD5A14"/>
    <w:rsid w:val="00AE0688"/>
    <w:rsid w:val="00AE3208"/>
    <w:rsid w:val="00AE5849"/>
    <w:rsid w:val="00AE72A1"/>
    <w:rsid w:val="00AE7AA8"/>
    <w:rsid w:val="00AF07B3"/>
    <w:rsid w:val="00AF37EE"/>
    <w:rsid w:val="00AF3CFA"/>
    <w:rsid w:val="00AF44FB"/>
    <w:rsid w:val="00B03225"/>
    <w:rsid w:val="00B05F4F"/>
    <w:rsid w:val="00B11698"/>
    <w:rsid w:val="00B12FE3"/>
    <w:rsid w:val="00B1309D"/>
    <w:rsid w:val="00B1651D"/>
    <w:rsid w:val="00B16CFA"/>
    <w:rsid w:val="00B176D2"/>
    <w:rsid w:val="00B2010E"/>
    <w:rsid w:val="00B209A5"/>
    <w:rsid w:val="00B22252"/>
    <w:rsid w:val="00B23023"/>
    <w:rsid w:val="00B2389A"/>
    <w:rsid w:val="00B252B8"/>
    <w:rsid w:val="00B26E15"/>
    <w:rsid w:val="00B27A28"/>
    <w:rsid w:val="00B27D6E"/>
    <w:rsid w:val="00B321C9"/>
    <w:rsid w:val="00B32377"/>
    <w:rsid w:val="00B332ED"/>
    <w:rsid w:val="00B33783"/>
    <w:rsid w:val="00B358DF"/>
    <w:rsid w:val="00B35AE3"/>
    <w:rsid w:val="00B36FFA"/>
    <w:rsid w:val="00B37C55"/>
    <w:rsid w:val="00B43D93"/>
    <w:rsid w:val="00B4553C"/>
    <w:rsid w:val="00B52088"/>
    <w:rsid w:val="00B528B7"/>
    <w:rsid w:val="00B52E9C"/>
    <w:rsid w:val="00B56536"/>
    <w:rsid w:val="00B623D8"/>
    <w:rsid w:val="00B72EFE"/>
    <w:rsid w:val="00B7372B"/>
    <w:rsid w:val="00B753FE"/>
    <w:rsid w:val="00B75D3E"/>
    <w:rsid w:val="00B75E88"/>
    <w:rsid w:val="00B75F55"/>
    <w:rsid w:val="00B7733A"/>
    <w:rsid w:val="00B813D9"/>
    <w:rsid w:val="00B84EC5"/>
    <w:rsid w:val="00B84F9B"/>
    <w:rsid w:val="00B85174"/>
    <w:rsid w:val="00B856A2"/>
    <w:rsid w:val="00B8718C"/>
    <w:rsid w:val="00BB30D9"/>
    <w:rsid w:val="00BB35CB"/>
    <w:rsid w:val="00BB3629"/>
    <w:rsid w:val="00BC05FA"/>
    <w:rsid w:val="00BC1B3C"/>
    <w:rsid w:val="00BC3155"/>
    <w:rsid w:val="00BC6C84"/>
    <w:rsid w:val="00BC7C26"/>
    <w:rsid w:val="00BD2EC3"/>
    <w:rsid w:val="00BD311C"/>
    <w:rsid w:val="00BD4297"/>
    <w:rsid w:val="00BD5EB4"/>
    <w:rsid w:val="00BE0142"/>
    <w:rsid w:val="00BE063A"/>
    <w:rsid w:val="00BE0B9E"/>
    <w:rsid w:val="00BE13E7"/>
    <w:rsid w:val="00BE20A0"/>
    <w:rsid w:val="00BE4EA7"/>
    <w:rsid w:val="00BE5F78"/>
    <w:rsid w:val="00BE73F5"/>
    <w:rsid w:val="00BF12E8"/>
    <w:rsid w:val="00BF2E74"/>
    <w:rsid w:val="00C032D7"/>
    <w:rsid w:val="00C03305"/>
    <w:rsid w:val="00C038F7"/>
    <w:rsid w:val="00C05D70"/>
    <w:rsid w:val="00C17279"/>
    <w:rsid w:val="00C20A27"/>
    <w:rsid w:val="00C21221"/>
    <w:rsid w:val="00C2617B"/>
    <w:rsid w:val="00C27D14"/>
    <w:rsid w:val="00C305B1"/>
    <w:rsid w:val="00C30AF3"/>
    <w:rsid w:val="00C32EE5"/>
    <w:rsid w:val="00C33F75"/>
    <w:rsid w:val="00C37CF5"/>
    <w:rsid w:val="00C4138A"/>
    <w:rsid w:val="00C465B8"/>
    <w:rsid w:val="00C4724F"/>
    <w:rsid w:val="00C52DFF"/>
    <w:rsid w:val="00C531AD"/>
    <w:rsid w:val="00C53A09"/>
    <w:rsid w:val="00C54B20"/>
    <w:rsid w:val="00C553D3"/>
    <w:rsid w:val="00C60A60"/>
    <w:rsid w:val="00C634C7"/>
    <w:rsid w:val="00C63E6D"/>
    <w:rsid w:val="00C65726"/>
    <w:rsid w:val="00C675F6"/>
    <w:rsid w:val="00C719B1"/>
    <w:rsid w:val="00C71EAF"/>
    <w:rsid w:val="00C7331D"/>
    <w:rsid w:val="00C73A19"/>
    <w:rsid w:val="00C748DF"/>
    <w:rsid w:val="00C77152"/>
    <w:rsid w:val="00C83604"/>
    <w:rsid w:val="00C8495A"/>
    <w:rsid w:val="00C878F9"/>
    <w:rsid w:val="00C900A7"/>
    <w:rsid w:val="00C90F90"/>
    <w:rsid w:val="00C923C8"/>
    <w:rsid w:val="00C92CBF"/>
    <w:rsid w:val="00C97ED0"/>
    <w:rsid w:val="00CA1DA2"/>
    <w:rsid w:val="00CA5B4A"/>
    <w:rsid w:val="00CB7266"/>
    <w:rsid w:val="00CC0CB7"/>
    <w:rsid w:val="00CC1E37"/>
    <w:rsid w:val="00CC2987"/>
    <w:rsid w:val="00CD0E2B"/>
    <w:rsid w:val="00CD15FC"/>
    <w:rsid w:val="00CD237D"/>
    <w:rsid w:val="00CD3793"/>
    <w:rsid w:val="00CD6788"/>
    <w:rsid w:val="00CE0909"/>
    <w:rsid w:val="00CE0F6C"/>
    <w:rsid w:val="00CE2237"/>
    <w:rsid w:val="00CE44EF"/>
    <w:rsid w:val="00CE54A7"/>
    <w:rsid w:val="00CE7B52"/>
    <w:rsid w:val="00CF1EBD"/>
    <w:rsid w:val="00CF3369"/>
    <w:rsid w:val="00CF727B"/>
    <w:rsid w:val="00CF7E36"/>
    <w:rsid w:val="00D03FE2"/>
    <w:rsid w:val="00D066A4"/>
    <w:rsid w:val="00D06DDA"/>
    <w:rsid w:val="00D07335"/>
    <w:rsid w:val="00D16950"/>
    <w:rsid w:val="00D16DF9"/>
    <w:rsid w:val="00D22A5F"/>
    <w:rsid w:val="00D24B1E"/>
    <w:rsid w:val="00D317ED"/>
    <w:rsid w:val="00D35ACE"/>
    <w:rsid w:val="00D40B9D"/>
    <w:rsid w:val="00D51675"/>
    <w:rsid w:val="00D62057"/>
    <w:rsid w:val="00D648B6"/>
    <w:rsid w:val="00D7516D"/>
    <w:rsid w:val="00D77672"/>
    <w:rsid w:val="00D77F52"/>
    <w:rsid w:val="00D812EC"/>
    <w:rsid w:val="00D81A7A"/>
    <w:rsid w:val="00D83480"/>
    <w:rsid w:val="00D879D9"/>
    <w:rsid w:val="00D920EC"/>
    <w:rsid w:val="00D93360"/>
    <w:rsid w:val="00DA2601"/>
    <w:rsid w:val="00DA6EB0"/>
    <w:rsid w:val="00DB0087"/>
    <w:rsid w:val="00DB28A7"/>
    <w:rsid w:val="00DB4194"/>
    <w:rsid w:val="00DB59FF"/>
    <w:rsid w:val="00DB7DB9"/>
    <w:rsid w:val="00DC05D9"/>
    <w:rsid w:val="00DC0791"/>
    <w:rsid w:val="00DC0C44"/>
    <w:rsid w:val="00DC1437"/>
    <w:rsid w:val="00DC2AEB"/>
    <w:rsid w:val="00DC2DB0"/>
    <w:rsid w:val="00DC3685"/>
    <w:rsid w:val="00DD0556"/>
    <w:rsid w:val="00DD0E00"/>
    <w:rsid w:val="00DD11B5"/>
    <w:rsid w:val="00DD1811"/>
    <w:rsid w:val="00DD32E0"/>
    <w:rsid w:val="00DD5EB6"/>
    <w:rsid w:val="00DD7E20"/>
    <w:rsid w:val="00DE6934"/>
    <w:rsid w:val="00DE74C0"/>
    <w:rsid w:val="00DF0935"/>
    <w:rsid w:val="00DF152E"/>
    <w:rsid w:val="00DF2964"/>
    <w:rsid w:val="00DF32BC"/>
    <w:rsid w:val="00DF500C"/>
    <w:rsid w:val="00DF722E"/>
    <w:rsid w:val="00E00C43"/>
    <w:rsid w:val="00E019D0"/>
    <w:rsid w:val="00E025CA"/>
    <w:rsid w:val="00E044AB"/>
    <w:rsid w:val="00E06E4A"/>
    <w:rsid w:val="00E0704D"/>
    <w:rsid w:val="00E149DD"/>
    <w:rsid w:val="00E2077D"/>
    <w:rsid w:val="00E20F79"/>
    <w:rsid w:val="00E211EB"/>
    <w:rsid w:val="00E21C5E"/>
    <w:rsid w:val="00E22E84"/>
    <w:rsid w:val="00E261E7"/>
    <w:rsid w:val="00E27976"/>
    <w:rsid w:val="00E3047A"/>
    <w:rsid w:val="00E30827"/>
    <w:rsid w:val="00E33F9E"/>
    <w:rsid w:val="00E36EA0"/>
    <w:rsid w:val="00E37294"/>
    <w:rsid w:val="00E37AFA"/>
    <w:rsid w:val="00E419C8"/>
    <w:rsid w:val="00E514FC"/>
    <w:rsid w:val="00E53340"/>
    <w:rsid w:val="00E53B51"/>
    <w:rsid w:val="00E54119"/>
    <w:rsid w:val="00E55A34"/>
    <w:rsid w:val="00E564E5"/>
    <w:rsid w:val="00E57C81"/>
    <w:rsid w:val="00E615FA"/>
    <w:rsid w:val="00E639E2"/>
    <w:rsid w:val="00E63A35"/>
    <w:rsid w:val="00E657EE"/>
    <w:rsid w:val="00E66FEE"/>
    <w:rsid w:val="00E749AE"/>
    <w:rsid w:val="00E77528"/>
    <w:rsid w:val="00E81945"/>
    <w:rsid w:val="00E84B62"/>
    <w:rsid w:val="00E871C4"/>
    <w:rsid w:val="00E8736A"/>
    <w:rsid w:val="00E920C7"/>
    <w:rsid w:val="00E93DB6"/>
    <w:rsid w:val="00E97D07"/>
    <w:rsid w:val="00EA2C65"/>
    <w:rsid w:val="00EA5236"/>
    <w:rsid w:val="00EA57E3"/>
    <w:rsid w:val="00EB1E38"/>
    <w:rsid w:val="00EB23E4"/>
    <w:rsid w:val="00EB3912"/>
    <w:rsid w:val="00EB534E"/>
    <w:rsid w:val="00EB5E4E"/>
    <w:rsid w:val="00EC0B06"/>
    <w:rsid w:val="00EC3160"/>
    <w:rsid w:val="00ED0E9F"/>
    <w:rsid w:val="00ED1089"/>
    <w:rsid w:val="00ED1C7F"/>
    <w:rsid w:val="00ED3A60"/>
    <w:rsid w:val="00EE3263"/>
    <w:rsid w:val="00EE6199"/>
    <w:rsid w:val="00EE7388"/>
    <w:rsid w:val="00EF3429"/>
    <w:rsid w:val="00EF61CB"/>
    <w:rsid w:val="00EF6FA1"/>
    <w:rsid w:val="00F00EF8"/>
    <w:rsid w:val="00F03AF1"/>
    <w:rsid w:val="00F04A89"/>
    <w:rsid w:val="00F06BBA"/>
    <w:rsid w:val="00F07830"/>
    <w:rsid w:val="00F1187A"/>
    <w:rsid w:val="00F11D16"/>
    <w:rsid w:val="00F125E1"/>
    <w:rsid w:val="00F13AD2"/>
    <w:rsid w:val="00F13CE7"/>
    <w:rsid w:val="00F14A86"/>
    <w:rsid w:val="00F161E8"/>
    <w:rsid w:val="00F164BA"/>
    <w:rsid w:val="00F203E8"/>
    <w:rsid w:val="00F230DB"/>
    <w:rsid w:val="00F245A9"/>
    <w:rsid w:val="00F26F75"/>
    <w:rsid w:val="00F30181"/>
    <w:rsid w:val="00F30257"/>
    <w:rsid w:val="00F42C6D"/>
    <w:rsid w:val="00F44F4A"/>
    <w:rsid w:val="00F467C8"/>
    <w:rsid w:val="00F47D15"/>
    <w:rsid w:val="00F5109E"/>
    <w:rsid w:val="00F5115D"/>
    <w:rsid w:val="00F52277"/>
    <w:rsid w:val="00F522D9"/>
    <w:rsid w:val="00F57F8D"/>
    <w:rsid w:val="00F60817"/>
    <w:rsid w:val="00F60922"/>
    <w:rsid w:val="00F60E93"/>
    <w:rsid w:val="00F61147"/>
    <w:rsid w:val="00F62A3B"/>
    <w:rsid w:val="00F64FDE"/>
    <w:rsid w:val="00F652D7"/>
    <w:rsid w:val="00F65366"/>
    <w:rsid w:val="00F71695"/>
    <w:rsid w:val="00F74C6F"/>
    <w:rsid w:val="00F75F73"/>
    <w:rsid w:val="00F774AD"/>
    <w:rsid w:val="00F81320"/>
    <w:rsid w:val="00F81CF1"/>
    <w:rsid w:val="00F8248F"/>
    <w:rsid w:val="00F8533A"/>
    <w:rsid w:val="00F90980"/>
    <w:rsid w:val="00F924E9"/>
    <w:rsid w:val="00F92DC1"/>
    <w:rsid w:val="00F93FB8"/>
    <w:rsid w:val="00F961E6"/>
    <w:rsid w:val="00FA0AE2"/>
    <w:rsid w:val="00FA2ECE"/>
    <w:rsid w:val="00FA54AB"/>
    <w:rsid w:val="00FB0A91"/>
    <w:rsid w:val="00FB3312"/>
    <w:rsid w:val="00FC1888"/>
    <w:rsid w:val="00FC483A"/>
    <w:rsid w:val="00FC5565"/>
    <w:rsid w:val="00FC5EC7"/>
    <w:rsid w:val="00FC7F75"/>
    <w:rsid w:val="00FD1683"/>
    <w:rsid w:val="00FD459E"/>
    <w:rsid w:val="00FD5CC4"/>
    <w:rsid w:val="00FD667C"/>
    <w:rsid w:val="00FD6754"/>
    <w:rsid w:val="00FE1476"/>
    <w:rsid w:val="00FE30A2"/>
    <w:rsid w:val="00FE483B"/>
    <w:rsid w:val="00FE6BAB"/>
    <w:rsid w:val="00FF0788"/>
    <w:rsid w:val="00FF34AA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468C21"/>
  <w15:chartTrackingRefBased/>
  <w15:docId w15:val="{A0A9A071-F30B-4FAA-8EE6-928A0EC0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0C85"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40"/>
    </w:rPr>
  </w:style>
  <w:style w:type="paragraph" w:styleId="Ttulo2">
    <w:name w:val="heading 2"/>
    <w:basedOn w:val="Normal"/>
    <w:next w:val="Normal"/>
    <w:qFormat/>
    <w:pPr>
      <w:keepNext/>
      <w:ind w:left="284"/>
      <w:jc w:val="center"/>
      <w:outlineLvl w:val="1"/>
    </w:pPr>
    <w:rPr>
      <w:b/>
      <w:i/>
      <w:sz w:val="16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ind w:left="284"/>
      <w:jc w:val="both"/>
      <w:outlineLvl w:val="3"/>
    </w:pPr>
    <w:rPr>
      <w:rFonts w:ascii="Arial" w:hAnsi="Arial" w:cs="Arial"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BodyText25">
    <w:name w:val="Body Text 25"/>
    <w:basedOn w:val="Normal"/>
    <w:pPr>
      <w:ind w:left="708" w:firstLine="1134"/>
      <w:jc w:val="both"/>
    </w:pPr>
    <w:rPr>
      <w:sz w:val="28"/>
    </w:rPr>
  </w:style>
  <w:style w:type="paragraph" w:styleId="Corpodetexto">
    <w:name w:val="Body Text"/>
    <w:basedOn w:val="Normal"/>
    <w:pPr>
      <w:jc w:val="both"/>
    </w:pPr>
    <w:rPr>
      <w:sz w:val="28"/>
    </w:rPr>
  </w:style>
  <w:style w:type="paragraph" w:customStyle="1" w:styleId="BodyText24">
    <w:name w:val="Body Text 24"/>
    <w:basedOn w:val="Normal"/>
    <w:pPr>
      <w:ind w:firstLine="1134"/>
      <w:jc w:val="both"/>
    </w:pPr>
    <w:rPr>
      <w:sz w:val="28"/>
    </w:rPr>
  </w:style>
  <w:style w:type="paragraph" w:styleId="Legenda">
    <w:name w:val="caption"/>
    <w:basedOn w:val="Normal"/>
    <w:next w:val="Normal"/>
    <w:qFormat/>
    <w:pPr>
      <w:ind w:right="360"/>
      <w:jc w:val="both"/>
    </w:pPr>
    <w:rPr>
      <w:b/>
      <w:sz w:val="26"/>
    </w:rPr>
  </w:style>
  <w:style w:type="paragraph" w:customStyle="1" w:styleId="BodyText23">
    <w:name w:val="Body Text 23"/>
    <w:basedOn w:val="Normal"/>
    <w:pPr>
      <w:tabs>
        <w:tab w:val="left" w:pos="3234"/>
      </w:tabs>
      <w:ind w:firstLine="1134"/>
      <w:jc w:val="both"/>
    </w:pPr>
    <w:rPr>
      <w:b/>
      <w:sz w:val="28"/>
    </w:rPr>
  </w:style>
  <w:style w:type="paragraph" w:customStyle="1" w:styleId="BodyText22">
    <w:name w:val="Body Text 22"/>
    <w:basedOn w:val="Normal"/>
    <w:pPr>
      <w:ind w:left="1418" w:hanging="284"/>
      <w:jc w:val="both"/>
    </w:pPr>
    <w:rPr>
      <w:sz w:val="28"/>
    </w:rPr>
  </w:style>
  <w:style w:type="paragraph" w:styleId="Ttulo">
    <w:name w:val="Title"/>
    <w:basedOn w:val="Normal"/>
    <w:qFormat/>
    <w:pPr>
      <w:ind w:left="-284"/>
      <w:jc w:val="center"/>
    </w:pPr>
    <w:rPr>
      <w:b/>
      <w:sz w:val="22"/>
    </w:rPr>
  </w:style>
  <w:style w:type="paragraph" w:styleId="Subttulo">
    <w:name w:val="Subtitle"/>
    <w:basedOn w:val="Normal"/>
    <w:qFormat/>
    <w:pPr>
      <w:jc w:val="center"/>
    </w:pPr>
    <w:rPr>
      <w:b/>
      <w:sz w:val="24"/>
    </w:rPr>
  </w:style>
  <w:style w:type="paragraph" w:customStyle="1" w:styleId="BodyText21">
    <w:name w:val="Body Text 21"/>
    <w:basedOn w:val="Normal"/>
    <w:pPr>
      <w:ind w:firstLine="1134"/>
      <w:jc w:val="both"/>
    </w:pPr>
    <w:rPr>
      <w:rFonts w:ascii="Arial" w:hAnsi="Arial"/>
      <w:sz w:val="24"/>
    </w:rPr>
  </w:style>
  <w:style w:type="paragraph" w:styleId="Recuodecorpodetexto">
    <w:name w:val="Body Text Indent"/>
    <w:basedOn w:val="Normal"/>
    <w:pPr>
      <w:tabs>
        <w:tab w:val="left" w:pos="1719"/>
      </w:tabs>
      <w:ind w:firstLine="1359"/>
      <w:jc w:val="both"/>
    </w:pPr>
    <w:rPr>
      <w:sz w:val="28"/>
    </w:rPr>
  </w:style>
  <w:style w:type="paragraph" w:styleId="Recuodecorpodetexto2">
    <w:name w:val="Body Text Indent 2"/>
    <w:basedOn w:val="Normal"/>
    <w:pPr>
      <w:tabs>
        <w:tab w:val="left" w:pos="1719"/>
      </w:tabs>
      <w:ind w:firstLine="1359"/>
      <w:jc w:val="both"/>
    </w:pPr>
    <w:rPr>
      <w:b/>
      <w:sz w:val="28"/>
    </w:rPr>
  </w:style>
  <w:style w:type="paragraph" w:styleId="Corpodetexto2">
    <w:name w:val="Body Text 2"/>
    <w:basedOn w:val="Normal"/>
    <w:pPr>
      <w:jc w:val="both"/>
    </w:pPr>
    <w:rPr>
      <w:color w:val="0000FF"/>
      <w:sz w:val="28"/>
    </w:rPr>
  </w:style>
  <w:style w:type="character" w:styleId="Hyperlink">
    <w:name w:val="Hyperlink"/>
    <w:rPr>
      <w:color w:val="0000FF"/>
      <w:u w:val="single"/>
    </w:rPr>
  </w:style>
  <w:style w:type="paragraph" w:styleId="Textodebalo">
    <w:name w:val="Balloon Text"/>
    <w:basedOn w:val="Normal"/>
    <w:semiHidden/>
    <w:rsid w:val="00AD2F67"/>
    <w:rPr>
      <w:rFonts w:ascii="Tahoma" w:hAnsi="Tahoma" w:cs="Tahoma"/>
      <w:sz w:val="16"/>
      <w:szCs w:val="16"/>
    </w:rPr>
  </w:style>
  <w:style w:type="character" w:customStyle="1" w:styleId="ft3">
    <w:name w:val="ft3"/>
    <w:basedOn w:val="Fontepargpadro"/>
    <w:rsid w:val="00813B5C"/>
  </w:style>
  <w:style w:type="character" w:customStyle="1" w:styleId="apple-converted-space">
    <w:name w:val="apple-converted-space"/>
    <w:basedOn w:val="Fontepargpadro"/>
    <w:rsid w:val="00D62057"/>
  </w:style>
  <w:style w:type="paragraph" w:styleId="PargrafodaLista">
    <w:name w:val="List Paragraph"/>
    <w:basedOn w:val="Normal"/>
    <w:uiPriority w:val="34"/>
    <w:qFormat/>
    <w:rsid w:val="009E54C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oliciamilitar.sp.gov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312A6-0CDC-45B5-B2A8-A7F7037F6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6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11072</CharactersWithSpaces>
  <SharedDoc>false</SharedDoc>
  <HLinks>
    <vt:vector size="6" baseType="variant">
      <vt:variant>
        <vt:i4>5636182</vt:i4>
      </vt:variant>
      <vt:variant>
        <vt:i4>0</vt:i4>
      </vt:variant>
      <vt:variant>
        <vt:i4>0</vt:i4>
      </vt:variant>
      <vt:variant>
        <vt:i4>5</vt:i4>
      </vt:variant>
      <vt:variant>
        <vt:lpwstr>http://www.policiamilitar.sp.gov.br/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PARTICULAR</dc:creator>
  <cp:keywords/>
  <cp:lastModifiedBy>PRISCILLA SANTANA DE MORAES</cp:lastModifiedBy>
  <cp:revision>25</cp:revision>
  <cp:lastPrinted>2021-02-25T12:09:00Z</cp:lastPrinted>
  <dcterms:created xsi:type="dcterms:W3CDTF">2022-05-18T14:16:00Z</dcterms:created>
  <dcterms:modified xsi:type="dcterms:W3CDTF">2022-05-24T17:29:00Z</dcterms:modified>
</cp:coreProperties>
</file>