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650" w:rsidRPr="00BE6650" w:rsidRDefault="00BE6650" w:rsidP="00BE6650">
      <w:pPr>
        <w:keepNext/>
        <w:spacing w:after="280" w:line="240" w:lineRule="auto"/>
        <w:jc w:val="center"/>
        <w:outlineLvl w:val="0"/>
        <w:rPr>
          <w:rFonts w:ascii="Times New Roman" w:eastAsia="Times New Roman" w:hAnsi="Times New Roman" w:cs="Arial"/>
          <w:b/>
          <w:bCs/>
          <w:kern w:val="32"/>
          <w:sz w:val="28"/>
          <w:szCs w:val="32"/>
          <w:lang w:eastAsia="ru-RU"/>
        </w:rPr>
      </w:pPr>
      <w:bookmarkStart w:id="0" w:name="_Toc256594817"/>
      <w:bookmarkStart w:id="1" w:name="_Toc256594944"/>
      <w:bookmarkStart w:id="2" w:name="_Toc276936990"/>
      <w:bookmarkStart w:id="3" w:name="_Toc447899363"/>
      <w:r w:rsidRPr="00BE6650">
        <w:rPr>
          <w:rFonts w:ascii="Times New Roman" w:eastAsia="Times New Roman" w:hAnsi="Times New Roman" w:cs="Arial"/>
          <w:b/>
          <w:bCs/>
          <w:kern w:val="32"/>
          <w:sz w:val="28"/>
          <w:szCs w:val="32"/>
          <w:lang w:eastAsia="ru-RU"/>
        </w:rPr>
        <w:t>2</w:t>
      </w:r>
      <w:bookmarkEnd w:id="0"/>
      <w:bookmarkEnd w:id="1"/>
      <w:bookmarkEnd w:id="2"/>
      <w:r w:rsidRPr="00BE6650">
        <w:rPr>
          <w:rFonts w:ascii="Times New Roman" w:eastAsia="Times New Roman" w:hAnsi="Times New Roman" w:cs="Arial"/>
          <w:b/>
          <w:bCs/>
          <w:kern w:val="32"/>
          <w:sz w:val="28"/>
          <w:szCs w:val="32"/>
          <w:lang w:eastAsia="ru-RU"/>
        </w:rPr>
        <w:t>. СТАТИЧЕСКАЯ IP-АДРЕСАЦИЯ В СЕТЯХ С ОДНОРАНГОВОЙ АРХИТЕКТУРОЙ</w:t>
      </w:r>
      <w:bookmarkEnd w:id="3"/>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i/>
          <w:sz w:val="28"/>
          <w:szCs w:val="28"/>
          <w:lang w:eastAsia="ru-RU"/>
        </w:rPr>
        <w:t>Архитектура</w:t>
      </w:r>
      <w:r w:rsidRPr="00BE6650">
        <w:rPr>
          <w:rFonts w:ascii="Times New Roman" w:eastAsia="Times New Roman" w:hAnsi="Times New Roman" w:cs="Times New Roman"/>
          <w:i/>
          <w:sz w:val="28"/>
          <w:szCs w:val="28"/>
          <w:lang w:eastAsia="ru-RU"/>
        </w:rPr>
        <w:fldChar w:fldCharType="begin"/>
      </w:r>
      <w:r w:rsidRPr="00BE6650">
        <w:rPr>
          <w:rFonts w:ascii="Times New Roman" w:eastAsia="Times New Roman" w:hAnsi="Times New Roman" w:cs="Times New Roman"/>
          <w:i/>
          <w:sz w:val="24"/>
          <w:szCs w:val="24"/>
          <w:lang w:eastAsia="ru-RU"/>
        </w:rPr>
        <w:instrText xml:space="preserve"> XE "</w:instrText>
      </w:r>
      <w:r w:rsidRPr="00BE6650">
        <w:rPr>
          <w:rFonts w:ascii="Times New Roman" w:eastAsia="Times New Roman" w:hAnsi="Times New Roman" w:cs="Times New Roman"/>
          <w:i/>
          <w:sz w:val="28"/>
          <w:szCs w:val="28"/>
          <w:lang w:eastAsia="ru-RU"/>
        </w:rPr>
        <w:instrText>архитектура сети</w:instrText>
      </w:r>
      <w:r w:rsidRPr="00BE6650">
        <w:rPr>
          <w:rFonts w:ascii="Times New Roman" w:eastAsia="Times New Roman" w:hAnsi="Times New Roman" w:cs="Times New Roman"/>
          <w:i/>
          <w:sz w:val="24"/>
          <w:szCs w:val="24"/>
          <w:lang w:eastAsia="ru-RU"/>
        </w:rPr>
        <w:instrText xml:space="preserve">" </w:instrText>
      </w:r>
      <w:r w:rsidRPr="00BE6650">
        <w:rPr>
          <w:rFonts w:ascii="Times New Roman" w:eastAsia="Times New Roman" w:hAnsi="Times New Roman" w:cs="Times New Roman"/>
          <w:i/>
          <w:sz w:val="28"/>
          <w:szCs w:val="28"/>
          <w:lang w:eastAsia="ru-RU"/>
        </w:rPr>
        <w:fldChar w:fldCharType="end"/>
      </w:r>
      <w:r w:rsidRPr="00BE6650">
        <w:rPr>
          <w:rFonts w:ascii="Times New Roman" w:eastAsia="Times New Roman" w:hAnsi="Times New Roman" w:cs="Times New Roman"/>
          <w:i/>
          <w:sz w:val="28"/>
          <w:szCs w:val="28"/>
          <w:lang w:eastAsia="ru-RU"/>
        </w:rPr>
        <w:t xml:space="preserve"> сети</w:t>
      </w:r>
      <w:r w:rsidRPr="00BE6650">
        <w:rPr>
          <w:rFonts w:ascii="Times New Roman" w:eastAsia="Times New Roman" w:hAnsi="Times New Roman" w:cs="Times New Roman"/>
          <w:sz w:val="28"/>
          <w:szCs w:val="28"/>
          <w:lang w:eastAsia="ru-RU"/>
        </w:rPr>
        <w:t xml:space="preserve"> определяет основные элементы сети, характеризует ее общую логическую организацию, техническое обеспечение, программное обеспечение, описывает методы кодирования. Архитектура также определяет принципы функционирования и интерфейс пользователя.</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данном лабораторном практикуме будут рассмотрены два вида архитектур:</w:t>
      </w:r>
    </w:p>
    <w:p w:rsidR="00BE6650" w:rsidRPr="00BE6650" w:rsidRDefault="00BE6650" w:rsidP="00BE6650">
      <w:pPr>
        <w:numPr>
          <w:ilvl w:val="0"/>
          <w:numId w:val="1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i/>
          <w:sz w:val="28"/>
          <w:szCs w:val="28"/>
          <w:lang w:eastAsia="ru-RU"/>
        </w:rPr>
        <w:t>одноранговая</w:t>
      </w:r>
      <w:r w:rsidRPr="00BE6650">
        <w:rPr>
          <w:rFonts w:ascii="Times New Roman" w:eastAsia="Times New Roman" w:hAnsi="Times New Roman" w:cs="Times New Roman"/>
          <w:sz w:val="28"/>
          <w:szCs w:val="28"/>
          <w:lang w:eastAsia="ru-RU"/>
        </w:rPr>
        <w:t xml:space="preserve"> архитектура;</w:t>
      </w:r>
    </w:p>
    <w:p w:rsidR="00BE6650" w:rsidRPr="00BE6650" w:rsidRDefault="00BE6650" w:rsidP="00BE6650">
      <w:pPr>
        <w:numPr>
          <w:ilvl w:val="0"/>
          <w:numId w:val="1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архитектура </w:t>
      </w:r>
      <w:r w:rsidRPr="00BE6650">
        <w:rPr>
          <w:rFonts w:ascii="Times New Roman" w:eastAsia="Times New Roman" w:hAnsi="Times New Roman" w:cs="Times New Roman"/>
          <w:i/>
          <w:sz w:val="28"/>
          <w:szCs w:val="28"/>
          <w:lang w:eastAsia="ru-RU"/>
        </w:rPr>
        <w:t>клиент-сервер</w:t>
      </w:r>
      <w:r w:rsidRPr="00BE6650">
        <w:rPr>
          <w:rFonts w:ascii="Times New Roman" w:eastAsia="Times New Roman" w:hAnsi="Times New Roman" w:cs="Times New Roman"/>
          <w:sz w:val="28"/>
          <w:szCs w:val="28"/>
          <w:lang w:eastAsia="ru-RU"/>
        </w:rPr>
        <w:t>.</w:t>
      </w:r>
    </w:p>
    <w:p w:rsidR="00BE6650" w:rsidRPr="00BE6650" w:rsidRDefault="00BE6650" w:rsidP="00BE6650">
      <w:pPr>
        <w:keepNext/>
        <w:spacing w:before="280" w:after="280" w:line="240" w:lineRule="auto"/>
        <w:jc w:val="center"/>
        <w:outlineLvl w:val="1"/>
        <w:rPr>
          <w:rFonts w:ascii="Times New Roman" w:eastAsia="Times New Roman" w:hAnsi="Times New Roman" w:cs="Arial"/>
          <w:b/>
          <w:bCs/>
          <w:iCs/>
          <w:sz w:val="28"/>
          <w:szCs w:val="28"/>
          <w:lang w:eastAsia="ru-RU"/>
        </w:rPr>
      </w:pPr>
      <w:bookmarkStart w:id="4" w:name="_Toc447899364"/>
      <w:r w:rsidRPr="00BE6650">
        <w:rPr>
          <w:rFonts w:ascii="Times New Roman" w:eastAsia="Times New Roman" w:hAnsi="Times New Roman" w:cs="Arial"/>
          <w:b/>
          <w:bCs/>
          <w:iCs/>
          <w:sz w:val="28"/>
          <w:szCs w:val="28"/>
          <w:lang w:eastAsia="ru-RU"/>
        </w:rPr>
        <w:t>2.1. Понятие одноранговой архитектуры</w:t>
      </w:r>
      <w:bookmarkEnd w:id="4"/>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i/>
          <w:sz w:val="28"/>
          <w:szCs w:val="28"/>
          <w:lang w:eastAsia="ru-RU"/>
        </w:rPr>
        <w:t>Одноранговая архитектура</w:t>
      </w:r>
      <w:r w:rsidRPr="00BE6650">
        <w:rPr>
          <w:rFonts w:ascii="Times New Roman" w:eastAsia="Times New Roman" w:hAnsi="Times New Roman" w:cs="Times New Roman"/>
          <w:b/>
          <w:i/>
          <w:sz w:val="28"/>
          <w:szCs w:val="28"/>
          <w:u w:val="single"/>
          <w:lang w:eastAsia="ru-RU"/>
        </w:rPr>
        <w:fldChar w:fldCharType="begin"/>
      </w:r>
      <w:r w:rsidRPr="00BE6650">
        <w:rPr>
          <w:rFonts w:ascii="Times New Roman" w:eastAsia="Times New Roman" w:hAnsi="Times New Roman" w:cs="Times New Roman"/>
          <w:sz w:val="24"/>
          <w:szCs w:val="24"/>
          <w:lang w:eastAsia="ru-RU"/>
        </w:rPr>
        <w:instrText xml:space="preserve"> XE "</w:instrText>
      </w:r>
      <w:r w:rsidRPr="00BE6650">
        <w:rPr>
          <w:rFonts w:ascii="Times New Roman" w:eastAsia="Times New Roman" w:hAnsi="Times New Roman" w:cs="Times New Roman"/>
          <w:b/>
          <w:i/>
          <w:sz w:val="28"/>
          <w:szCs w:val="28"/>
          <w:u w:val="single"/>
          <w:lang w:eastAsia="ru-RU"/>
        </w:rPr>
        <w:instrText>одноранговая архитектура</w:instrText>
      </w:r>
      <w:r w:rsidRPr="00BE6650">
        <w:rPr>
          <w:rFonts w:ascii="Times New Roman" w:eastAsia="Times New Roman" w:hAnsi="Times New Roman" w:cs="Times New Roman"/>
          <w:sz w:val="24"/>
          <w:szCs w:val="24"/>
          <w:lang w:eastAsia="ru-RU"/>
        </w:rPr>
        <w:instrText xml:space="preserve">" </w:instrText>
      </w:r>
      <w:r w:rsidRPr="00BE6650">
        <w:rPr>
          <w:rFonts w:ascii="Times New Roman" w:eastAsia="Times New Roman" w:hAnsi="Times New Roman" w:cs="Times New Roman"/>
          <w:b/>
          <w:i/>
          <w:sz w:val="28"/>
          <w:szCs w:val="28"/>
          <w:u w:val="single"/>
          <w:lang w:eastAsia="ru-RU"/>
        </w:rPr>
        <w:fldChar w:fldCharType="end"/>
      </w:r>
      <w:r w:rsidRPr="00BE6650">
        <w:rPr>
          <w:rFonts w:ascii="Times New Roman" w:eastAsia="Times New Roman" w:hAnsi="Times New Roman" w:cs="Times New Roman"/>
          <w:sz w:val="28"/>
          <w:szCs w:val="28"/>
          <w:lang w:eastAsia="ru-RU"/>
        </w:rPr>
        <w:t xml:space="preserve"> (</w:t>
      </w:r>
      <w:r w:rsidRPr="00BE6650">
        <w:rPr>
          <w:rFonts w:ascii="Times New Roman" w:eastAsia="Times New Roman" w:hAnsi="Times New Roman" w:cs="Times New Roman"/>
          <w:sz w:val="28"/>
          <w:szCs w:val="28"/>
          <w:lang w:val="en-US" w:eastAsia="ru-RU"/>
        </w:rPr>
        <w:t>peer</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sz w:val="28"/>
          <w:szCs w:val="28"/>
          <w:lang w:val="en-US" w:eastAsia="ru-RU"/>
        </w:rPr>
        <w:t>to</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sz w:val="28"/>
          <w:szCs w:val="28"/>
          <w:lang w:val="en-US" w:eastAsia="ru-RU"/>
        </w:rPr>
        <w:t>peer</w:t>
      </w:r>
      <w:r w:rsidRPr="00BE6650">
        <w:rPr>
          <w:rFonts w:ascii="Times New Roman" w:eastAsia="Times New Roman" w:hAnsi="Times New Roman" w:cs="Times New Roman"/>
          <w:sz w:val="28"/>
          <w:szCs w:val="28"/>
          <w:lang w:eastAsia="ru-RU"/>
        </w:rPr>
        <w:t xml:space="preserve"> </w:t>
      </w:r>
      <w:r w:rsidRPr="00BE6650">
        <w:rPr>
          <w:rFonts w:ascii="Times New Roman" w:eastAsia="Times New Roman" w:hAnsi="Times New Roman" w:cs="Times New Roman"/>
          <w:sz w:val="28"/>
          <w:szCs w:val="28"/>
          <w:lang w:val="en-US" w:eastAsia="ru-RU"/>
        </w:rPr>
        <w:t>architecture</w:t>
      </w:r>
      <w:r w:rsidRPr="00BE6650">
        <w:rPr>
          <w:rFonts w:ascii="Times New Roman" w:eastAsia="Times New Roman" w:hAnsi="Times New Roman" w:cs="Times New Roman"/>
          <w:sz w:val="28"/>
          <w:szCs w:val="28"/>
          <w:lang w:eastAsia="ru-RU"/>
        </w:rPr>
        <w:t>) – это концепция информационной сети, в которой ее ресурсы рассредоточены по всем взаимодействующим между собой системам (рис. 2.1). Данная архитектура характеризуется тем, что в ней все системы равноправны.</w:t>
      </w:r>
    </w:p>
    <w:p w:rsidR="00BE6650" w:rsidRPr="00BE6650" w:rsidRDefault="00BE6650" w:rsidP="00BE6650">
      <w:pPr>
        <w:spacing w:before="280" w:after="120" w:line="240" w:lineRule="auto"/>
        <w:ind w:firstLine="510"/>
        <w:jc w:val="center"/>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drawing>
          <wp:inline distT="0" distB="0" distL="0" distR="0">
            <wp:extent cx="4629150" cy="23145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2314575"/>
                    </a:xfrm>
                    <a:prstGeom prst="rect">
                      <a:avLst/>
                    </a:prstGeom>
                    <a:noFill/>
                    <a:ln>
                      <a:noFill/>
                    </a:ln>
                  </pic:spPr>
                </pic:pic>
              </a:graphicData>
            </a:graphic>
          </wp:inline>
        </w:drawing>
      </w:r>
    </w:p>
    <w:p w:rsidR="00BE6650" w:rsidRPr="00BE6650" w:rsidRDefault="00BE6650" w:rsidP="00BE6650">
      <w:pPr>
        <w:spacing w:before="60" w:after="0" w:line="240" w:lineRule="auto"/>
        <w:ind w:left="720" w:firstLine="709"/>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2.1. Одноранговая архитектура</w:t>
      </w:r>
    </w:p>
    <w:p w:rsidR="00BE6650" w:rsidRPr="00BE6650" w:rsidRDefault="00BE6650" w:rsidP="00BE6650">
      <w:pPr>
        <w:spacing w:before="60" w:after="0" w:line="240" w:lineRule="auto"/>
        <w:ind w:left="720" w:firstLine="709"/>
        <w:contextualSpacing/>
        <w:jc w:val="center"/>
        <w:rPr>
          <w:rFonts w:ascii="Times New Roman" w:eastAsia="Times New Roman" w:hAnsi="Times New Roman" w:cs="Times New Roman"/>
          <w:sz w:val="28"/>
          <w:szCs w:val="20"/>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К одноранговым сетям относятся малые сети, где любая рабочая станция может выполнять одновременно функции файлового сервера и рабочей станции. В одноранговых ЛВС дисковое пространство и файлы на любом компьютере могут быть общими. Чтобы ресурс стал общим, его необходимо отдать в общее пользование, используя службы </w:t>
      </w:r>
      <w:r w:rsidRPr="00BE6650">
        <w:rPr>
          <w:rFonts w:ascii="Times New Roman" w:eastAsia="Times New Roman" w:hAnsi="Times New Roman" w:cs="Times New Roman"/>
          <w:sz w:val="28"/>
          <w:szCs w:val="28"/>
          <w:lang w:eastAsia="ru-RU"/>
        </w:rPr>
        <w:lastRenderedPageBreak/>
        <w:t>удаленного доступа сетевых одноранговых операционных систем. В зависимости от того, как будет установлена защита данных, другие пользователи смогут пользоваться файлами сразу же после их создания. Одноранговые ЛВС достаточно хороши только для небольших рабочих групп.</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Одноранговые ЛВС являются наиболее легким и дешевым типом сетей для установки. Они требуют на компьютере, кроме сетевой карты и сетевого носителя, наличие пользовательской операционной системы. При соединении компьютеров, пользователи могут предоставлять ресурсы и информацию в совместное пользование.</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Одноранговые сети имеют следующие преимущества:</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они легки в установке и настройке;</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отдельные ПК не зависят от выделенного сервера;</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пользователи в состоянии контролировать свои ресурсы;</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малая стоимость и легкая эксплуатация;</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минимум оборудования и программного обеспечения;</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нет необходимости в администраторе;</w:t>
      </w:r>
    </w:p>
    <w:p w:rsidR="00BE6650" w:rsidRPr="00BE6650" w:rsidRDefault="00BE6650" w:rsidP="00BE6650">
      <w:pPr>
        <w:numPr>
          <w:ilvl w:val="0"/>
          <w:numId w:val="1"/>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хорошо подходят для сетей с количеством пользователей, не превышающим десяти.</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Проблемой одноранговой архитектуры является ситуация, когда компьютеры отключаются от сети. В этих случаях из сети исчезают виды сервиса, которые они предоставляли. Сетевую безопасность одновременно можно применить только к одному ресурсу, и пользователь должен помнить столько паролей, сколько сетевых ресурсов. При получении доступа к разделяемому ресурсу ощущается падение производительности компьютера. Существенным недостатком одноранговых сетей является отсутствие централизованного администрирования.</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Для изучения основных приемов построения сетей с заданной архитектурой целесообразно использовать технологию виртуализации операционных систем.</w:t>
      </w:r>
    </w:p>
    <w:p w:rsidR="00BE6650" w:rsidRPr="00BE6650" w:rsidRDefault="00BE6650" w:rsidP="00BE6650">
      <w:pPr>
        <w:keepNext/>
        <w:spacing w:before="280" w:after="280" w:line="240" w:lineRule="auto"/>
        <w:jc w:val="center"/>
        <w:outlineLvl w:val="1"/>
        <w:rPr>
          <w:rFonts w:ascii="Times New Roman" w:eastAsia="Times New Roman" w:hAnsi="Times New Roman" w:cs="Arial"/>
          <w:b/>
          <w:bCs/>
          <w:iCs/>
          <w:sz w:val="28"/>
          <w:szCs w:val="28"/>
          <w:lang w:eastAsia="ru-RU"/>
        </w:rPr>
      </w:pPr>
      <w:bookmarkStart w:id="5" w:name="_Toc447899365"/>
      <w:r w:rsidRPr="00BE6650">
        <w:rPr>
          <w:rFonts w:ascii="Times New Roman" w:eastAsia="Times New Roman" w:hAnsi="Times New Roman" w:cs="Arial"/>
          <w:b/>
          <w:bCs/>
          <w:iCs/>
          <w:sz w:val="28"/>
          <w:szCs w:val="28"/>
          <w:lang w:eastAsia="ru-RU"/>
        </w:rPr>
        <w:t>2.2. Виртуализация операционных систем</w:t>
      </w:r>
      <w:bookmarkEnd w:id="5"/>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Платформа Oracle VM VirtualBox представляет собой систему виртуализации для host-систем Windows, Linux и Mac OS и обеспечивает взаимодействие с гостевыми операционными системами </w:t>
      </w:r>
      <w:r w:rsidRPr="00BE6650">
        <w:rPr>
          <w:rFonts w:ascii="Times New Roman" w:eastAsia="Times New Roman" w:hAnsi="Times New Roman" w:cs="Times New Roman"/>
          <w:sz w:val="28"/>
          <w:szCs w:val="28"/>
          <w:lang w:eastAsia="ru-RU"/>
        </w:rPr>
        <w:lastRenderedPageBreak/>
        <w:t>Windows (2000/XP/2003/Vista/Seven), Linux (Ubuntu/Debian/ OpenSUSE/ Mandriva и пр.), OpenBSD, FreeBSD,  OS/2 Warp.</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Ключевые возможности VirtualBox заключаются в следующем:</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x86-виртуализация (при этом поддержка аппаратной реализации Intel VT и AMD-V необязательна);</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поддержка многопроцессорности и многоядерности;</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поддержка виртуализации сетевых устройств;</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поддержка виртуализации USB-host;</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высокая производительность и скромное потребление ресурсов персонального компьютера;</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поддержка различных видов сетевого взаимодействия (NAT, Host Network, Bridge, Internal);</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возможность сохранения снимков виртуальной машины (snapshots), к которым может быть произведен откат из любого состояния гостевой системы;</w:t>
      </w:r>
    </w:p>
    <w:p w:rsidR="00BE6650" w:rsidRPr="00BE6650" w:rsidRDefault="00BE6650" w:rsidP="00BE6650">
      <w:pPr>
        <w:numPr>
          <w:ilvl w:val="0"/>
          <w:numId w:val="25"/>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настройка и управление приложением VirtualBox и виртуальной системой из командной строки.</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Установка данного программного продукта на компьютер является стандартной, поэтому уделять внимание данной процедуре не будем. Рассмотрим далее процесс создания и первичной настройки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Запустим приложение Oracle VM VirtualBox (при установке платформы на рабочем столе создается ярлык, которым далее можно будет пользоваться).  Для создания виртуальной машины необходимо щелкнуть кнопку «</w:t>
      </w:r>
      <w:r w:rsidRPr="00BE6650">
        <w:rPr>
          <w:rFonts w:ascii="Times New Roman" w:eastAsia="Times New Roman" w:hAnsi="Times New Roman" w:cs="Times New Roman"/>
          <w:i/>
          <w:sz w:val="28"/>
          <w:szCs w:val="28"/>
          <w:lang w:eastAsia="ru-RU"/>
        </w:rPr>
        <w:t>Создать / </w:t>
      </w:r>
      <w:r w:rsidRPr="00BE6650">
        <w:rPr>
          <w:rFonts w:ascii="Times New Roman" w:eastAsia="Times New Roman" w:hAnsi="Times New Roman" w:cs="Times New Roman"/>
          <w:i/>
          <w:sz w:val="28"/>
          <w:szCs w:val="28"/>
          <w:lang w:val="en-US" w:eastAsia="ru-RU"/>
        </w:rPr>
        <w:t>New</w:t>
      </w:r>
      <w:r w:rsidRPr="00BE6650">
        <w:rPr>
          <w:rFonts w:ascii="Times New Roman" w:eastAsia="Times New Roman" w:hAnsi="Times New Roman" w:cs="Times New Roman"/>
          <w:sz w:val="28"/>
          <w:szCs w:val="28"/>
          <w:lang w:eastAsia="ru-RU"/>
        </w:rPr>
        <w:t>» (рис. 2.2).</w:t>
      </w: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24"/>
          <w:szCs w:val="24"/>
          <w:lang w:eastAsia="ru-RU"/>
        </w:rPr>
      </w:pPr>
      <w:r w:rsidRPr="00BE6650">
        <w:rPr>
          <w:rFonts w:ascii="Verdana" w:eastAsia="Times New Roman" w:hAnsi="Verdana" w:cs="Times New Roman"/>
          <w:noProof/>
          <w:color w:val="000000"/>
          <w:sz w:val="20"/>
          <w:szCs w:val="20"/>
          <w:lang w:eastAsia="ru-RU"/>
        </w:rPr>
        <w:lastRenderedPageBreak/>
        <w:drawing>
          <wp:inline distT="0" distB="0" distL="0" distR="0">
            <wp:extent cx="5391150" cy="29813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r w:rsidRPr="00BE6650">
        <w:rPr>
          <w:rFonts w:ascii="Times New Roman" w:eastAsia="Times New Roman" w:hAnsi="Times New Roman" w:cs="Times New Roman"/>
          <w:color w:val="000000"/>
          <w:sz w:val="24"/>
          <w:szCs w:val="24"/>
          <w:lang w:eastAsia="ru-RU"/>
        </w:rPr>
        <w:t>Рис. 2.2. Главное окно программы Oracle VM VirtualBox</w:t>
      </w:r>
    </w:p>
    <w:p w:rsidR="00BE6650" w:rsidRPr="00BE6650" w:rsidRDefault="00BE6650" w:rsidP="00BE6650">
      <w:pPr>
        <w:spacing w:after="10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После этого откроется новое окно, в котором будет сообщение о запуске мастера создания виртуальной машины. Далее необходимо нажать кнопку «</w:t>
      </w:r>
      <w:r w:rsidRPr="00BE6650">
        <w:rPr>
          <w:rFonts w:ascii="Times New Roman" w:eastAsia="Times New Roman" w:hAnsi="Times New Roman" w:cs="Times New Roman"/>
          <w:i/>
          <w:sz w:val="28"/>
          <w:szCs w:val="28"/>
          <w:lang w:eastAsia="ru-RU"/>
        </w:rPr>
        <w:t>Next</w:t>
      </w:r>
      <w:r w:rsidRPr="00BE6650">
        <w:rPr>
          <w:rFonts w:ascii="Times New Roman" w:eastAsia="Times New Roman" w:hAnsi="Times New Roman" w:cs="Times New Roman"/>
          <w:sz w:val="28"/>
          <w:szCs w:val="28"/>
          <w:lang w:eastAsia="ru-RU"/>
        </w:rPr>
        <w:t>» и появится новое окно, предлагающее выбрать имя операционной системы, её семейство и версию (рис. 2.3).</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4924425" cy="30003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3000375"/>
                    </a:xfrm>
                    <a:prstGeom prst="rect">
                      <a:avLst/>
                    </a:prstGeom>
                    <a:noFill/>
                    <a:ln>
                      <a:noFill/>
                    </a:ln>
                  </pic:spPr>
                </pic:pic>
              </a:graphicData>
            </a:graphic>
          </wp:inline>
        </w:drawing>
      </w:r>
    </w:p>
    <w:p w:rsidR="00BE6650" w:rsidRPr="00BE6650" w:rsidRDefault="00BE6650" w:rsidP="00BE6650">
      <w:pPr>
        <w:spacing w:before="120" w:after="24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2.3. Начальные параметры виртуальной машины</w:t>
      </w:r>
    </w:p>
    <w:p w:rsidR="00BE6650" w:rsidRPr="00BE6650" w:rsidRDefault="00BE6650" w:rsidP="00BE6650">
      <w:pPr>
        <w:spacing w:before="240" w:after="10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После нажатия кнопки «</w:t>
      </w:r>
      <w:r w:rsidRPr="00BE6650">
        <w:rPr>
          <w:rFonts w:ascii="Times New Roman" w:eastAsia="Times New Roman" w:hAnsi="Times New Roman" w:cs="Times New Roman"/>
          <w:i/>
          <w:sz w:val="28"/>
          <w:szCs w:val="28"/>
          <w:lang w:eastAsia="ru-RU"/>
        </w:rPr>
        <w:t>Next</w:t>
      </w:r>
      <w:r w:rsidRPr="00BE6650">
        <w:rPr>
          <w:rFonts w:ascii="Times New Roman" w:eastAsia="Times New Roman" w:hAnsi="Times New Roman" w:cs="Times New Roman"/>
          <w:sz w:val="28"/>
          <w:szCs w:val="28"/>
          <w:lang w:eastAsia="ru-RU"/>
        </w:rPr>
        <w:t xml:space="preserve">» будет предложено определить размер оперативной памяти, выделяемой виртуальной машине </w:t>
      </w:r>
      <w:r w:rsidRPr="00BE6650">
        <w:rPr>
          <w:rFonts w:ascii="Times New Roman" w:eastAsia="Times New Roman" w:hAnsi="Times New Roman" w:cs="Times New Roman"/>
          <w:sz w:val="28"/>
          <w:szCs w:val="28"/>
          <w:lang w:eastAsia="ru-RU"/>
        </w:rPr>
        <w:lastRenderedPageBreak/>
        <w:t>(рис. 2.4). Для стабильной работы с виртуальной системой Windows XP необходимо выделять не менее 256 Мбайт оперативной памяти.</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4695825" cy="28670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67025"/>
                    </a:xfrm>
                    <a:prstGeom prst="rect">
                      <a:avLst/>
                    </a:prstGeom>
                    <a:noFill/>
                    <a:ln>
                      <a:noFill/>
                    </a:ln>
                  </pic:spPr>
                </pic:pic>
              </a:graphicData>
            </a:graphic>
          </wp:inline>
        </w:drawing>
      </w:r>
    </w:p>
    <w:p w:rsidR="00BE6650" w:rsidRPr="00BE6650" w:rsidRDefault="00BE6650" w:rsidP="00BE6650">
      <w:pPr>
        <w:spacing w:after="28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2.4. Выделение оперативной памяти для виртуальной машины</w:t>
      </w:r>
    </w:p>
    <w:p w:rsidR="00BE6650" w:rsidRPr="00BE6650" w:rsidRDefault="00BE6650" w:rsidP="00BE6650">
      <w:pPr>
        <w:spacing w:after="28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Далее потребуется создать виртуальный жесткий диск (рис. 2.5). Если ранее были созданы виртуальные диски, можно использовать их, но в данном случае будет рассмотрен именно процесс создания нового диска. Для подтверждения, что создаваемый жесткий диск является загрузочным, необходимо поставить флажок «</w:t>
      </w:r>
      <w:r w:rsidRPr="00BE6650">
        <w:rPr>
          <w:rFonts w:ascii="Times New Roman" w:eastAsia="Times New Roman" w:hAnsi="Times New Roman" w:cs="Times New Roman"/>
          <w:i/>
          <w:sz w:val="28"/>
          <w:szCs w:val="28"/>
          <w:lang w:eastAsia="ru-RU"/>
        </w:rPr>
        <w:t>Создать новый жесткий диск</w:t>
      </w:r>
      <w:r w:rsidRPr="00BE6650">
        <w:rPr>
          <w:rFonts w:ascii="Times New Roman" w:eastAsia="Times New Roman" w:hAnsi="Times New Roman" w:cs="Times New Roman"/>
          <w:i/>
          <w:sz w:val="28"/>
          <w:szCs w:val="28"/>
          <w:lang w:val="be-BY" w:eastAsia="ru-RU"/>
        </w:rPr>
        <w:t> / Create new hard disk</w:t>
      </w:r>
      <w:r w:rsidRPr="00BE6650">
        <w:rPr>
          <w:rFonts w:ascii="Times New Roman" w:eastAsia="Times New Roman" w:hAnsi="Times New Roman" w:cs="Times New Roman"/>
          <w:sz w:val="28"/>
          <w:szCs w:val="28"/>
          <w:lang w:eastAsia="ru-RU"/>
        </w:rPr>
        <w:t>» и нажать кнопку «</w:t>
      </w:r>
      <w:r w:rsidRPr="00BE6650">
        <w:rPr>
          <w:rFonts w:ascii="Times New Roman" w:eastAsia="Times New Roman" w:hAnsi="Times New Roman" w:cs="Times New Roman"/>
          <w:i/>
          <w:sz w:val="28"/>
          <w:szCs w:val="28"/>
          <w:lang w:eastAsia="ru-RU"/>
        </w:rPr>
        <w:t>Next</w:t>
      </w:r>
      <w:r w:rsidRPr="00BE6650">
        <w:rPr>
          <w:rFonts w:ascii="Times New Roman" w:eastAsia="Times New Roman" w:hAnsi="Times New Roman" w:cs="Times New Roman"/>
          <w:sz w:val="28"/>
          <w:szCs w:val="28"/>
          <w:lang w:eastAsia="ru-RU"/>
        </w:rPr>
        <w:t>».</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5057775" cy="30765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3076575"/>
                    </a:xfrm>
                    <a:prstGeom prst="rect">
                      <a:avLst/>
                    </a:prstGeom>
                    <a:noFill/>
                    <a:ln>
                      <a:noFill/>
                    </a:ln>
                  </pic:spPr>
                </pic:pic>
              </a:graphicData>
            </a:graphic>
          </wp:inline>
        </w:drawing>
      </w:r>
    </w:p>
    <w:p w:rsidR="00BE6650" w:rsidRPr="00BE6650" w:rsidRDefault="00BE6650" w:rsidP="00BE6650">
      <w:pPr>
        <w:spacing w:before="120" w:after="28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2.5. Создание жесткого диска</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Далее появится новое окно, которое сообщит, что запущенный мастер поможет в создании виртуального диска. Для продолжения работы необходимо нажать кнопку «</w:t>
      </w:r>
      <w:r w:rsidRPr="00BE6650">
        <w:rPr>
          <w:rFonts w:ascii="Times New Roman" w:eastAsia="Times New Roman" w:hAnsi="Times New Roman" w:cs="Times New Roman"/>
          <w:i/>
          <w:sz w:val="28"/>
          <w:szCs w:val="28"/>
          <w:lang w:eastAsia="ru-RU"/>
        </w:rPr>
        <w:t>Next</w:t>
      </w:r>
      <w:r w:rsidRPr="00BE6650">
        <w:rPr>
          <w:rFonts w:ascii="Times New Roman" w:eastAsia="Times New Roman" w:hAnsi="Times New Roman" w:cs="Times New Roman"/>
          <w:sz w:val="28"/>
          <w:szCs w:val="28"/>
          <w:lang w:eastAsia="ru-RU"/>
        </w:rPr>
        <w:t>». В новом окне (рис. 2.6) будет предложено выбрать тип создаваемого диска – «</w:t>
      </w:r>
      <w:r w:rsidRPr="00BE6650">
        <w:rPr>
          <w:rFonts w:ascii="Times New Roman" w:eastAsia="Times New Roman" w:hAnsi="Times New Roman" w:cs="Times New Roman"/>
          <w:i/>
          <w:sz w:val="28"/>
          <w:szCs w:val="28"/>
          <w:lang w:eastAsia="ru-RU"/>
        </w:rPr>
        <w:t>динамически расширяющийся образ</w:t>
      </w:r>
      <w:r w:rsidRPr="00BE6650">
        <w:rPr>
          <w:rFonts w:ascii="Times New Roman" w:eastAsia="Times New Roman" w:hAnsi="Times New Roman" w:cs="Times New Roman"/>
          <w:sz w:val="28"/>
          <w:szCs w:val="28"/>
          <w:lang w:eastAsia="ru-RU"/>
        </w:rPr>
        <w:t>» или «</w:t>
      </w:r>
      <w:r w:rsidRPr="00BE6650">
        <w:rPr>
          <w:rFonts w:ascii="Times New Roman" w:eastAsia="Times New Roman" w:hAnsi="Times New Roman" w:cs="Times New Roman"/>
          <w:i/>
          <w:sz w:val="28"/>
          <w:szCs w:val="28"/>
          <w:lang w:eastAsia="ru-RU"/>
        </w:rPr>
        <w:t>образ фиксированного размера</w:t>
      </w:r>
      <w:r w:rsidRPr="00BE6650">
        <w:rPr>
          <w:rFonts w:ascii="Times New Roman" w:eastAsia="Times New Roman" w:hAnsi="Times New Roman" w:cs="Times New Roman"/>
          <w:sz w:val="28"/>
          <w:szCs w:val="28"/>
          <w:lang w:eastAsia="ru-RU"/>
        </w:rPr>
        <w:t>». Разница объясняется в справке данного окна.</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следующем окне (рис. 2.7) потребуется выбрать  расположение создаваемого виртуального жесткого диска и его размер. Для загрузочного жесткого диска с системой Windows XP достаточно размера установленного по умолчанию (10 Гб), а вот расположить его лучше вне системного раздела.</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val="en-US" w:eastAsia="ru-RU"/>
        </w:rPr>
      </w:pP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4972050" cy="2952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2952750"/>
                    </a:xfrm>
                    <a:prstGeom prst="rect">
                      <a:avLst/>
                    </a:prstGeom>
                    <a:noFill/>
                    <a:ln>
                      <a:noFill/>
                    </a:ln>
                  </pic:spPr>
                </pic:pic>
              </a:graphicData>
            </a:graphic>
          </wp:inline>
        </w:drawing>
      </w:r>
    </w:p>
    <w:p w:rsidR="00BE6650" w:rsidRPr="00BE6650" w:rsidRDefault="00BE6650" w:rsidP="00BE6650">
      <w:pPr>
        <w:spacing w:before="120" w:after="28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2.6. Создание жесткого диска - выбор типа</w:t>
      </w: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lastRenderedPageBreak/>
        <w:drawing>
          <wp:inline distT="0" distB="0" distL="0" distR="0">
            <wp:extent cx="5048250" cy="29908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2990850"/>
                    </a:xfrm>
                    <a:prstGeom prst="rect">
                      <a:avLst/>
                    </a:prstGeom>
                    <a:noFill/>
                    <a:ln>
                      <a:noFill/>
                    </a:ln>
                  </pic:spPr>
                </pic:pic>
              </a:graphicData>
            </a:graphic>
          </wp:inline>
        </w:drawing>
      </w:r>
    </w:p>
    <w:p w:rsidR="00BE6650" w:rsidRPr="00BE6650" w:rsidRDefault="00BE6650" w:rsidP="00BE6650">
      <w:pPr>
        <w:spacing w:before="120" w:after="28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2.7. Создание виртуального жесткого диска - выбор размера и расположения</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После этого появится окно «</w:t>
      </w:r>
      <w:r w:rsidRPr="00BE6650">
        <w:rPr>
          <w:rFonts w:ascii="Times New Roman" w:eastAsia="Times New Roman" w:hAnsi="Times New Roman" w:cs="Times New Roman"/>
          <w:i/>
          <w:sz w:val="28"/>
          <w:szCs w:val="28"/>
          <w:lang w:eastAsia="ru-RU"/>
        </w:rPr>
        <w:t>Итог</w:t>
      </w:r>
      <w:r w:rsidRPr="00BE6650">
        <w:rPr>
          <w:rFonts w:ascii="Times New Roman" w:eastAsia="Times New Roman" w:hAnsi="Times New Roman" w:cs="Times New Roman"/>
          <w:sz w:val="28"/>
          <w:szCs w:val="28"/>
          <w:lang w:eastAsia="ru-RU"/>
        </w:rPr>
        <w:t> / </w:t>
      </w:r>
      <w:r w:rsidRPr="00BE6650">
        <w:rPr>
          <w:rFonts w:ascii="Times New Roman" w:eastAsia="Times New Roman" w:hAnsi="Times New Roman" w:cs="Times New Roman"/>
          <w:i/>
          <w:sz w:val="28"/>
          <w:szCs w:val="28"/>
          <w:lang w:eastAsia="ru-RU"/>
        </w:rPr>
        <w:t>Summary</w:t>
      </w:r>
      <w:r w:rsidRPr="00BE6650">
        <w:rPr>
          <w:rFonts w:ascii="Times New Roman" w:eastAsia="Times New Roman" w:hAnsi="Times New Roman" w:cs="Times New Roman"/>
          <w:sz w:val="28"/>
          <w:szCs w:val="28"/>
          <w:lang w:eastAsia="ru-RU"/>
        </w:rPr>
        <w:t>», в котором будет указан тип, расположение и размер создаваемого Вами жесткого диска. Для создания диска с такими параметрами, необходимо нажать «</w:t>
      </w:r>
      <w:r w:rsidRPr="00BE6650">
        <w:rPr>
          <w:rFonts w:ascii="Times New Roman" w:eastAsia="Times New Roman" w:hAnsi="Times New Roman" w:cs="Times New Roman"/>
          <w:i/>
          <w:sz w:val="28"/>
          <w:szCs w:val="28"/>
          <w:lang w:eastAsia="ru-RU"/>
        </w:rPr>
        <w:t>Финиш / Finish</w:t>
      </w:r>
      <w:r w:rsidRPr="00BE6650">
        <w:rPr>
          <w:rFonts w:ascii="Times New Roman" w:eastAsia="Times New Roman" w:hAnsi="Times New Roman" w:cs="Times New Roman"/>
          <w:sz w:val="28"/>
          <w:szCs w:val="28"/>
          <w:lang w:eastAsia="ru-RU"/>
        </w:rPr>
        <w:t>». Далее запустится процесс создания жесткого диска, по окончании которого появится новое окно «</w:t>
      </w:r>
      <w:r w:rsidRPr="00BE6650">
        <w:rPr>
          <w:rFonts w:ascii="Times New Roman" w:eastAsia="Times New Roman" w:hAnsi="Times New Roman" w:cs="Times New Roman"/>
          <w:i/>
          <w:sz w:val="28"/>
          <w:szCs w:val="28"/>
          <w:lang w:eastAsia="ru-RU"/>
        </w:rPr>
        <w:t>Итог</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i/>
          <w:sz w:val="28"/>
          <w:szCs w:val="28"/>
          <w:lang w:val="en-US" w:eastAsia="ru-RU"/>
        </w:rPr>
        <w:t> Summary</w:t>
      </w:r>
      <w:r w:rsidRPr="00BE6650">
        <w:rPr>
          <w:rFonts w:ascii="Times New Roman" w:eastAsia="Times New Roman" w:hAnsi="Times New Roman" w:cs="Times New Roman"/>
          <w:sz w:val="28"/>
          <w:szCs w:val="28"/>
          <w:lang w:eastAsia="ru-RU"/>
        </w:rPr>
        <w:t>» (рис.</w:t>
      </w:r>
      <w:r w:rsidRPr="00BE6650">
        <w:rPr>
          <w:rFonts w:ascii="Times New Roman" w:eastAsia="Times New Roman" w:hAnsi="Times New Roman" w:cs="Times New Roman"/>
          <w:sz w:val="28"/>
          <w:szCs w:val="28"/>
          <w:lang w:val="en-US" w:eastAsia="ru-RU"/>
        </w:rPr>
        <w:t> </w:t>
      </w:r>
      <w:r w:rsidRPr="00BE6650">
        <w:rPr>
          <w:rFonts w:ascii="Times New Roman" w:eastAsia="Times New Roman" w:hAnsi="Times New Roman" w:cs="Times New Roman"/>
          <w:sz w:val="28"/>
          <w:szCs w:val="28"/>
          <w:lang w:eastAsia="ru-RU"/>
        </w:rPr>
        <w:t>2.8), в котором будут указаны параметры создаваемой виртуальной машины. Далее необходимо нажать «</w:t>
      </w:r>
      <w:r w:rsidRPr="00BE6650">
        <w:rPr>
          <w:rFonts w:ascii="Times New Roman" w:eastAsia="Times New Roman" w:hAnsi="Times New Roman" w:cs="Times New Roman"/>
          <w:i/>
          <w:sz w:val="28"/>
          <w:szCs w:val="28"/>
          <w:lang w:eastAsia="ru-RU"/>
        </w:rPr>
        <w:t>Финиш</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i/>
          <w:sz w:val="28"/>
          <w:szCs w:val="28"/>
          <w:lang w:val="en-US" w:eastAsia="ru-RU"/>
        </w:rPr>
        <w:t> Finish</w:t>
      </w:r>
      <w:r w:rsidRPr="00BE6650">
        <w:rPr>
          <w:rFonts w:ascii="Times New Roman" w:eastAsia="Times New Roman" w:hAnsi="Times New Roman" w:cs="Times New Roman"/>
          <w:sz w:val="28"/>
          <w:szCs w:val="28"/>
          <w:lang w:eastAsia="ru-RU"/>
        </w:rPr>
        <w:t>» и перейти к настройке аппаратной части виртуальной машины.</w:t>
      </w:r>
    </w:p>
    <w:p w:rsidR="00BE6650" w:rsidRPr="00BE6650" w:rsidRDefault="00BE6650" w:rsidP="00BE6650">
      <w:pPr>
        <w:spacing w:before="100" w:beforeAutospacing="1" w:after="0" w:line="240" w:lineRule="auto"/>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lastRenderedPageBreak/>
        <w:drawing>
          <wp:inline distT="0" distB="0" distL="0" distR="0">
            <wp:extent cx="5391150" cy="32861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rsidR="00BE6650" w:rsidRPr="00BE6650" w:rsidRDefault="00BE6650" w:rsidP="00BE6650">
      <w:pPr>
        <w:spacing w:before="120" w:after="28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2.8. Заключительная стадия создания виртуальной машины</w:t>
      </w:r>
    </w:p>
    <w:p w:rsidR="00BE6650" w:rsidRDefault="00BE6650" w:rsidP="00BE6650">
      <w:pPr>
        <w:spacing w:after="0" w:line="240" w:lineRule="auto"/>
        <w:ind w:firstLine="510"/>
        <w:jc w:val="both"/>
        <w:rPr>
          <w:rFonts w:ascii="Times New Roman" w:eastAsia="Times New Roman" w:hAnsi="Times New Roman" w:cs="Times New Roman"/>
          <w:b/>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b/>
          <w:sz w:val="28"/>
          <w:szCs w:val="28"/>
          <w:lang w:eastAsia="ru-RU"/>
        </w:rPr>
      </w:pPr>
      <w:bookmarkStart w:id="6" w:name="_GoBack"/>
      <w:bookmarkEnd w:id="6"/>
      <w:r>
        <w:rPr>
          <w:rFonts w:ascii="Times New Roman" w:eastAsia="Times New Roman" w:hAnsi="Times New Roman" w:cs="Times New Roman"/>
          <w:b/>
          <w:sz w:val="28"/>
          <w:szCs w:val="28"/>
          <w:lang w:eastAsia="ru-RU"/>
        </w:rPr>
        <w:t xml:space="preserve">2.2.1 </w:t>
      </w:r>
      <w:r w:rsidRPr="00BE6650">
        <w:rPr>
          <w:rFonts w:ascii="Times New Roman" w:eastAsia="Times New Roman" w:hAnsi="Times New Roman" w:cs="Times New Roman"/>
          <w:b/>
          <w:sz w:val="28"/>
          <w:szCs w:val="28"/>
          <w:lang w:eastAsia="ru-RU"/>
        </w:rPr>
        <w:t>Настройка аппаратной части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После создания виртуального жесткого диска настала очередь собрать виртуальный компьютер полностью. Для этого снова вернемся к главному окну VirtualBox (рис.2.9), в нем уже можно увидеть только что созданную виртуальную машину WinXP-2, а в поле с правой стороны представлено её описание, которое еще не похоже на описание полноценного персонального компьютера.</w:t>
      </w:r>
    </w:p>
    <w:p w:rsidR="00BE6650" w:rsidRPr="00BE6650" w:rsidRDefault="00BE6650" w:rsidP="00BE6650">
      <w:pPr>
        <w:spacing w:after="0" w:line="240" w:lineRule="auto"/>
        <w:ind w:firstLine="510"/>
        <w:jc w:val="both"/>
        <w:rPr>
          <w:rFonts w:ascii="Tahoma" w:eastAsia="Times New Roman" w:hAnsi="Tahoma" w:cs="Tahoma"/>
          <w:color w:val="5A5A5A"/>
          <w:sz w:val="17"/>
          <w:szCs w:val="17"/>
          <w:lang w:eastAsia="ru-RU"/>
        </w:rPr>
      </w:pPr>
      <w:r w:rsidRPr="00BE6650">
        <w:rPr>
          <w:rFonts w:ascii="Times New Roman" w:eastAsia="Times New Roman" w:hAnsi="Times New Roman" w:cs="Times New Roman"/>
          <w:sz w:val="28"/>
          <w:szCs w:val="28"/>
          <w:lang w:eastAsia="ru-RU"/>
        </w:rPr>
        <w:t>В колонке слева далее необходимо выбирать WinXP-2 и открыть ее свойства («</w:t>
      </w:r>
      <w:r w:rsidRPr="00BE6650">
        <w:rPr>
          <w:rFonts w:ascii="Times New Roman" w:eastAsia="Times New Roman" w:hAnsi="Times New Roman" w:cs="Times New Roman"/>
          <w:i/>
          <w:sz w:val="28"/>
          <w:szCs w:val="28"/>
          <w:lang w:val="en-US" w:eastAsia="ru-RU"/>
        </w:rPr>
        <w:t>Settins</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sz w:val="28"/>
          <w:szCs w:val="28"/>
          <w:lang w:eastAsia="ru-RU"/>
        </w:rPr>
        <w:t>) (рис. 2.10), где колонка с левой стороны напоминает диспетчер устройств. На первой вкладке раздела «</w:t>
      </w:r>
      <w:r w:rsidRPr="00BE6650">
        <w:rPr>
          <w:rFonts w:ascii="Times New Roman" w:eastAsia="Times New Roman" w:hAnsi="Times New Roman" w:cs="Times New Roman"/>
          <w:i/>
          <w:sz w:val="28"/>
          <w:szCs w:val="28"/>
          <w:lang w:eastAsia="ru-RU"/>
        </w:rPr>
        <w:t>Общие</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i/>
          <w:sz w:val="28"/>
          <w:szCs w:val="28"/>
          <w:lang w:val="en-US" w:eastAsia="ru-RU"/>
        </w:rPr>
        <w:t> General</w:t>
      </w:r>
      <w:r w:rsidRPr="00BE6650">
        <w:rPr>
          <w:rFonts w:ascii="Times New Roman" w:eastAsia="Times New Roman" w:hAnsi="Times New Roman" w:cs="Times New Roman"/>
          <w:sz w:val="28"/>
          <w:szCs w:val="28"/>
          <w:lang w:eastAsia="ru-RU"/>
        </w:rPr>
        <w:t>» представлены основные параметры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jc w:val="center"/>
        <w:rPr>
          <w:rFonts w:ascii="Tahoma" w:eastAsia="Times New Roman" w:hAnsi="Tahoma" w:cs="Tahoma"/>
          <w:color w:val="0B7FD6"/>
          <w:sz w:val="17"/>
          <w:szCs w:val="17"/>
          <w:u w:val="single"/>
          <w:lang w:eastAsia="ru-RU"/>
        </w:rPr>
      </w:pPr>
      <w:r w:rsidRPr="00BE6650">
        <w:rPr>
          <w:rFonts w:ascii="Tahoma" w:eastAsia="Times New Roman" w:hAnsi="Tahoma" w:cs="Tahoma"/>
          <w:noProof/>
          <w:color w:val="0B7FD6"/>
          <w:sz w:val="17"/>
          <w:szCs w:val="17"/>
          <w:u w:val="single"/>
          <w:lang w:eastAsia="ru-RU"/>
        </w:rPr>
        <w:lastRenderedPageBreak/>
        <w:drawing>
          <wp:inline distT="0" distB="0" distL="0" distR="0">
            <wp:extent cx="5229225" cy="3733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3733800"/>
                    </a:xfrm>
                    <a:prstGeom prst="rect">
                      <a:avLst/>
                    </a:prstGeom>
                    <a:noFill/>
                    <a:ln>
                      <a:noFill/>
                    </a:ln>
                  </pic:spPr>
                </pic:pic>
              </a:graphicData>
            </a:graphic>
          </wp:inline>
        </w:drawing>
      </w:r>
    </w:p>
    <w:p w:rsidR="00BE6650" w:rsidRPr="00BE6650" w:rsidRDefault="00BE6650" w:rsidP="00BE6650">
      <w:pPr>
        <w:spacing w:before="120" w:after="20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2.9. Главное окно на этапе настройки аппаратной части</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5267325" cy="3800475"/>
            <wp:effectExtent l="0" t="0" r="9525" b="9525"/>
            <wp:docPr id="26" name="Рисунок 26">
              <a:hlinkClick xmlns:a="http://schemas.openxmlformats.org/drawingml/2006/main" r:id="rId14"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800475"/>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Рис.2.10. Параметры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На вкладке «</w:t>
      </w:r>
      <w:r w:rsidRPr="00BE6650">
        <w:rPr>
          <w:rFonts w:ascii="Times New Roman" w:eastAsia="Times New Roman" w:hAnsi="Times New Roman" w:cs="Times New Roman"/>
          <w:i/>
          <w:sz w:val="28"/>
          <w:szCs w:val="28"/>
          <w:lang w:eastAsia="ru-RU"/>
        </w:rPr>
        <w:t>Дополнительно</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 </w:t>
      </w:r>
      <w:r w:rsidRPr="00BE6650">
        <w:rPr>
          <w:rFonts w:ascii="Times New Roman" w:eastAsia="Times New Roman" w:hAnsi="Times New Roman" w:cs="Times New Roman"/>
          <w:i/>
          <w:sz w:val="28"/>
          <w:szCs w:val="28"/>
          <w:lang w:val="en-US" w:eastAsia="ru-RU"/>
        </w:rPr>
        <w:t>Advanced</w:t>
      </w:r>
      <w:r w:rsidRPr="00BE6650">
        <w:rPr>
          <w:rFonts w:ascii="Times New Roman" w:eastAsia="Times New Roman" w:hAnsi="Times New Roman" w:cs="Times New Roman"/>
          <w:sz w:val="28"/>
          <w:szCs w:val="28"/>
          <w:lang w:eastAsia="ru-RU"/>
        </w:rPr>
        <w:t>» (рис. 2.11) можно выбрать следующие параметры настройки системы:</w:t>
      </w:r>
    </w:p>
    <w:p w:rsidR="00BE6650" w:rsidRPr="00BE6650" w:rsidRDefault="00BE6650" w:rsidP="00BE6650">
      <w:pPr>
        <w:numPr>
          <w:ilvl w:val="0"/>
          <w:numId w:val="2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Папка для снимков / </w:t>
      </w:r>
      <w:r w:rsidRPr="00BE6650">
        <w:rPr>
          <w:rFonts w:ascii="Times New Roman" w:eastAsia="Times New Roman" w:hAnsi="Times New Roman" w:cs="Times New Roman"/>
          <w:i/>
          <w:sz w:val="28"/>
          <w:szCs w:val="28"/>
          <w:lang w:val="en-US" w:eastAsia="ru-RU"/>
        </w:rPr>
        <w:t>Snapshot</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Folder</w:t>
      </w:r>
      <w:r w:rsidRPr="00BE6650">
        <w:rPr>
          <w:rFonts w:ascii="Times New Roman" w:eastAsia="Times New Roman" w:hAnsi="Times New Roman" w:cs="Times New Roman"/>
          <w:sz w:val="28"/>
          <w:szCs w:val="28"/>
          <w:lang w:eastAsia="ru-RU"/>
        </w:rPr>
        <w:t>». Если жесткий диск размещен в отдельной директории, то лучше и эту папку перенести туда же, т.к. снимки имеют большой вес.</w:t>
      </w:r>
    </w:p>
    <w:p w:rsidR="00BE6650" w:rsidRPr="00BE6650" w:rsidRDefault="00BE6650" w:rsidP="00BE6650">
      <w:pPr>
        <w:numPr>
          <w:ilvl w:val="0"/>
          <w:numId w:val="2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Общий буфер обмена / </w:t>
      </w:r>
      <w:r w:rsidRPr="00BE6650">
        <w:rPr>
          <w:rFonts w:ascii="Times New Roman" w:eastAsia="Times New Roman" w:hAnsi="Times New Roman" w:cs="Times New Roman"/>
          <w:i/>
          <w:sz w:val="28"/>
          <w:szCs w:val="28"/>
          <w:lang w:val="en-US" w:eastAsia="ru-RU"/>
        </w:rPr>
        <w:t>Shared</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Clipboard</w:t>
      </w:r>
      <w:r w:rsidRPr="00BE6650">
        <w:rPr>
          <w:rFonts w:ascii="Times New Roman" w:eastAsia="Times New Roman" w:hAnsi="Times New Roman" w:cs="Times New Roman"/>
          <w:sz w:val="28"/>
          <w:szCs w:val="28"/>
          <w:lang w:eastAsia="ru-RU"/>
        </w:rPr>
        <w:t>» – определение того, как будет работать буфер обмена между host-системой и виртуальной машиной. Вариантов работы буфера несколько, но предпочтительно  выбирать «</w:t>
      </w:r>
      <w:r w:rsidRPr="00BE6650">
        <w:rPr>
          <w:rFonts w:ascii="Times New Roman" w:eastAsia="Times New Roman" w:hAnsi="Times New Roman" w:cs="Times New Roman"/>
          <w:i/>
          <w:sz w:val="28"/>
          <w:szCs w:val="28"/>
          <w:lang w:eastAsia="ru-RU"/>
        </w:rPr>
        <w:t>двунаправленный / Bidrectional</w:t>
      </w:r>
      <w:r w:rsidRPr="00BE6650">
        <w:rPr>
          <w:rFonts w:ascii="Times New Roman" w:eastAsia="Times New Roman" w:hAnsi="Times New Roman" w:cs="Times New Roman"/>
          <w:sz w:val="28"/>
          <w:szCs w:val="28"/>
          <w:lang w:eastAsia="ru-RU"/>
        </w:rPr>
        <w:t>», т.к. это обеспечивает максимальное удобство в работе.</w:t>
      </w:r>
    </w:p>
    <w:p w:rsidR="00BE6650" w:rsidRPr="00BE6650" w:rsidRDefault="00BE6650" w:rsidP="00BE6650">
      <w:pPr>
        <w:numPr>
          <w:ilvl w:val="0"/>
          <w:numId w:val="2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Сменные носители информации</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i/>
          <w:sz w:val="28"/>
          <w:szCs w:val="28"/>
          <w:lang w:val="en-US" w:eastAsia="ru-RU"/>
        </w:rPr>
        <w:t> Removable</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Media</w:t>
      </w:r>
      <w:r w:rsidRPr="00BE6650">
        <w:rPr>
          <w:rFonts w:ascii="Times New Roman" w:eastAsia="Times New Roman" w:hAnsi="Times New Roman" w:cs="Times New Roman"/>
          <w:sz w:val="28"/>
          <w:szCs w:val="28"/>
          <w:lang w:eastAsia="ru-RU"/>
        </w:rPr>
        <w:t>» – лучше поставить флажок в поле «запоминать изменения в процессе работы», т.к. данная опция позволит системе запомнить состояние CD\DVD-приводов.</w:t>
      </w:r>
    </w:p>
    <w:p w:rsidR="00BE6650" w:rsidRPr="00BE6650" w:rsidRDefault="00BE6650" w:rsidP="00BE6650">
      <w:pPr>
        <w:spacing w:before="100" w:beforeAutospacing="1"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5067300" cy="3667125"/>
            <wp:effectExtent l="0" t="0" r="0" b="9525"/>
            <wp:docPr id="25" name="Рисунок 25">
              <a:hlinkClick xmlns:a="http://schemas.openxmlformats.org/drawingml/2006/main" r:id="rId16"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667125"/>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2.11. Настройка дополнительных опций  виртуальной машины</w:t>
      </w:r>
    </w:p>
    <w:p w:rsidR="00BE6650" w:rsidRPr="00BE6650" w:rsidRDefault="00BE6650" w:rsidP="00BE6650">
      <w:pPr>
        <w:numPr>
          <w:ilvl w:val="0"/>
          <w:numId w:val="2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Мини тулбар</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 </w:t>
      </w:r>
      <w:r w:rsidRPr="00BE6650">
        <w:rPr>
          <w:rFonts w:ascii="Times New Roman" w:eastAsia="Times New Roman" w:hAnsi="Times New Roman" w:cs="Times New Roman"/>
          <w:i/>
          <w:sz w:val="28"/>
          <w:szCs w:val="28"/>
          <w:lang w:val="en-US" w:eastAsia="ru-RU"/>
        </w:rPr>
        <w:t>Mini</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Toolbar</w:t>
      </w:r>
      <w:r w:rsidRPr="00BE6650">
        <w:rPr>
          <w:rFonts w:ascii="Times New Roman" w:eastAsia="Times New Roman" w:hAnsi="Times New Roman" w:cs="Times New Roman"/>
          <w:sz w:val="28"/>
          <w:szCs w:val="28"/>
          <w:lang w:eastAsia="ru-RU"/>
        </w:rPr>
        <w:t xml:space="preserve">» – это небольшая консоль, содержащая элементы управления виртуальной машиной. Её лучше применять только в полноэкранном </w:t>
      </w:r>
      <w:r w:rsidRPr="00BE6650">
        <w:rPr>
          <w:rFonts w:ascii="Times New Roman" w:eastAsia="Times New Roman" w:hAnsi="Times New Roman" w:cs="Times New Roman"/>
          <w:sz w:val="28"/>
          <w:szCs w:val="28"/>
          <w:lang w:eastAsia="ru-RU"/>
        </w:rPr>
        <w:lastRenderedPageBreak/>
        <w:t>режиме, т.к. она полностью дублируется главным меню рабочего окна виртуальной машины. Располагать её действительно лучше сверху просто потому, что можно случайно нажать на какой-нибудь элемент управления, пытаясь, например, развернуть окно из панели задач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Перейдем далее к разделу «система» и на первой вкладке «</w:t>
      </w:r>
      <w:r w:rsidRPr="00BE6650">
        <w:rPr>
          <w:rFonts w:ascii="Times New Roman" w:eastAsia="Times New Roman" w:hAnsi="Times New Roman" w:cs="Times New Roman"/>
          <w:i/>
          <w:sz w:val="28"/>
          <w:szCs w:val="28"/>
          <w:lang w:eastAsia="ru-RU"/>
        </w:rPr>
        <w:t>Материнская плата / </w:t>
      </w:r>
      <w:r w:rsidRPr="00BE6650">
        <w:rPr>
          <w:rFonts w:ascii="Times New Roman" w:eastAsia="Times New Roman" w:hAnsi="Times New Roman" w:cs="Times New Roman"/>
          <w:i/>
          <w:sz w:val="28"/>
          <w:szCs w:val="28"/>
          <w:lang w:val="en-US" w:eastAsia="ru-RU"/>
        </w:rPr>
        <w:t>Motherboard</w:t>
      </w:r>
      <w:r w:rsidRPr="00BE6650">
        <w:rPr>
          <w:rFonts w:ascii="Times New Roman" w:eastAsia="Times New Roman" w:hAnsi="Times New Roman" w:cs="Times New Roman"/>
          <w:sz w:val="28"/>
          <w:szCs w:val="28"/>
          <w:lang w:eastAsia="ru-RU"/>
        </w:rPr>
        <w:t>» (рис. 2.12) произведем следующие настройки.</w:t>
      </w:r>
    </w:p>
    <w:p w:rsidR="00BE6650" w:rsidRPr="00BE6650" w:rsidRDefault="00BE6650" w:rsidP="00BE6650">
      <w:pPr>
        <w:numPr>
          <w:ilvl w:val="0"/>
          <w:numId w:val="3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Целесообразно откорректировать размер оперативной памяти виртуальной машины, хотя окончательно убедиться в правильности выбранного объема можно только после запуска виртуальной машины. Выбирать размер можно, исходя из объема доступной физической памяти, установленной на ПК. Например, при наличии 2ГБайт ОЗУ оптимальным будет выделение 512МБайт, т.е. одной четвертой части, что позволит виртуальной машине работать без малейших зависаний.</w:t>
      </w:r>
    </w:p>
    <w:p w:rsidR="00BE6650" w:rsidRPr="00BE6650" w:rsidRDefault="00BE6650" w:rsidP="00BE6650">
      <w:pPr>
        <w:spacing w:before="100" w:beforeAutospacing="1"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5200650" cy="3762375"/>
            <wp:effectExtent l="0" t="0" r="0" b="9525"/>
            <wp:docPr id="24" name="Рисунок 24">
              <a:hlinkClick xmlns:a="http://schemas.openxmlformats.org/drawingml/2006/main" r:id="rId18"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762375"/>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2.12. Настройка параметров материнской платы</w:t>
      </w:r>
    </w:p>
    <w:p w:rsidR="00BE6650" w:rsidRPr="00BE6650" w:rsidRDefault="00BE6650" w:rsidP="00BE6650">
      <w:pPr>
        <w:numPr>
          <w:ilvl w:val="0"/>
          <w:numId w:val="3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Рекомендуется изменить порядок загрузки – дисковод гибких дисков («дискета) можно вообще отключить, а первым обязательно поставить CD/DVD-ROM, чтобы обеспечить возможность установки ОС с загрузочного диска. При этом в роли загрузочного диска может выступать как компакт-диск, так и образ ISO;</w:t>
      </w:r>
    </w:p>
    <w:p w:rsidR="00BE6650" w:rsidRPr="00BE6650" w:rsidRDefault="00BE6650" w:rsidP="00BE6650">
      <w:pPr>
        <w:numPr>
          <w:ilvl w:val="0"/>
          <w:numId w:val="37"/>
        </w:numPr>
        <w:tabs>
          <w:tab w:val="left"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Все остальные настройки описаны в динамической справке снизу, и их применение зависит от аппаратной части вашего реального ПК, причем если выставить настройки неприменимые к используемому ПК, система с виртуальной машиной просто не запуститься.</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На вкладке «</w:t>
      </w:r>
      <w:r w:rsidRPr="00BE6650">
        <w:rPr>
          <w:rFonts w:ascii="Times New Roman" w:eastAsia="Times New Roman" w:hAnsi="Times New Roman" w:cs="Times New Roman"/>
          <w:i/>
          <w:sz w:val="28"/>
          <w:szCs w:val="28"/>
          <w:lang w:eastAsia="ru-RU"/>
        </w:rPr>
        <w:t>Процессор / </w:t>
      </w:r>
      <w:r w:rsidRPr="00BE6650">
        <w:rPr>
          <w:rFonts w:ascii="Times New Roman" w:eastAsia="Times New Roman" w:hAnsi="Times New Roman" w:cs="Times New Roman"/>
          <w:i/>
          <w:sz w:val="28"/>
          <w:szCs w:val="28"/>
          <w:lang w:val="en-US" w:eastAsia="ru-RU"/>
        </w:rPr>
        <w:t>Processor</w:t>
      </w:r>
      <w:r w:rsidRPr="00BE6650">
        <w:rPr>
          <w:rFonts w:ascii="Times New Roman" w:eastAsia="Times New Roman" w:hAnsi="Times New Roman" w:cs="Times New Roman"/>
          <w:sz w:val="28"/>
          <w:szCs w:val="28"/>
          <w:lang w:eastAsia="ru-RU"/>
        </w:rPr>
        <w:t>» (рис. 2.13) можно выбрать количество процессоров, установленных на виртуальную материнскую плату. Необходимо обратить внимание, что данная опция будет доступна только при условии поддержки аппаратной виртуализации AMD-V или VT-x (рис. 2.14), а также включенной опции OI APIC на предыдущей вкладке.</w:t>
      </w:r>
    </w:p>
    <w:p w:rsidR="00BE6650" w:rsidRPr="00BE6650" w:rsidRDefault="00BE6650" w:rsidP="00BE6650">
      <w:pPr>
        <w:spacing w:before="100" w:beforeAutospacing="1"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5400675" cy="3905250"/>
            <wp:effectExtent l="0" t="0" r="9525" b="0"/>
            <wp:docPr id="23" name="Рисунок 23">
              <a:hlinkClick xmlns:a="http://schemas.openxmlformats.org/drawingml/2006/main" r:id="rId20"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ahoma" w:eastAsia="Times New Roman" w:hAnsi="Tahoma" w:cs="Tahoma"/>
          <w:color w:val="5A5A5A"/>
          <w:sz w:val="17"/>
          <w:szCs w:val="17"/>
          <w:lang w:eastAsia="ru-RU"/>
        </w:rPr>
      </w:pPr>
      <w:r w:rsidRPr="00BE6650">
        <w:rPr>
          <w:rFonts w:ascii="Times New Roman" w:eastAsia="Times New Roman" w:hAnsi="Times New Roman" w:cs="Times New Roman"/>
          <w:sz w:val="24"/>
          <w:szCs w:val="24"/>
          <w:lang w:eastAsia="ru-RU"/>
        </w:rPr>
        <w:t>Рис. 2.13. Настройка параметров процессора</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lastRenderedPageBreak/>
        <w:drawing>
          <wp:inline distT="0" distB="0" distL="0" distR="0">
            <wp:extent cx="4686300" cy="3390900"/>
            <wp:effectExtent l="0" t="0" r="0" b="0"/>
            <wp:docPr id="22" name="Рисунок 22">
              <a:hlinkClick xmlns:a="http://schemas.openxmlformats.org/drawingml/2006/main" r:id="rId22"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390900"/>
                    </a:xfrm>
                    <a:prstGeom prst="rect">
                      <a:avLst/>
                    </a:prstGeom>
                    <a:noFill/>
                    <a:ln>
                      <a:noFill/>
                    </a:ln>
                  </pic:spPr>
                </pic:pic>
              </a:graphicData>
            </a:graphic>
          </wp:inline>
        </w:drawing>
      </w:r>
    </w:p>
    <w:p w:rsidR="00BE6650" w:rsidRPr="00BE6650" w:rsidRDefault="00BE6650" w:rsidP="00BE6650">
      <w:pPr>
        <w:spacing w:before="120" w:after="200" w:line="240" w:lineRule="auto"/>
        <w:jc w:val="center"/>
        <w:rPr>
          <w:rFonts w:ascii="Tahoma" w:eastAsia="Times New Roman" w:hAnsi="Tahoma" w:cs="Tahoma"/>
          <w:color w:val="5A5A5A"/>
          <w:sz w:val="17"/>
          <w:szCs w:val="17"/>
          <w:lang w:eastAsia="ru-RU"/>
        </w:rPr>
      </w:pPr>
      <w:r w:rsidRPr="00BE6650">
        <w:rPr>
          <w:rFonts w:ascii="Times New Roman" w:eastAsia="Times New Roman" w:hAnsi="Times New Roman" w:cs="Times New Roman"/>
          <w:sz w:val="24"/>
          <w:szCs w:val="24"/>
          <w:lang w:eastAsia="ru-RU"/>
        </w:rPr>
        <w:t>Рис. 2.14. Настройка аппаратной виртуализации</w:t>
      </w:r>
    </w:p>
    <w:p w:rsidR="00BE6650" w:rsidRPr="00BE6650" w:rsidRDefault="00BE6650" w:rsidP="00BE6650">
      <w:pPr>
        <w:spacing w:after="20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разделе «</w:t>
      </w:r>
      <w:r w:rsidRPr="00BE6650">
        <w:rPr>
          <w:rFonts w:ascii="Times New Roman" w:eastAsia="Times New Roman" w:hAnsi="Times New Roman" w:cs="Times New Roman"/>
          <w:i/>
          <w:sz w:val="28"/>
          <w:szCs w:val="28"/>
          <w:lang w:eastAsia="ru-RU"/>
        </w:rPr>
        <w:t>Дисплей / </w:t>
      </w:r>
      <w:r w:rsidRPr="00BE6650">
        <w:rPr>
          <w:rFonts w:ascii="Times New Roman" w:eastAsia="Times New Roman" w:hAnsi="Times New Roman" w:cs="Times New Roman"/>
          <w:i/>
          <w:sz w:val="28"/>
          <w:szCs w:val="28"/>
          <w:lang w:val="en-US" w:eastAsia="ru-RU"/>
        </w:rPr>
        <w:t>Display</w:t>
      </w:r>
      <w:r w:rsidRPr="00BE6650">
        <w:rPr>
          <w:rFonts w:ascii="Times New Roman" w:eastAsia="Times New Roman" w:hAnsi="Times New Roman" w:cs="Times New Roman"/>
          <w:sz w:val="28"/>
          <w:szCs w:val="28"/>
          <w:lang w:eastAsia="ru-RU"/>
        </w:rPr>
        <w:t>» (рис. 2.15) на вкладке «</w:t>
      </w:r>
      <w:r w:rsidRPr="00BE6650">
        <w:rPr>
          <w:rFonts w:ascii="Times New Roman" w:eastAsia="Times New Roman" w:hAnsi="Times New Roman" w:cs="Times New Roman"/>
          <w:i/>
          <w:sz w:val="28"/>
          <w:szCs w:val="28"/>
          <w:lang w:eastAsia="ru-RU"/>
        </w:rPr>
        <w:t>Видео / </w:t>
      </w:r>
      <w:r w:rsidRPr="00BE6650">
        <w:rPr>
          <w:rFonts w:ascii="Times New Roman" w:eastAsia="Times New Roman" w:hAnsi="Times New Roman" w:cs="Times New Roman"/>
          <w:i/>
          <w:sz w:val="28"/>
          <w:szCs w:val="28"/>
          <w:lang w:val="en-US" w:eastAsia="ru-RU"/>
        </w:rPr>
        <w:t>Video</w:t>
      </w:r>
      <w:r w:rsidRPr="00BE6650">
        <w:rPr>
          <w:rFonts w:ascii="Times New Roman" w:eastAsia="Times New Roman" w:hAnsi="Times New Roman" w:cs="Times New Roman"/>
          <w:sz w:val="28"/>
          <w:szCs w:val="28"/>
          <w:lang w:eastAsia="ru-RU"/>
        </w:rPr>
        <w:t xml:space="preserve">» можно установить размер памяти виртуальной видео карты, а также включить 2D и 3D ускорение, причем включение 2D ускорения желательно, а 3D необязательно. </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4486275" cy="3248025"/>
            <wp:effectExtent l="0" t="0" r="9525" b="9525"/>
            <wp:docPr id="21" name="Рисунок 21">
              <a:hlinkClick xmlns:a="http://schemas.openxmlformats.org/drawingml/2006/main" r:id="rId24"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3248025"/>
                    </a:xfrm>
                    <a:prstGeom prst="rect">
                      <a:avLst/>
                    </a:prstGeom>
                    <a:noFill/>
                    <a:ln>
                      <a:noFill/>
                    </a:ln>
                  </pic:spPr>
                </pic:pic>
              </a:graphicData>
            </a:graphic>
          </wp:inline>
        </w:drawing>
      </w:r>
    </w:p>
    <w:p w:rsidR="00BE6650" w:rsidRPr="00BE6650" w:rsidRDefault="00BE6650" w:rsidP="00BE6650">
      <w:pPr>
        <w:spacing w:before="80" w:after="0" w:line="240" w:lineRule="auto"/>
        <w:jc w:val="center"/>
        <w:rPr>
          <w:rFonts w:ascii="Tahoma" w:eastAsia="Times New Roman" w:hAnsi="Tahoma" w:cs="Tahoma"/>
          <w:color w:val="5A5A5A"/>
          <w:sz w:val="17"/>
          <w:szCs w:val="17"/>
          <w:lang w:eastAsia="ru-RU"/>
        </w:rPr>
      </w:pPr>
      <w:r w:rsidRPr="00BE6650">
        <w:rPr>
          <w:rFonts w:ascii="Times New Roman" w:eastAsia="Times New Roman" w:hAnsi="Times New Roman" w:cs="Times New Roman"/>
          <w:sz w:val="24"/>
          <w:szCs w:val="24"/>
          <w:lang w:eastAsia="ru-RU"/>
        </w:rPr>
        <w:t>Рис. 2.15. Настройка параметров виртуального видеоадаптера</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На вкладке «</w:t>
      </w:r>
      <w:r w:rsidRPr="00BE6650">
        <w:rPr>
          <w:rFonts w:ascii="Times New Roman" w:eastAsia="Times New Roman" w:hAnsi="Times New Roman" w:cs="Times New Roman"/>
          <w:i/>
          <w:sz w:val="28"/>
          <w:szCs w:val="28"/>
          <w:lang w:eastAsia="ru-RU"/>
        </w:rPr>
        <w:t>Удаленный дисплей / </w:t>
      </w:r>
      <w:r w:rsidRPr="00BE6650">
        <w:rPr>
          <w:rFonts w:ascii="Times New Roman" w:eastAsia="Times New Roman" w:hAnsi="Times New Roman" w:cs="Times New Roman"/>
          <w:i/>
          <w:sz w:val="28"/>
          <w:szCs w:val="28"/>
          <w:lang w:val="en-US" w:eastAsia="ru-RU"/>
        </w:rPr>
        <w:t>Remote</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Display</w:t>
      </w:r>
      <w:r w:rsidRPr="00BE6650">
        <w:rPr>
          <w:rFonts w:ascii="Times New Roman" w:eastAsia="Times New Roman" w:hAnsi="Times New Roman" w:cs="Times New Roman"/>
          <w:sz w:val="28"/>
          <w:szCs w:val="28"/>
          <w:lang w:eastAsia="ru-RU"/>
        </w:rPr>
        <w:t>» можно включить опцию, при которой виртуальная машина будет работать как сервер удаленного рабочего стола (RDP).</w:t>
      </w:r>
    </w:p>
    <w:p w:rsidR="00BE6650" w:rsidRPr="00BE6650" w:rsidRDefault="00BE6650" w:rsidP="00BE6650">
      <w:pPr>
        <w:spacing w:after="24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разделе «</w:t>
      </w:r>
      <w:r w:rsidRPr="00BE6650">
        <w:rPr>
          <w:rFonts w:ascii="Times New Roman" w:eastAsia="Times New Roman" w:hAnsi="Times New Roman" w:cs="Times New Roman"/>
          <w:i/>
          <w:sz w:val="28"/>
          <w:szCs w:val="28"/>
          <w:lang w:eastAsia="ru-RU"/>
        </w:rPr>
        <w:t>Носители / </w:t>
      </w:r>
      <w:r w:rsidRPr="00BE6650">
        <w:rPr>
          <w:rFonts w:ascii="Times New Roman" w:eastAsia="Times New Roman" w:hAnsi="Times New Roman" w:cs="Times New Roman"/>
          <w:i/>
          <w:sz w:val="28"/>
          <w:szCs w:val="28"/>
          <w:lang w:val="en-US" w:eastAsia="ru-RU"/>
        </w:rPr>
        <w:t>Storage</w:t>
      </w:r>
      <w:r w:rsidRPr="00BE6650">
        <w:rPr>
          <w:rFonts w:ascii="Times New Roman" w:eastAsia="Times New Roman" w:hAnsi="Times New Roman" w:cs="Times New Roman"/>
          <w:sz w:val="28"/>
          <w:szCs w:val="28"/>
          <w:lang w:eastAsia="ru-RU"/>
        </w:rPr>
        <w:t>» (рис. 2.16) отображен созданный ранее виртуальный жесткий диск и позиция с надписью Пусто/</w:t>
      </w:r>
      <w:r w:rsidRPr="00BE6650">
        <w:rPr>
          <w:rFonts w:ascii="Times New Roman" w:eastAsia="Times New Roman" w:hAnsi="Times New Roman" w:cs="Times New Roman"/>
          <w:sz w:val="28"/>
          <w:szCs w:val="28"/>
          <w:lang w:val="en-US" w:eastAsia="ru-RU"/>
        </w:rPr>
        <w:t>Empty</w:t>
      </w:r>
      <w:r w:rsidRPr="00BE6650">
        <w:rPr>
          <w:rFonts w:ascii="Times New Roman" w:eastAsia="Times New Roman" w:hAnsi="Times New Roman" w:cs="Times New Roman"/>
          <w:sz w:val="28"/>
          <w:szCs w:val="28"/>
          <w:lang w:eastAsia="ru-RU"/>
        </w:rPr>
        <w:t>. Далее необходимо выделить данную позицию и осуществить ее настройку. Для этого</w:t>
      </w:r>
      <w:r w:rsidRPr="00BE6650">
        <w:rPr>
          <w:rFonts w:ascii="Times New Roman" w:eastAsia="Times New Roman" w:hAnsi="Times New Roman" w:cs="Times New Roman"/>
          <w:sz w:val="28"/>
          <w:szCs w:val="28"/>
          <w:lang w:val="en-US" w:eastAsia="ru-RU"/>
        </w:rPr>
        <w:t> </w:t>
      </w:r>
      <w:r w:rsidRPr="00BE6650">
        <w:rPr>
          <w:rFonts w:ascii="Times New Roman" w:eastAsia="Times New Roman" w:hAnsi="Times New Roman" w:cs="Times New Roman"/>
          <w:sz w:val="28"/>
          <w:szCs w:val="28"/>
          <w:lang w:eastAsia="ru-RU"/>
        </w:rPr>
        <w:t>необходимо щелкнуть по пиктограмме папки и в отрывшемся окне (рис. 2.17) добавить ISO-образ загрузочного диска операционной системы Windows. На рис.  2.18 представлена процедура добавления ISO-образов в менеджер виртуальных носителей. В него можно внести любое количество образов различного назначения, например, игры, дистрибутивы приложений, базы данных и т.д.</w:t>
      </w:r>
    </w:p>
    <w:p w:rsidR="00BE6650" w:rsidRPr="00BE6650" w:rsidRDefault="00BE6650" w:rsidP="00BE6650">
      <w:pPr>
        <w:spacing w:before="120" w:after="240" w:line="240" w:lineRule="auto"/>
        <w:jc w:val="center"/>
        <w:rPr>
          <w:rFonts w:ascii="Tahoma" w:eastAsia="Times New Roman" w:hAnsi="Tahoma" w:cs="Tahoma"/>
          <w:color w:val="5A5A5A"/>
          <w:sz w:val="17"/>
          <w:szCs w:val="17"/>
          <w:lang w:eastAsia="ru-RU"/>
        </w:rPr>
      </w:pPr>
      <w:hyperlink r:id="rId26" w:tooltip="Увеличить рисунок" w:history="1">
        <w:r w:rsidRPr="00BE6650">
          <w:rPr>
            <w:rFonts w:ascii="Tahoma" w:eastAsia="Times New Roman" w:hAnsi="Tahoma" w:cs="Tahoma"/>
            <w:noProof/>
            <w:color w:val="5A5A5A"/>
            <w:sz w:val="17"/>
            <w:szCs w:val="17"/>
            <w:lang w:eastAsia="ru-RU"/>
          </w:rPr>
          <w:drawing>
            <wp:inline distT="0" distB="0" distL="0" distR="0">
              <wp:extent cx="5400675" cy="39052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r w:rsidRPr="00BE6650">
          <w:rPr>
            <w:rFonts w:ascii="Times New Roman" w:eastAsia="Times New Roman" w:hAnsi="Times New Roman" w:cs="Times New Roman"/>
            <w:sz w:val="24"/>
            <w:szCs w:val="24"/>
            <w:lang w:eastAsia="ru-RU"/>
          </w:rPr>
          <w:t xml:space="preserve">Рис. 2.16. Настройка виртуально </w:t>
        </w:r>
        <w:r w:rsidRPr="00BE6650">
          <w:rPr>
            <w:rFonts w:ascii="Times New Roman" w:eastAsia="Times New Roman" w:hAnsi="Times New Roman" w:cs="Times New Roman"/>
            <w:sz w:val="24"/>
            <w:szCs w:val="24"/>
            <w:lang w:val="en-US" w:eastAsia="ru-RU"/>
          </w:rPr>
          <w:t>CD</w:t>
        </w:r>
        <w:r w:rsidRPr="00BE6650">
          <w:rPr>
            <w:rFonts w:ascii="Times New Roman" w:eastAsia="Times New Roman" w:hAnsi="Times New Roman" w:cs="Times New Roman"/>
            <w:sz w:val="24"/>
            <w:szCs w:val="24"/>
            <w:lang w:eastAsia="ru-RU"/>
          </w:rPr>
          <w:t>-</w:t>
        </w:r>
        <w:r w:rsidRPr="00BE6650">
          <w:rPr>
            <w:rFonts w:ascii="Times New Roman" w:eastAsia="Times New Roman" w:hAnsi="Times New Roman" w:cs="Times New Roman"/>
            <w:sz w:val="24"/>
            <w:szCs w:val="24"/>
            <w:lang w:val="en-US" w:eastAsia="ru-RU"/>
          </w:rPr>
          <w:t>ROM</w:t>
        </w:r>
        <w:r w:rsidRPr="00BE6650">
          <w:rPr>
            <w:rFonts w:ascii="Tahoma" w:eastAsia="Times New Roman" w:hAnsi="Tahoma" w:cs="Tahoma"/>
            <w:color w:val="5A5A5A"/>
            <w:sz w:val="17"/>
            <w:szCs w:val="17"/>
            <w:lang w:eastAsia="ru-RU"/>
          </w:rPr>
          <w:t xml:space="preserve"> </w:t>
        </w:r>
      </w:hyperlink>
    </w:p>
    <w:p w:rsidR="00BE6650" w:rsidRPr="00BE6650" w:rsidRDefault="00BE6650" w:rsidP="00BE6650">
      <w:pPr>
        <w:spacing w:before="120" w:after="0" w:line="240" w:lineRule="auto"/>
        <w:jc w:val="center"/>
        <w:rPr>
          <w:rFonts w:ascii="Tahoma" w:eastAsia="Times New Roman" w:hAnsi="Tahoma" w:cs="Tahoma"/>
          <w:color w:val="5A5A5A"/>
          <w:sz w:val="17"/>
          <w:szCs w:val="17"/>
          <w:lang w:eastAsia="ru-RU"/>
        </w:rPr>
      </w:pPr>
      <w:hyperlink r:id="rId28" w:tooltip="Увеличить рисунок" w:history="1">
        <w:r w:rsidRPr="00BE6650">
          <w:rPr>
            <w:rFonts w:ascii="Tahoma" w:eastAsia="Times New Roman" w:hAnsi="Tahoma" w:cs="Tahoma"/>
            <w:noProof/>
            <w:color w:val="5A5A5A"/>
            <w:sz w:val="17"/>
            <w:szCs w:val="17"/>
            <w:lang w:eastAsia="ru-RU"/>
          </w:rPr>
          <w:drawing>
            <wp:inline distT="0" distB="0" distL="0" distR="0">
              <wp:extent cx="4962525" cy="35909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590925"/>
                      </a:xfrm>
                      <a:prstGeom prst="rect">
                        <a:avLst/>
                      </a:prstGeom>
                      <a:noFill/>
                      <a:ln>
                        <a:noFill/>
                      </a:ln>
                    </pic:spPr>
                  </pic:pic>
                </a:graphicData>
              </a:graphic>
            </wp:inline>
          </w:drawing>
        </w:r>
        <w:r w:rsidRPr="00BE6650">
          <w:rPr>
            <w:rFonts w:ascii="Tahoma" w:eastAsia="Times New Roman" w:hAnsi="Tahoma" w:cs="Tahoma"/>
            <w:color w:val="0B7FD6"/>
            <w:sz w:val="17"/>
            <w:szCs w:val="17"/>
            <w:u w:val="single"/>
            <w:lang w:eastAsia="ru-RU"/>
          </w:rPr>
          <w:br/>
        </w:r>
        <w:r w:rsidRPr="00BE6650">
          <w:rPr>
            <w:rFonts w:ascii="Times New Roman" w:eastAsia="Times New Roman" w:hAnsi="Times New Roman" w:cs="Times New Roman"/>
            <w:sz w:val="24"/>
            <w:szCs w:val="24"/>
            <w:lang w:eastAsia="ru-RU"/>
          </w:rPr>
          <w:t>Рис. 2.17. Менеджер виртуальных носителей</w:t>
        </w:r>
        <w:r w:rsidRPr="00BE6650">
          <w:rPr>
            <w:rFonts w:ascii="Tahoma" w:eastAsia="Times New Roman" w:hAnsi="Tahoma" w:cs="Tahoma"/>
            <w:color w:val="5A5A5A"/>
            <w:sz w:val="17"/>
            <w:szCs w:val="17"/>
            <w:lang w:eastAsia="ru-RU"/>
          </w:rPr>
          <w:t xml:space="preserve"> </w:t>
        </w:r>
      </w:hyperlink>
    </w:p>
    <w:p w:rsidR="00BE6650" w:rsidRPr="00BE6650" w:rsidRDefault="00BE6650" w:rsidP="00BE6650">
      <w:pPr>
        <w:spacing w:before="240" w:after="100" w:afterAutospacing="1" w:line="240" w:lineRule="auto"/>
        <w:jc w:val="center"/>
        <w:rPr>
          <w:rFonts w:ascii="Tahoma" w:eastAsia="Times New Roman" w:hAnsi="Tahoma" w:cs="Tahoma"/>
          <w:color w:val="5A5A5A"/>
          <w:sz w:val="17"/>
          <w:szCs w:val="17"/>
          <w:lang w:eastAsia="ru-RU"/>
        </w:rPr>
      </w:pPr>
      <w:hyperlink r:id="rId30" w:tooltip="Увеличить рисунок" w:history="1">
        <w:r w:rsidRPr="00BE6650">
          <w:rPr>
            <w:rFonts w:ascii="Tahoma" w:eastAsia="Times New Roman" w:hAnsi="Tahoma" w:cs="Tahoma"/>
            <w:color w:val="5A5A5A"/>
            <w:sz w:val="17"/>
            <w:szCs w:val="17"/>
            <w:lang w:eastAsia="ru-RU"/>
          </w:rPr>
          <w:t xml:space="preserve"> </w:t>
        </w:r>
        <w:r w:rsidRPr="00BE6650">
          <w:rPr>
            <w:rFonts w:ascii="Tahoma" w:eastAsia="Times New Roman" w:hAnsi="Tahoma" w:cs="Tahoma"/>
            <w:noProof/>
            <w:color w:val="5A5A5A"/>
            <w:sz w:val="17"/>
            <w:szCs w:val="17"/>
            <w:lang w:eastAsia="ru-RU"/>
          </w:rPr>
          <w:drawing>
            <wp:inline distT="0" distB="0" distL="0" distR="0">
              <wp:extent cx="5010150" cy="3886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3886200"/>
                      </a:xfrm>
                      <a:prstGeom prst="rect">
                        <a:avLst/>
                      </a:prstGeom>
                      <a:noFill/>
                      <a:ln>
                        <a:noFill/>
                      </a:ln>
                    </pic:spPr>
                  </pic:pic>
                </a:graphicData>
              </a:graphic>
            </wp:inline>
          </w:drawing>
        </w:r>
        <w:r w:rsidRPr="00BE6650">
          <w:rPr>
            <w:rFonts w:ascii="Tahoma" w:eastAsia="Times New Roman" w:hAnsi="Tahoma" w:cs="Tahoma"/>
            <w:color w:val="5A5A5A"/>
            <w:sz w:val="17"/>
            <w:szCs w:val="17"/>
            <w:lang w:eastAsia="ru-RU"/>
          </w:rPr>
          <w:t xml:space="preserve"> </w:t>
        </w:r>
        <w:r w:rsidRPr="00BE6650">
          <w:rPr>
            <w:rFonts w:ascii="Times New Roman" w:eastAsia="Times New Roman" w:hAnsi="Times New Roman" w:cs="Times New Roman"/>
            <w:sz w:val="24"/>
            <w:szCs w:val="24"/>
            <w:lang w:eastAsia="ru-RU"/>
          </w:rPr>
          <w:t>Рис. 2.18. Добавление виртуальных носителей</w:t>
        </w:r>
        <w:r w:rsidRPr="00BE6650">
          <w:rPr>
            <w:rFonts w:ascii="Tahoma" w:eastAsia="Times New Roman" w:hAnsi="Tahoma" w:cs="Tahoma"/>
            <w:color w:val="5A5A5A"/>
            <w:sz w:val="17"/>
            <w:szCs w:val="17"/>
            <w:lang w:eastAsia="ru-RU"/>
          </w:rPr>
          <w:t xml:space="preserve"> </w:t>
        </w:r>
      </w:hyperlink>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 xml:space="preserve">Далее (рис. 2.19 и 2.20) необходимо настроить слоты подключения накопителей. </w:t>
      </w: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BE6650">
        <w:rPr>
          <w:rFonts w:ascii="Tahoma" w:eastAsia="Times New Roman" w:hAnsi="Tahoma" w:cs="Tahoma"/>
          <w:color w:val="5A5A5A"/>
          <w:sz w:val="17"/>
          <w:szCs w:val="17"/>
          <w:lang w:eastAsia="ru-RU"/>
        </w:rPr>
        <w:fldChar w:fldCharType="begin"/>
      </w:r>
      <w:r w:rsidRPr="00BE6650">
        <w:rPr>
          <w:rFonts w:ascii="Tahoma" w:eastAsia="Times New Roman" w:hAnsi="Tahoma" w:cs="Tahoma"/>
          <w:color w:val="5A5A5A"/>
          <w:sz w:val="17"/>
          <w:szCs w:val="17"/>
          <w:lang w:eastAsia="ru-RU"/>
        </w:rPr>
        <w:instrText>HYPERLINK "F:\\user_img\\100824071534\\image021.png" \o "Увеличить рисунок"</w:instrText>
      </w:r>
      <w:r w:rsidRPr="00BE6650">
        <w:rPr>
          <w:rFonts w:ascii="Tahoma" w:eastAsia="Times New Roman" w:hAnsi="Tahoma" w:cs="Tahoma"/>
          <w:color w:val="5A5A5A"/>
          <w:sz w:val="17"/>
          <w:szCs w:val="17"/>
          <w:lang w:eastAsia="ru-RU"/>
        </w:rPr>
      </w:r>
      <w:r w:rsidRPr="00BE6650">
        <w:rPr>
          <w:rFonts w:ascii="Tahoma" w:eastAsia="Times New Roman" w:hAnsi="Tahoma" w:cs="Tahoma"/>
          <w:color w:val="5A5A5A"/>
          <w:sz w:val="17"/>
          <w:szCs w:val="17"/>
          <w:lang w:eastAsia="ru-RU"/>
        </w:rPr>
        <w:fldChar w:fldCharType="separate"/>
      </w:r>
      <w:r w:rsidRPr="00BE6650">
        <w:rPr>
          <w:rFonts w:ascii="Tahoma" w:eastAsia="Times New Roman" w:hAnsi="Tahoma" w:cs="Tahoma"/>
          <w:noProof/>
          <w:color w:val="5A5A5A"/>
          <w:sz w:val="17"/>
          <w:szCs w:val="17"/>
          <w:lang w:eastAsia="ru-RU"/>
        </w:rPr>
        <w:drawing>
          <wp:inline distT="0" distB="0" distL="0" distR="0">
            <wp:extent cx="4572000" cy="33051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305175"/>
                    </a:xfrm>
                    <a:prstGeom prst="rect">
                      <a:avLst/>
                    </a:prstGeom>
                    <a:noFill/>
                    <a:ln>
                      <a:noFill/>
                    </a:ln>
                  </pic:spPr>
                </pic:pic>
              </a:graphicData>
            </a:graphic>
          </wp:inline>
        </w:drawing>
      </w:r>
      <w:r w:rsidRPr="00BE6650">
        <w:rPr>
          <w:rFonts w:ascii="Tahoma" w:eastAsia="Times New Roman" w:hAnsi="Tahoma" w:cs="Tahoma"/>
          <w:color w:val="0B7FD6"/>
          <w:sz w:val="17"/>
          <w:szCs w:val="17"/>
          <w:u w:val="single"/>
          <w:lang w:eastAsia="ru-RU"/>
        </w:rPr>
        <w:br/>
      </w:r>
      <w:r w:rsidRPr="00BE6650">
        <w:rPr>
          <w:rFonts w:ascii="Times New Roman" w:eastAsia="Times New Roman" w:hAnsi="Times New Roman" w:cs="Times New Roman"/>
          <w:sz w:val="24"/>
          <w:szCs w:val="24"/>
          <w:lang w:eastAsia="ru-RU"/>
        </w:rPr>
        <w:t>Рис. 2.19. Настройка слота подключения виртуального жесткого диска</w:t>
      </w: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color w:val="5A5A5A"/>
          <w:sz w:val="17"/>
          <w:szCs w:val="17"/>
          <w:lang w:eastAsia="ru-RU"/>
        </w:rPr>
        <w:fldChar w:fldCharType="end"/>
      </w:r>
      <w:hyperlink r:id="rId33" w:tooltip="Увеличить рисунок" w:history="1">
        <w:r w:rsidRPr="00BE6650">
          <w:rPr>
            <w:rFonts w:ascii="Tahoma" w:eastAsia="Times New Roman" w:hAnsi="Tahoma" w:cs="Tahoma"/>
            <w:noProof/>
            <w:color w:val="5A5A5A"/>
            <w:sz w:val="17"/>
            <w:szCs w:val="17"/>
            <w:lang w:eastAsia="ru-RU"/>
          </w:rPr>
          <w:drawing>
            <wp:inline distT="0" distB="0" distL="0" distR="0">
              <wp:extent cx="4657725" cy="33718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3371850"/>
                      </a:xfrm>
                      <a:prstGeom prst="rect">
                        <a:avLst/>
                      </a:prstGeom>
                      <a:noFill/>
                      <a:ln>
                        <a:noFill/>
                      </a:ln>
                    </pic:spPr>
                  </pic:pic>
                </a:graphicData>
              </a:graphic>
            </wp:inline>
          </w:drawing>
        </w:r>
        <w:r w:rsidRPr="00BE6650">
          <w:rPr>
            <w:rFonts w:ascii="Tahoma" w:eastAsia="Times New Roman" w:hAnsi="Tahoma" w:cs="Tahoma"/>
            <w:color w:val="0B7FD6"/>
            <w:sz w:val="17"/>
            <w:szCs w:val="17"/>
            <w:u w:val="single"/>
            <w:lang w:eastAsia="ru-RU"/>
          </w:rPr>
          <w:br/>
        </w:r>
      </w:hyperlink>
      <w:r w:rsidRPr="00BE6650">
        <w:rPr>
          <w:rFonts w:ascii="Times New Roman" w:eastAsia="Times New Roman" w:hAnsi="Times New Roman" w:cs="Times New Roman"/>
          <w:sz w:val="24"/>
          <w:szCs w:val="24"/>
          <w:lang w:eastAsia="ru-RU"/>
        </w:rPr>
        <w:t>Рис. 2.20. Настройка слота подключения виртуального привода оптических дисков</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При этом устанавливается привод компакт-дисков как «</w:t>
      </w:r>
      <w:r w:rsidRPr="00BE6650">
        <w:rPr>
          <w:rFonts w:ascii="Times New Roman" w:eastAsia="Times New Roman" w:hAnsi="Times New Roman" w:cs="Times New Roman"/>
          <w:i/>
          <w:sz w:val="28"/>
          <w:szCs w:val="28"/>
          <w:lang w:eastAsia="ru-RU"/>
        </w:rPr>
        <w:t>Первичный мастер IDE</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i/>
          <w:sz w:val="28"/>
          <w:szCs w:val="28"/>
          <w:lang w:val="en-US" w:eastAsia="ru-RU"/>
        </w:rPr>
        <w:t> IDE</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Primary</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Master</w:t>
      </w:r>
      <w:r w:rsidRPr="00BE6650">
        <w:rPr>
          <w:rFonts w:ascii="Times New Roman" w:eastAsia="Times New Roman" w:hAnsi="Times New Roman" w:cs="Times New Roman"/>
          <w:sz w:val="28"/>
          <w:szCs w:val="28"/>
          <w:lang w:eastAsia="ru-RU"/>
        </w:rPr>
        <w:t>», жесткий диск, содержащий загрузочный раздел, как «</w:t>
      </w:r>
      <w:r w:rsidRPr="00BE6650">
        <w:rPr>
          <w:rFonts w:ascii="Times New Roman" w:eastAsia="Times New Roman" w:hAnsi="Times New Roman" w:cs="Times New Roman"/>
          <w:i/>
          <w:sz w:val="28"/>
          <w:szCs w:val="28"/>
          <w:lang w:eastAsia="ru-RU"/>
        </w:rPr>
        <w:t>Вторичный мастер ID</w:t>
      </w:r>
      <w:r w:rsidRPr="00BE6650">
        <w:rPr>
          <w:rFonts w:ascii="Times New Roman" w:eastAsia="Times New Roman" w:hAnsi="Times New Roman" w:cs="Times New Roman"/>
          <w:i/>
          <w:sz w:val="28"/>
          <w:szCs w:val="28"/>
          <w:lang w:val="en-US" w:eastAsia="ru-RU"/>
        </w:rPr>
        <w:t>E </w:t>
      </w:r>
      <w:r w:rsidRPr="00BE6650">
        <w:rPr>
          <w:rFonts w:ascii="Times New Roman" w:eastAsia="Times New Roman" w:hAnsi="Times New Roman" w:cs="Times New Roman"/>
          <w:i/>
          <w:sz w:val="28"/>
          <w:szCs w:val="28"/>
          <w:lang w:eastAsia="ru-RU"/>
        </w:rPr>
        <w:t>/</w:t>
      </w:r>
      <w:r w:rsidRPr="00BE6650">
        <w:rPr>
          <w:rFonts w:ascii="Times New Roman" w:eastAsia="Times New Roman" w:hAnsi="Times New Roman" w:cs="Times New Roman"/>
          <w:i/>
          <w:sz w:val="28"/>
          <w:szCs w:val="28"/>
          <w:lang w:val="en-US" w:eastAsia="ru-RU"/>
        </w:rPr>
        <w:t> IDE</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Secondary</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Master</w:t>
      </w:r>
      <w:r w:rsidRPr="00BE6650">
        <w:rPr>
          <w:rFonts w:ascii="Times New Roman" w:eastAsia="Times New Roman" w:hAnsi="Times New Roman" w:cs="Times New Roman"/>
          <w:sz w:val="28"/>
          <w:szCs w:val="28"/>
          <w:lang w:eastAsia="ru-RU"/>
        </w:rPr>
        <w:t>», а дополнительный виртуальный жесткий диск «</w:t>
      </w:r>
      <w:r w:rsidRPr="00BE6650">
        <w:rPr>
          <w:rFonts w:ascii="Times New Roman" w:eastAsia="Times New Roman" w:hAnsi="Times New Roman" w:cs="Times New Roman"/>
          <w:i/>
          <w:sz w:val="28"/>
          <w:szCs w:val="28"/>
          <w:lang w:eastAsia="ru-RU"/>
        </w:rPr>
        <w:t>Первичный слейв IDE</w:t>
      </w:r>
      <w:r w:rsidRPr="00BE6650">
        <w:rPr>
          <w:rFonts w:ascii="Times New Roman" w:eastAsia="Times New Roman" w:hAnsi="Times New Roman" w:cs="Times New Roman"/>
          <w:i/>
          <w:sz w:val="28"/>
          <w:szCs w:val="28"/>
          <w:lang w:val="en-US" w:eastAsia="ru-RU"/>
        </w:rPr>
        <w:t> </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IDE</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Primary</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Slave</w:t>
      </w:r>
      <w:r w:rsidRPr="00BE6650">
        <w:rPr>
          <w:rFonts w:ascii="Times New Roman" w:eastAsia="Times New Roman" w:hAnsi="Times New Roman" w:cs="Times New Roman"/>
          <w:sz w:val="28"/>
          <w:szCs w:val="28"/>
          <w:lang w:eastAsia="ru-RU"/>
        </w:rPr>
        <w:t>».</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При настройке сети в качестве типа подключения необходимо использовать «</w:t>
      </w:r>
      <w:r w:rsidRPr="00BE6650">
        <w:rPr>
          <w:rFonts w:ascii="Times New Roman" w:eastAsia="Times New Roman" w:hAnsi="Times New Roman" w:cs="Times New Roman"/>
          <w:i/>
          <w:sz w:val="28"/>
          <w:szCs w:val="28"/>
          <w:lang w:eastAsia="ru-RU"/>
        </w:rPr>
        <w:t>сетевой мост</w:t>
      </w:r>
      <w:r w:rsidRPr="00BE6650">
        <w:rPr>
          <w:rFonts w:ascii="Times New Roman" w:eastAsia="Times New Roman" w:hAnsi="Times New Roman" w:cs="Times New Roman"/>
          <w:sz w:val="28"/>
          <w:szCs w:val="28"/>
          <w:lang w:eastAsia="ru-RU"/>
        </w:rPr>
        <w:t>», как показано на рис. 2.21.</w:t>
      </w: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BE6650">
        <w:rPr>
          <w:rFonts w:ascii="Tahoma" w:eastAsia="Times New Roman" w:hAnsi="Tahoma" w:cs="Tahoma"/>
          <w:noProof/>
          <w:color w:val="0B7FD6"/>
          <w:sz w:val="17"/>
          <w:szCs w:val="17"/>
          <w:u w:val="single"/>
          <w:lang w:eastAsia="ru-RU"/>
        </w:rPr>
        <w:drawing>
          <wp:inline distT="0" distB="0" distL="0" distR="0">
            <wp:extent cx="5400675" cy="39052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r w:rsidRPr="00BE6650">
        <w:rPr>
          <w:rFonts w:ascii="Tahoma" w:eastAsia="Times New Roman" w:hAnsi="Tahoma" w:cs="Tahoma"/>
          <w:color w:val="0B7FD6"/>
          <w:sz w:val="17"/>
          <w:szCs w:val="17"/>
          <w:u w:val="single"/>
          <w:lang w:eastAsia="ru-RU"/>
        </w:rPr>
        <w:br/>
      </w:r>
      <w:r w:rsidRPr="00BE6650">
        <w:rPr>
          <w:rFonts w:ascii="Times New Roman" w:eastAsia="Times New Roman" w:hAnsi="Times New Roman" w:cs="Times New Roman"/>
          <w:sz w:val="24"/>
          <w:szCs w:val="24"/>
          <w:lang w:eastAsia="ru-RU"/>
        </w:rPr>
        <w:t>Рис.2.21. Настройка сетевого адаптера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Отметим, что в случае использования нескольких виртуальных машин с операционными системами на одном компьютере, то целесообразно использовать не «Сетевой мост», а «Внутренняя сеть».</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Далее переходим к разделу USB (рис. 2.22), где необходимо поставить оба доступных флажка, а затем, используя кнопку с изображением «</w:t>
      </w:r>
      <w:r w:rsidRPr="00BE6650">
        <w:rPr>
          <w:rFonts w:ascii="Times New Roman" w:eastAsia="Times New Roman" w:hAnsi="Times New Roman" w:cs="Times New Roman"/>
          <w:i/>
          <w:sz w:val="28"/>
          <w:szCs w:val="28"/>
          <w:lang w:eastAsia="ru-RU"/>
        </w:rPr>
        <w:t>вилки</w:t>
      </w:r>
      <w:r w:rsidRPr="00BE6650">
        <w:rPr>
          <w:rFonts w:ascii="Times New Roman" w:eastAsia="Times New Roman" w:hAnsi="Times New Roman" w:cs="Times New Roman"/>
          <w:sz w:val="28"/>
          <w:szCs w:val="28"/>
          <w:lang w:eastAsia="ru-RU"/>
        </w:rPr>
        <w:t>» USB и «</w:t>
      </w:r>
      <w:r w:rsidRPr="00BE6650">
        <w:rPr>
          <w:rFonts w:ascii="Times New Roman" w:eastAsia="Times New Roman" w:hAnsi="Times New Roman" w:cs="Times New Roman"/>
          <w:i/>
          <w:sz w:val="28"/>
          <w:szCs w:val="28"/>
          <w:lang w:eastAsia="ru-RU"/>
        </w:rPr>
        <w:t>плюса</w:t>
      </w:r>
      <w:r w:rsidRPr="00BE6650">
        <w:rPr>
          <w:rFonts w:ascii="Times New Roman" w:eastAsia="Times New Roman" w:hAnsi="Times New Roman" w:cs="Times New Roman"/>
          <w:sz w:val="28"/>
          <w:szCs w:val="28"/>
          <w:lang w:eastAsia="ru-RU"/>
        </w:rPr>
        <w:t>», добавить все доступные контроллеры.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разделе «</w:t>
      </w:r>
      <w:r w:rsidRPr="00BE6650">
        <w:rPr>
          <w:rFonts w:ascii="Times New Roman" w:eastAsia="Times New Roman" w:hAnsi="Times New Roman" w:cs="Times New Roman"/>
          <w:i/>
          <w:sz w:val="28"/>
          <w:szCs w:val="28"/>
          <w:lang w:eastAsia="ru-RU"/>
        </w:rPr>
        <w:t>Общие папки /</w:t>
      </w:r>
      <w:r w:rsidRPr="00BE6650">
        <w:rPr>
          <w:rFonts w:ascii="Times New Roman" w:eastAsia="Times New Roman" w:hAnsi="Times New Roman" w:cs="Times New Roman"/>
          <w:i/>
          <w:sz w:val="28"/>
          <w:szCs w:val="28"/>
          <w:lang w:val="en-US" w:eastAsia="ru-RU"/>
        </w:rPr>
        <w:t> Shared</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i/>
          <w:sz w:val="28"/>
          <w:szCs w:val="28"/>
          <w:lang w:val="en-US" w:eastAsia="ru-RU"/>
        </w:rPr>
        <w:t>Folders</w:t>
      </w:r>
      <w:r w:rsidRPr="00BE6650">
        <w:rPr>
          <w:rFonts w:ascii="Times New Roman" w:eastAsia="Times New Roman" w:hAnsi="Times New Roman" w:cs="Times New Roman"/>
          <w:sz w:val="28"/>
          <w:szCs w:val="28"/>
          <w:lang w:eastAsia="ru-RU"/>
        </w:rPr>
        <w:t>» (рис. 2.23) можно выбрать папки, которые необходимо сделать доступными для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hyperlink r:id="rId36" w:tooltip="Увеличить рисунок" w:history="1">
        <w:r w:rsidRPr="00BE6650">
          <w:rPr>
            <w:rFonts w:ascii="Tahoma" w:eastAsia="Times New Roman" w:hAnsi="Tahoma" w:cs="Tahoma"/>
            <w:noProof/>
            <w:color w:val="5A5A5A"/>
            <w:sz w:val="17"/>
            <w:szCs w:val="17"/>
            <w:lang w:eastAsia="ru-RU"/>
          </w:rPr>
          <w:drawing>
            <wp:inline distT="0" distB="0" distL="0" distR="0">
              <wp:extent cx="5057775" cy="36576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a:graphicData>
              </a:graphic>
            </wp:inline>
          </w:drawing>
        </w:r>
        <w:r w:rsidRPr="00BE6650">
          <w:rPr>
            <w:rFonts w:ascii="Tahoma" w:eastAsia="Times New Roman" w:hAnsi="Tahoma" w:cs="Tahoma"/>
            <w:color w:val="0B7FD6"/>
            <w:sz w:val="17"/>
            <w:szCs w:val="17"/>
            <w:u w:val="single"/>
            <w:lang w:eastAsia="ru-RU"/>
          </w:rPr>
          <w:br/>
        </w:r>
      </w:hyperlink>
      <w:r w:rsidRPr="00BE6650">
        <w:rPr>
          <w:rFonts w:ascii="Times New Roman" w:eastAsia="Times New Roman" w:hAnsi="Times New Roman" w:cs="Times New Roman"/>
          <w:sz w:val="24"/>
          <w:szCs w:val="24"/>
          <w:lang w:eastAsia="ru-RU"/>
        </w:rPr>
        <w:t>Рис. 2.22. Настройка USB контроллера виртуальной машины</w:t>
      </w: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BE6650">
        <w:rPr>
          <w:rFonts w:ascii="Tahoma" w:eastAsia="Times New Roman" w:hAnsi="Tahoma" w:cs="Tahoma"/>
          <w:color w:val="5A5A5A"/>
          <w:sz w:val="17"/>
          <w:szCs w:val="17"/>
          <w:lang w:eastAsia="ru-RU"/>
        </w:rPr>
        <w:fldChar w:fldCharType="begin"/>
      </w:r>
      <w:r w:rsidRPr="00BE6650">
        <w:rPr>
          <w:rFonts w:ascii="Tahoma" w:eastAsia="Times New Roman" w:hAnsi="Tahoma" w:cs="Tahoma"/>
          <w:color w:val="5A5A5A"/>
          <w:sz w:val="17"/>
          <w:szCs w:val="17"/>
          <w:lang w:eastAsia="ru-RU"/>
        </w:rPr>
        <w:instrText>HYPERLINK "F:\\user_img\\100824071534\\image025.png" \o "Увеличить рисунок"</w:instrText>
      </w:r>
      <w:r w:rsidRPr="00BE6650">
        <w:rPr>
          <w:rFonts w:ascii="Tahoma" w:eastAsia="Times New Roman" w:hAnsi="Tahoma" w:cs="Tahoma"/>
          <w:color w:val="5A5A5A"/>
          <w:sz w:val="17"/>
          <w:szCs w:val="17"/>
          <w:lang w:eastAsia="ru-RU"/>
        </w:rPr>
      </w:r>
      <w:r w:rsidRPr="00BE6650">
        <w:rPr>
          <w:rFonts w:ascii="Tahoma" w:eastAsia="Times New Roman" w:hAnsi="Tahoma" w:cs="Tahoma"/>
          <w:color w:val="5A5A5A"/>
          <w:sz w:val="17"/>
          <w:szCs w:val="17"/>
          <w:lang w:eastAsia="ru-RU"/>
        </w:rPr>
        <w:fldChar w:fldCharType="separate"/>
      </w:r>
      <w:r w:rsidRPr="00BE6650">
        <w:rPr>
          <w:rFonts w:ascii="Tahoma" w:eastAsia="Times New Roman" w:hAnsi="Tahoma" w:cs="Tahoma"/>
          <w:noProof/>
          <w:color w:val="5A5A5A"/>
          <w:sz w:val="17"/>
          <w:szCs w:val="17"/>
          <w:lang w:eastAsia="ru-RU"/>
        </w:rPr>
        <w:drawing>
          <wp:inline distT="0" distB="0" distL="0" distR="0">
            <wp:extent cx="5067300" cy="36671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3667125"/>
                    </a:xfrm>
                    <a:prstGeom prst="rect">
                      <a:avLst/>
                    </a:prstGeom>
                    <a:noFill/>
                    <a:ln>
                      <a:noFill/>
                    </a:ln>
                  </pic:spPr>
                </pic:pic>
              </a:graphicData>
            </a:graphic>
          </wp:inline>
        </w:drawing>
      </w:r>
      <w:r w:rsidRPr="00BE6650">
        <w:rPr>
          <w:rFonts w:ascii="Tahoma" w:eastAsia="Times New Roman" w:hAnsi="Tahoma" w:cs="Tahoma"/>
          <w:color w:val="0B7FD6"/>
          <w:sz w:val="17"/>
          <w:szCs w:val="17"/>
          <w:u w:val="single"/>
          <w:lang w:eastAsia="ru-RU"/>
        </w:rPr>
        <w:br/>
      </w:r>
      <w:r w:rsidRPr="00BE6650">
        <w:rPr>
          <w:rFonts w:ascii="Times New Roman" w:eastAsia="Times New Roman" w:hAnsi="Times New Roman" w:cs="Times New Roman"/>
          <w:sz w:val="24"/>
          <w:szCs w:val="24"/>
          <w:lang w:eastAsia="ru-RU"/>
        </w:rPr>
        <w:t>Рис. 2.23. Настройка общих папок</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ahoma" w:eastAsia="Times New Roman" w:hAnsi="Tahoma" w:cs="Tahoma"/>
          <w:color w:val="5A5A5A"/>
          <w:sz w:val="17"/>
          <w:szCs w:val="17"/>
          <w:lang w:eastAsia="ru-RU"/>
        </w:rPr>
        <w:lastRenderedPageBreak/>
        <w:fldChar w:fldCharType="end"/>
      </w:r>
      <w:r w:rsidRPr="00BE6650">
        <w:rPr>
          <w:rFonts w:ascii="Times New Roman" w:eastAsia="Times New Roman" w:hAnsi="Times New Roman" w:cs="Times New Roman"/>
          <w:sz w:val="28"/>
          <w:szCs w:val="28"/>
          <w:lang w:eastAsia="ru-RU"/>
        </w:rPr>
        <w:t>На этом настройка аппаратной части виртуальной машины может считаться законченной, и можно переходить к установке операционной системы.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2.2.2 </w:t>
      </w:r>
      <w:r w:rsidRPr="00BE6650">
        <w:rPr>
          <w:rFonts w:ascii="Times New Roman" w:eastAsia="Times New Roman" w:hAnsi="Times New Roman" w:cs="Times New Roman"/>
          <w:b/>
          <w:sz w:val="28"/>
          <w:szCs w:val="28"/>
          <w:lang w:eastAsia="ru-RU"/>
        </w:rPr>
        <w:t>Настройка операционной системы виртуальной машины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Описание установки операционной системы рассматриваться не будет, так как данная процедура является стандартной. Запуск установки операционной системы осуществляется из главного окна VirtualBox путем выбора соответствующей виртуальной машины и нажатия кнопки «</w:t>
      </w:r>
      <w:r w:rsidRPr="00BE6650">
        <w:rPr>
          <w:rFonts w:ascii="Times New Roman" w:eastAsia="Times New Roman" w:hAnsi="Times New Roman" w:cs="Times New Roman"/>
          <w:i/>
          <w:sz w:val="28"/>
          <w:szCs w:val="28"/>
          <w:lang w:eastAsia="ru-RU"/>
        </w:rPr>
        <w:t>Старт /</w:t>
      </w:r>
      <w:r w:rsidRPr="00BE6650">
        <w:rPr>
          <w:rFonts w:ascii="Times New Roman" w:eastAsia="Times New Roman" w:hAnsi="Times New Roman" w:cs="Times New Roman"/>
          <w:i/>
          <w:sz w:val="28"/>
          <w:szCs w:val="28"/>
          <w:lang w:val="en-US" w:eastAsia="ru-RU"/>
        </w:rPr>
        <w:t>Start</w:t>
      </w:r>
      <w:r w:rsidRPr="00BE6650">
        <w:rPr>
          <w:rFonts w:ascii="Times New Roman" w:eastAsia="Times New Roman" w:hAnsi="Times New Roman" w:cs="Times New Roman"/>
          <w:sz w:val="28"/>
          <w:szCs w:val="28"/>
          <w:lang w:eastAsia="ru-RU"/>
        </w:rPr>
        <w:t>» (рис. 2.24).</w:t>
      </w:r>
    </w:p>
    <w:p w:rsidR="00BE6650" w:rsidRPr="00BE6650" w:rsidRDefault="00BE6650" w:rsidP="00BE6650">
      <w:pPr>
        <w:spacing w:before="100" w:beforeAutospacing="1" w:after="0" w:line="240" w:lineRule="auto"/>
        <w:jc w:val="center"/>
        <w:rPr>
          <w:rFonts w:ascii="Times New Roman" w:eastAsia="Times New Roman" w:hAnsi="Times New Roman" w:cs="Times New Roman"/>
          <w:sz w:val="24"/>
          <w:szCs w:val="24"/>
          <w:lang w:val="en-US" w:eastAsia="ru-RU"/>
        </w:rPr>
      </w:pPr>
      <w:r w:rsidRPr="00BE6650">
        <w:rPr>
          <w:rFonts w:ascii="Verdana" w:eastAsia="Times New Roman" w:hAnsi="Verdana" w:cs="Times New Roman"/>
          <w:noProof/>
          <w:color w:val="000000"/>
          <w:sz w:val="20"/>
          <w:szCs w:val="20"/>
          <w:lang w:eastAsia="ru-RU"/>
        </w:rPr>
        <w:drawing>
          <wp:inline distT="0" distB="0" distL="0" distR="0">
            <wp:extent cx="5172075" cy="36957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3695700"/>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ahoma" w:eastAsia="Times New Roman" w:hAnsi="Tahoma" w:cs="Tahoma"/>
          <w:color w:val="5A5A5A"/>
          <w:sz w:val="17"/>
          <w:szCs w:val="17"/>
          <w:lang w:eastAsia="ru-RU"/>
        </w:rPr>
      </w:pPr>
      <w:r w:rsidRPr="00BE6650">
        <w:rPr>
          <w:rFonts w:ascii="Times New Roman" w:eastAsia="Times New Roman" w:hAnsi="Times New Roman" w:cs="Times New Roman"/>
          <w:sz w:val="24"/>
          <w:szCs w:val="24"/>
          <w:lang w:eastAsia="ru-RU"/>
        </w:rPr>
        <w:t>Рис. 2.24. Запуск установки операционной системы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После проведения действий, описанных выше, появится окно с установкой операционной системы. Это означает, что все настройки выполнены правильно, и остается установить и настроить операционную систему. После того, как система будет установлена и загружена (рис. 2.25), можно приступать к настройке операционной системы виртуальной машины.</w:t>
      </w: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p>
    <w:p w:rsidR="00BE6650" w:rsidRPr="00BE6650" w:rsidRDefault="00BE6650" w:rsidP="00BE6650">
      <w:pPr>
        <w:spacing w:before="100" w:beforeAutospacing="1"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lastRenderedPageBreak/>
        <w:drawing>
          <wp:inline distT="0" distB="0" distL="0" distR="0">
            <wp:extent cx="5105400"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3771900"/>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2.25. Настройка операционной системы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Для начала необходимо установить драйверы для всех виртуальных аппаратных компонентов  виртуального ПК. Для этого в главном меню (рис. 2.26) нужно выбрать пункт «</w:t>
      </w:r>
      <w:r w:rsidRPr="00BE6650">
        <w:rPr>
          <w:rFonts w:ascii="Times New Roman" w:eastAsia="Times New Roman" w:hAnsi="Times New Roman" w:cs="Times New Roman"/>
          <w:i/>
          <w:sz w:val="28"/>
          <w:szCs w:val="28"/>
          <w:lang w:eastAsia="ru-RU"/>
        </w:rPr>
        <w:t>Устройства</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 – </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Приводы оптических дисков</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 – </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VboxGuestAdditions.iso</w:t>
      </w:r>
      <w:r w:rsidRPr="00BE6650">
        <w:rPr>
          <w:rFonts w:ascii="Times New Roman" w:eastAsia="Times New Roman" w:hAnsi="Times New Roman" w:cs="Times New Roman"/>
          <w:sz w:val="28"/>
          <w:szCs w:val="28"/>
          <w:lang w:eastAsia="ru-RU"/>
        </w:rPr>
        <w:t>». Впоследствии таким же образом можно подключить к виртуальной машине физический CD-ROM или загрузить ISO-образ.</w:t>
      </w:r>
    </w:p>
    <w:p w:rsidR="00BE6650" w:rsidRPr="00BE6650" w:rsidRDefault="00BE6650" w:rsidP="00BE6650">
      <w:pPr>
        <w:spacing w:before="120" w:after="100" w:afterAutospacing="1" w:line="240" w:lineRule="auto"/>
        <w:jc w:val="center"/>
        <w:rPr>
          <w:rFonts w:ascii="Tahoma" w:eastAsia="Times New Roman" w:hAnsi="Tahoma" w:cs="Tahoma"/>
          <w:color w:val="5A5A5A"/>
          <w:sz w:val="17"/>
          <w:szCs w:val="17"/>
          <w:lang w:eastAsia="ru-RU"/>
        </w:rPr>
      </w:pPr>
      <w:r w:rsidRPr="00BE6650">
        <w:rPr>
          <w:rFonts w:ascii="Verdana" w:eastAsia="Times New Roman" w:hAnsi="Verdana" w:cs="Times New Roman"/>
          <w:noProof/>
          <w:color w:val="000000"/>
          <w:sz w:val="20"/>
          <w:szCs w:val="20"/>
          <w:lang w:eastAsia="ru-RU"/>
        </w:rPr>
        <w:drawing>
          <wp:anchor distT="0" distB="0" distL="114300" distR="114300" simplePos="0" relativeHeight="251660288" behindDoc="0" locked="0" layoutInCell="1" allowOverlap="1">
            <wp:simplePos x="0" y="0"/>
            <wp:positionH relativeFrom="column">
              <wp:posOffset>44450</wp:posOffset>
            </wp:positionH>
            <wp:positionV relativeFrom="paragraph">
              <wp:posOffset>128905</wp:posOffset>
            </wp:positionV>
            <wp:extent cx="5229225" cy="1671320"/>
            <wp:effectExtent l="0" t="0" r="9525" b="5080"/>
            <wp:wrapTopAndBottom/>
            <wp:docPr id="59" name="Рисунок 59">
              <a:hlinkClick xmlns:a="http://schemas.openxmlformats.org/drawingml/2006/main" r:id="rId41" tooltip="Увеличить рисуно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a:hlinkClick r:id="rId41" tooltip="Увеличить рисунок"/>
                    </pic:cNvPr>
                    <pic:cNvPicPr>
                      <a:picLocks noChangeAspect="1" noChangeArrowheads="1"/>
                    </pic:cNvPicPr>
                  </pic:nvPicPr>
                  <pic:blipFill>
                    <a:blip r:embed="rId42">
                      <a:extLst>
                        <a:ext uri="{28A0092B-C50C-407E-A947-70E740481C1C}">
                          <a14:useLocalDpi xmlns:a14="http://schemas.microsoft.com/office/drawing/2010/main" val="0"/>
                        </a:ext>
                      </a:extLst>
                    </a:blip>
                    <a:srcRect b="61774"/>
                    <a:stretch>
                      <a:fillRect/>
                    </a:stretch>
                  </pic:blipFill>
                  <pic:spPr bwMode="auto">
                    <a:xfrm>
                      <a:off x="0" y="0"/>
                      <a:ext cx="5229225"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650">
        <w:rPr>
          <w:rFonts w:ascii="Times New Roman" w:eastAsia="Times New Roman" w:hAnsi="Times New Roman" w:cs="Times New Roman"/>
          <w:sz w:val="24"/>
          <w:szCs w:val="24"/>
          <w:lang w:eastAsia="ru-RU"/>
        </w:rPr>
        <w:t xml:space="preserve">Рис. 2.26. Загрузка </w:t>
      </w:r>
      <w:r w:rsidRPr="00BE6650">
        <w:rPr>
          <w:rFonts w:ascii="Times New Roman" w:eastAsia="Times New Roman" w:hAnsi="Times New Roman" w:cs="Times New Roman"/>
          <w:i/>
          <w:sz w:val="24"/>
          <w:szCs w:val="24"/>
          <w:lang w:eastAsia="ru-RU"/>
        </w:rPr>
        <w:t>VboxGuestAdditions.iso</w:t>
      </w:r>
      <w:r w:rsidRPr="00BE6650">
        <w:rPr>
          <w:rFonts w:ascii="Times New Roman" w:eastAsia="Times New Roman" w:hAnsi="Times New Roman" w:cs="Times New Roman"/>
          <w:sz w:val="24"/>
          <w:szCs w:val="24"/>
          <w:lang w:eastAsia="ru-RU"/>
        </w:rPr>
        <w:t xml:space="preserve"> при настройке операционной системы</w:t>
      </w:r>
    </w:p>
    <w:p w:rsidR="00BE6650" w:rsidRPr="00BE6650" w:rsidRDefault="00BE6650" w:rsidP="00BE6650">
      <w:pPr>
        <w:spacing w:after="24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 xml:space="preserve">После подключения образа </w:t>
      </w:r>
      <w:r w:rsidRPr="00BE6650">
        <w:rPr>
          <w:rFonts w:ascii="Times New Roman" w:eastAsia="Times New Roman" w:hAnsi="Times New Roman" w:cs="Times New Roman"/>
          <w:i/>
          <w:sz w:val="28"/>
          <w:szCs w:val="28"/>
          <w:lang w:eastAsia="ru-RU"/>
        </w:rPr>
        <w:t>VboxGuestAdditions.iso</w:t>
      </w:r>
      <w:r w:rsidRPr="00BE6650">
        <w:rPr>
          <w:rFonts w:ascii="Times New Roman" w:eastAsia="Times New Roman" w:hAnsi="Times New Roman" w:cs="Times New Roman"/>
          <w:sz w:val="28"/>
          <w:szCs w:val="28"/>
          <w:lang w:eastAsia="ru-RU"/>
        </w:rPr>
        <w:t xml:space="preserve"> в папке «</w:t>
      </w:r>
      <w:r w:rsidRPr="00BE6650">
        <w:rPr>
          <w:rFonts w:ascii="Times New Roman" w:eastAsia="Times New Roman" w:hAnsi="Times New Roman" w:cs="Times New Roman"/>
          <w:i/>
          <w:sz w:val="28"/>
          <w:szCs w:val="28"/>
          <w:lang w:eastAsia="ru-RU"/>
        </w:rPr>
        <w:t>Мой компьютер</w:t>
      </w:r>
      <w:r w:rsidRPr="00BE6650">
        <w:rPr>
          <w:rFonts w:ascii="Times New Roman" w:eastAsia="Times New Roman" w:hAnsi="Times New Roman" w:cs="Times New Roman"/>
          <w:sz w:val="28"/>
          <w:szCs w:val="28"/>
          <w:lang w:eastAsia="ru-RU"/>
        </w:rPr>
        <w:t>» в привод компакт-дисков загрузится данный виртуальный диск – далее его необходимо запустить двойным щелчком левой кнопки мыши (рис. 2.27).</w:t>
      </w:r>
    </w:p>
    <w:p w:rsidR="00BE6650" w:rsidRPr="00BE6650" w:rsidRDefault="00BE6650" w:rsidP="00BE6650">
      <w:pPr>
        <w:spacing w:after="0"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inline distT="0" distB="0" distL="0" distR="0">
            <wp:extent cx="4791075" cy="37433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743325"/>
                    </a:xfrm>
                    <a:prstGeom prst="rect">
                      <a:avLst/>
                    </a:prstGeom>
                    <a:noFill/>
                    <a:ln>
                      <a:noFill/>
                    </a:ln>
                  </pic:spPr>
                </pic:pic>
              </a:graphicData>
            </a:graphic>
          </wp:inline>
        </w:drawing>
      </w:r>
    </w:p>
    <w:p w:rsidR="00BE6650" w:rsidRPr="00BE6650" w:rsidRDefault="00BE6650" w:rsidP="00BE6650">
      <w:pPr>
        <w:spacing w:before="120"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w:t>
      </w:r>
      <w:r w:rsidRPr="00BE6650">
        <w:rPr>
          <w:rFonts w:ascii="Times New Roman" w:eastAsia="Times New Roman" w:hAnsi="Times New Roman" w:cs="Times New Roman"/>
          <w:sz w:val="24"/>
          <w:szCs w:val="24"/>
          <w:lang w:val="be-BY" w:eastAsia="ru-RU"/>
        </w:rPr>
        <w:t> </w:t>
      </w:r>
      <w:r w:rsidRPr="00BE6650">
        <w:rPr>
          <w:rFonts w:ascii="Times New Roman" w:eastAsia="Times New Roman" w:hAnsi="Times New Roman" w:cs="Times New Roman"/>
          <w:sz w:val="24"/>
          <w:szCs w:val="24"/>
          <w:lang w:eastAsia="ru-RU"/>
        </w:rPr>
        <w:t xml:space="preserve">2.27. Установка </w:t>
      </w:r>
      <w:r w:rsidRPr="00BE6650">
        <w:rPr>
          <w:rFonts w:ascii="Times New Roman" w:eastAsia="Times New Roman" w:hAnsi="Times New Roman" w:cs="Times New Roman"/>
          <w:i/>
          <w:sz w:val="24"/>
          <w:szCs w:val="24"/>
          <w:lang w:eastAsia="ru-RU"/>
        </w:rPr>
        <w:t>VboxGuestAdditions.iso</w:t>
      </w:r>
      <w:r w:rsidRPr="00BE6650">
        <w:rPr>
          <w:rFonts w:ascii="Times New Roman" w:eastAsia="Times New Roman" w:hAnsi="Times New Roman" w:cs="Times New Roman"/>
          <w:sz w:val="24"/>
          <w:szCs w:val="24"/>
          <w:lang w:eastAsia="ru-RU"/>
        </w:rPr>
        <w:t xml:space="preserve"> при настройке операционной системы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Сам процесс установки происходит практически без участия пользователя и только в случае, если  ранее было включено 3D-ускорение, то следует выбрать соответствующий компонент (рис.</w:t>
      </w:r>
      <w:r w:rsidRPr="00BE6650">
        <w:rPr>
          <w:rFonts w:ascii="Times New Roman" w:eastAsia="Times New Roman" w:hAnsi="Times New Roman" w:cs="Times New Roman"/>
          <w:sz w:val="28"/>
          <w:szCs w:val="28"/>
          <w:lang w:val="be-BY" w:eastAsia="ru-RU"/>
        </w:rPr>
        <w:t> </w:t>
      </w:r>
      <w:r w:rsidRPr="00BE6650">
        <w:rPr>
          <w:rFonts w:ascii="Times New Roman" w:eastAsia="Times New Roman" w:hAnsi="Times New Roman" w:cs="Times New Roman"/>
          <w:sz w:val="28"/>
          <w:szCs w:val="28"/>
          <w:lang w:eastAsia="ru-RU"/>
        </w:rPr>
        <w:t>2.28) для дополнительной установки.</w:t>
      </w: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r w:rsidRPr="00BE6650">
        <w:rPr>
          <w:rFonts w:ascii="Tahoma" w:eastAsia="Times New Roman" w:hAnsi="Tahoma" w:cs="Tahoma"/>
          <w:noProof/>
          <w:color w:val="5A5A5A"/>
          <w:sz w:val="17"/>
          <w:szCs w:val="17"/>
          <w:lang w:eastAsia="ru-RU"/>
        </w:rPr>
        <w:drawing>
          <wp:anchor distT="0" distB="0" distL="114300" distR="114300" simplePos="0" relativeHeight="251661312" behindDoc="0" locked="0" layoutInCell="1" allowOverlap="1">
            <wp:simplePos x="0" y="0"/>
            <wp:positionH relativeFrom="column">
              <wp:posOffset>396875</wp:posOffset>
            </wp:positionH>
            <wp:positionV relativeFrom="paragraph">
              <wp:posOffset>285115</wp:posOffset>
            </wp:positionV>
            <wp:extent cx="4561205" cy="1741805"/>
            <wp:effectExtent l="19050" t="19050" r="10795" b="10795"/>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4">
                      <a:extLst>
                        <a:ext uri="{28A0092B-C50C-407E-A947-70E740481C1C}">
                          <a14:useLocalDpi xmlns:a14="http://schemas.microsoft.com/office/drawing/2010/main" val="0"/>
                        </a:ext>
                      </a:extLst>
                    </a:blip>
                    <a:srcRect l="2179" t="38277" r="2631" b="15195"/>
                    <a:stretch>
                      <a:fillRect/>
                    </a:stretch>
                  </pic:blipFill>
                  <pic:spPr bwMode="auto">
                    <a:xfrm>
                      <a:off x="0" y="0"/>
                      <a:ext cx="4561205" cy="17418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p>
    <w:p w:rsidR="00BE6650" w:rsidRPr="00BE6650" w:rsidRDefault="00BE6650" w:rsidP="00BE6650">
      <w:pPr>
        <w:spacing w:before="100" w:beforeAutospacing="1" w:after="100" w:afterAutospacing="1" w:line="240" w:lineRule="auto"/>
        <w:jc w:val="center"/>
        <w:rPr>
          <w:rFonts w:ascii="Tahoma" w:eastAsia="Times New Roman" w:hAnsi="Tahoma" w:cs="Tahoma"/>
          <w:color w:val="5A5A5A"/>
          <w:sz w:val="17"/>
          <w:szCs w:val="17"/>
          <w:lang w:eastAsia="ru-RU"/>
        </w:rPr>
      </w:pP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p>
    <w:p w:rsidR="00BE6650" w:rsidRPr="00BE6650" w:rsidRDefault="00BE6650" w:rsidP="00BE6650">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lastRenderedPageBreak/>
        <w:t>Рис.</w:t>
      </w:r>
      <w:r w:rsidRPr="00BE6650">
        <w:rPr>
          <w:rFonts w:ascii="Times New Roman" w:eastAsia="Times New Roman" w:hAnsi="Times New Roman" w:cs="Times New Roman"/>
          <w:sz w:val="24"/>
          <w:szCs w:val="24"/>
          <w:lang w:val="be-BY" w:eastAsia="ru-RU"/>
        </w:rPr>
        <w:t> </w:t>
      </w:r>
      <w:r w:rsidRPr="00BE6650">
        <w:rPr>
          <w:rFonts w:ascii="Times New Roman" w:eastAsia="Times New Roman" w:hAnsi="Times New Roman" w:cs="Times New Roman"/>
          <w:sz w:val="24"/>
          <w:szCs w:val="24"/>
          <w:lang w:eastAsia="ru-RU"/>
        </w:rPr>
        <w:t>2.28. Выбор дополнений при настройке операционной системы</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Далее подключим общие папки, чтобы получить возможность переносить в созданную виртуальную машину нужные для работы файлы и устанавливать приложения. Это можно сделать с помощью командной строки, следуя справке VirtualBox, но лучше использовать следующий способ: необходимо открыть папку Мой компьютер, в главном меню выберите «</w:t>
      </w:r>
      <w:r w:rsidRPr="00BE6650">
        <w:rPr>
          <w:rFonts w:ascii="Times New Roman" w:eastAsia="Times New Roman" w:hAnsi="Times New Roman" w:cs="Times New Roman"/>
          <w:i/>
          <w:sz w:val="28"/>
          <w:szCs w:val="28"/>
          <w:lang w:eastAsia="ru-RU"/>
        </w:rPr>
        <w:t>Сервис</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 xml:space="preserve"> − </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Подключить сетевой диск</w:t>
      </w:r>
      <w:r w:rsidRPr="00BE6650">
        <w:rPr>
          <w:rFonts w:ascii="Times New Roman" w:eastAsia="Times New Roman" w:hAnsi="Times New Roman" w:cs="Times New Roman"/>
          <w:sz w:val="28"/>
          <w:szCs w:val="28"/>
          <w:lang w:eastAsia="ru-RU"/>
        </w:rPr>
        <w:t xml:space="preserve">» и открывшемся окне в поле папка ввести </w:t>
      </w:r>
      <w:hyperlink r:id="rId45" w:history="1">
        <w:r w:rsidRPr="00BE6650">
          <w:rPr>
            <w:rFonts w:ascii="Times New Roman" w:eastAsia="Times New Roman" w:hAnsi="Times New Roman" w:cs="Times New Roman"/>
            <w:i/>
            <w:sz w:val="28"/>
            <w:szCs w:val="28"/>
            <w:lang w:eastAsia="ru-RU"/>
          </w:rPr>
          <w:t>\\vboxsrv\имя_общей_папки</w:t>
        </w:r>
      </w:hyperlink>
      <w:r w:rsidRPr="00BE6650">
        <w:rPr>
          <w:rFonts w:ascii="Times New Roman" w:eastAsia="Times New Roman" w:hAnsi="Times New Roman" w:cs="Times New Roman"/>
          <w:sz w:val="28"/>
          <w:szCs w:val="28"/>
          <w:lang w:eastAsia="ru-RU"/>
        </w:rPr>
        <w:t xml:space="preserve">, например как показано </w:t>
      </w:r>
      <w:r w:rsidRPr="00BE6650">
        <w:rPr>
          <w:rFonts w:ascii="Times New Roman" w:eastAsia="Times New Roman" w:hAnsi="Times New Roman" w:cs="Times New Roman"/>
          <w:sz w:val="28"/>
          <w:szCs w:val="28"/>
          <w:lang w:val="be-BY" w:eastAsia="ru-RU"/>
        </w:rPr>
        <w:t>ниже</w:t>
      </w:r>
      <w:r w:rsidRPr="00BE6650">
        <w:rPr>
          <w:rFonts w:ascii="Times New Roman" w:eastAsia="Times New Roman" w:hAnsi="Times New Roman" w:cs="Times New Roman"/>
          <w:sz w:val="28"/>
          <w:szCs w:val="28"/>
          <w:lang w:eastAsia="ru-RU"/>
        </w:rPr>
        <w:t>.</w:t>
      </w:r>
    </w:p>
    <w:p w:rsidR="00BE6650" w:rsidRPr="00BE6650" w:rsidRDefault="00BE6650" w:rsidP="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BE6650" w:rsidRPr="00BE6650" w:rsidTr="0089692F">
        <w:tc>
          <w:tcPr>
            <w:tcW w:w="8720" w:type="dxa"/>
          </w:tcPr>
          <w:p w:rsidR="00BE6650" w:rsidRPr="00BE6650" w:rsidRDefault="00BE6650" w:rsidP="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E6650" w:rsidRPr="00BE6650" w:rsidRDefault="00BE6650" w:rsidP="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hyperlink r:id="rId46" w:history="1">
              <w:r w:rsidRPr="00BE6650">
                <w:rPr>
                  <w:rFonts w:ascii="Courier New" w:eastAsia="Times New Roman" w:hAnsi="Courier New" w:cs="Courier New"/>
                  <w:sz w:val="20"/>
                  <w:szCs w:val="20"/>
                  <w:lang w:eastAsia="ru-RU"/>
                </w:rPr>
                <w:t>\\vboxsrv\WinXP-2-Share</w:t>
              </w:r>
            </w:hyperlink>
          </w:p>
          <w:p w:rsidR="00BE6650" w:rsidRPr="00BE6650" w:rsidRDefault="00BE6650" w:rsidP="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54885"/>
                <w:sz w:val="20"/>
                <w:szCs w:val="20"/>
                <w:lang w:eastAsia="ru-RU"/>
              </w:rPr>
            </w:pPr>
          </w:p>
        </w:tc>
      </w:tr>
    </w:tbl>
    <w:p w:rsidR="00BE6650" w:rsidRPr="00BE6650" w:rsidRDefault="00BE6650" w:rsidP="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54885"/>
          <w:sz w:val="20"/>
          <w:szCs w:val="20"/>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После этих действий в папке «</w:t>
      </w:r>
      <w:r w:rsidRPr="00BE6650">
        <w:rPr>
          <w:rFonts w:ascii="Times New Roman" w:eastAsia="Times New Roman" w:hAnsi="Times New Roman" w:cs="Times New Roman"/>
          <w:i/>
          <w:sz w:val="28"/>
          <w:szCs w:val="28"/>
          <w:lang w:eastAsia="ru-RU"/>
        </w:rPr>
        <w:t>Мой компьютер</w:t>
      </w:r>
      <w:r w:rsidRPr="00BE6650">
        <w:rPr>
          <w:rFonts w:ascii="Times New Roman" w:eastAsia="Times New Roman" w:hAnsi="Times New Roman" w:cs="Times New Roman"/>
          <w:sz w:val="28"/>
          <w:szCs w:val="28"/>
          <w:lang w:eastAsia="ru-RU"/>
        </w:rPr>
        <w:t>» появится общая папка, доступная в качестве сетевого диска.</w:t>
      </w:r>
    </w:p>
    <w:p w:rsidR="00BE6650" w:rsidRPr="00BE6650" w:rsidRDefault="00BE6650" w:rsidP="00BE6650">
      <w:pPr>
        <w:keepNext/>
        <w:spacing w:before="280" w:after="280" w:line="240" w:lineRule="auto"/>
        <w:jc w:val="center"/>
        <w:outlineLvl w:val="1"/>
        <w:rPr>
          <w:rFonts w:ascii="Times New Roman" w:eastAsia="Times New Roman" w:hAnsi="Times New Roman" w:cs="Arial"/>
          <w:b/>
          <w:bCs/>
          <w:iCs/>
          <w:sz w:val="28"/>
          <w:szCs w:val="28"/>
          <w:lang w:eastAsia="ru-RU"/>
        </w:rPr>
      </w:pPr>
      <w:bookmarkStart w:id="7" w:name="_Toc447899366"/>
      <w:r w:rsidRPr="00BE6650">
        <w:rPr>
          <w:rFonts w:ascii="Times New Roman" w:eastAsia="Times New Roman" w:hAnsi="Times New Roman" w:cs="Arial"/>
          <w:b/>
          <w:bCs/>
          <w:iCs/>
          <w:sz w:val="28"/>
          <w:szCs w:val="28"/>
          <w:lang w:eastAsia="ru-RU"/>
        </w:rPr>
        <w:t>2.3. Организация одноранговой сети</w:t>
      </w:r>
      <w:bookmarkEnd w:id="7"/>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Каждый компьютер в сетях TCP/IP имеет адреса трех уровней: физический (MAC-адрес), сетевой (IP-адрес) и символьный (DNS-имя). </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Ключевую роль в организации любой компьютерной сети играет сетевой адрес </w:t>
      </w:r>
      <w:r w:rsidRPr="00BE6650">
        <w:rPr>
          <w:rFonts w:ascii="Times New Roman" w:eastAsia="Times New Roman" w:hAnsi="Times New Roman" w:cs="Times New Roman"/>
          <w:sz w:val="28"/>
          <w:szCs w:val="28"/>
        </w:rPr>
        <w:t>(</w:t>
      </w:r>
      <w:r w:rsidRPr="00BE6650">
        <w:rPr>
          <w:rFonts w:ascii="Times New Roman" w:eastAsia="Times New Roman" w:hAnsi="Times New Roman" w:cs="Times New Roman"/>
          <w:sz w:val="28"/>
          <w:szCs w:val="28"/>
          <w:lang w:val="en-US"/>
        </w:rPr>
        <w:t>IP</w:t>
      </w:r>
      <w:r w:rsidRPr="00BE6650">
        <w:rPr>
          <w:rFonts w:ascii="Times New Roman" w:eastAsia="Times New Roman" w:hAnsi="Times New Roman" w:cs="Times New Roman"/>
          <w:sz w:val="28"/>
          <w:szCs w:val="28"/>
        </w:rPr>
        <w:t xml:space="preserve">-адрес), который представляет собой 32-разрядное двоичное число, разделенное на группы по 8 бит, называемые </w:t>
      </w:r>
      <w:r w:rsidRPr="00BE6650">
        <w:rPr>
          <w:rFonts w:ascii="Times New Roman" w:eastAsia="Times New Roman" w:hAnsi="Times New Roman" w:cs="Times New Roman"/>
          <w:i/>
          <w:sz w:val="28"/>
          <w:szCs w:val="28"/>
        </w:rPr>
        <w:t>октетами</w:t>
      </w:r>
      <w:r w:rsidRPr="00BE6650">
        <w:rPr>
          <w:rFonts w:ascii="Times New Roman" w:eastAsia="Times New Roman" w:hAnsi="Times New Roman" w:cs="Times New Roman"/>
          <w:b/>
          <w:i/>
          <w:sz w:val="28"/>
          <w:szCs w:val="28"/>
        </w:rPr>
        <w:fldChar w:fldCharType="begin"/>
      </w:r>
      <w:r w:rsidRPr="00BE6650">
        <w:rPr>
          <w:rFonts w:ascii="Times New Roman" w:eastAsia="Times New Roman" w:hAnsi="Times New Roman" w:cs="Times New Roman"/>
          <w:sz w:val="24"/>
          <w:szCs w:val="24"/>
          <w:lang w:eastAsia="ru-RU"/>
        </w:rPr>
        <w:instrText xml:space="preserve"> XE "</w:instrText>
      </w:r>
      <w:r w:rsidRPr="00BE6650">
        <w:rPr>
          <w:rFonts w:ascii="Times New Roman" w:eastAsia="Times New Roman" w:hAnsi="Times New Roman" w:cs="Times New Roman"/>
          <w:b/>
          <w:i/>
          <w:sz w:val="28"/>
          <w:szCs w:val="28"/>
        </w:rPr>
        <w:instrText>октет</w:instrText>
      </w:r>
      <w:r w:rsidRPr="00BE6650">
        <w:rPr>
          <w:rFonts w:ascii="Times New Roman" w:eastAsia="Times New Roman" w:hAnsi="Times New Roman" w:cs="Times New Roman"/>
          <w:sz w:val="24"/>
          <w:szCs w:val="24"/>
          <w:lang w:eastAsia="ru-RU"/>
        </w:rPr>
        <w:instrText xml:space="preserve">" </w:instrText>
      </w:r>
      <w:r w:rsidRPr="00BE6650">
        <w:rPr>
          <w:rFonts w:ascii="Times New Roman" w:eastAsia="Times New Roman" w:hAnsi="Times New Roman" w:cs="Times New Roman"/>
          <w:b/>
          <w:i/>
          <w:sz w:val="28"/>
          <w:szCs w:val="28"/>
        </w:rPr>
        <w:fldChar w:fldCharType="end"/>
      </w:r>
      <w:r w:rsidRPr="00BE6650">
        <w:rPr>
          <w:rFonts w:ascii="Times New Roman" w:eastAsia="Times New Roman" w:hAnsi="Times New Roman" w:cs="Times New Roman"/>
          <w:sz w:val="28"/>
          <w:szCs w:val="28"/>
        </w:rPr>
        <w:t xml:space="preserve">. Например, </w:t>
      </w:r>
      <w:r w:rsidRPr="00BE6650">
        <w:rPr>
          <w:rFonts w:ascii="Times New Roman" w:eastAsia="Times New Roman" w:hAnsi="Times New Roman" w:cs="Times New Roman"/>
          <w:sz w:val="28"/>
          <w:szCs w:val="28"/>
          <w:lang w:eastAsia="ru-RU"/>
        </w:rPr>
        <w:t>00010001 11101111 00101111 01011110.</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Обычно </w:t>
      </w:r>
      <w:r w:rsidRPr="00BE6650">
        <w:rPr>
          <w:rFonts w:ascii="Times New Roman" w:eastAsia="Times New Roman" w:hAnsi="Times New Roman" w:cs="Times New Roman"/>
          <w:sz w:val="28"/>
          <w:szCs w:val="28"/>
          <w:lang w:val="en-US" w:eastAsia="ru-RU"/>
        </w:rPr>
        <w:t>IP</w:t>
      </w:r>
      <w:r w:rsidRPr="00BE6650">
        <w:rPr>
          <w:rFonts w:ascii="Times New Roman" w:eastAsia="Times New Roman" w:hAnsi="Times New Roman" w:cs="Times New Roman"/>
          <w:sz w:val="28"/>
          <w:szCs w:val="28"/>
          <w:lang w:eastAsia="ru-RU"/>
        </w:rPr>
        <w:t xml:space="preserve">-адреса записываются в виде четырех десятичных октетов и разделяются точками. Таким образом, приведенный выше </w:t>
      </w:r>
      <w:r w:rsidRPr="00BE6650">
        <w:rPr>
          <w:rFonts w:ascii="Times New Roman" w:eastAsia="Times New Roman" w:hAnsi="Times New Roman" w:cs="Times New Roman"/>
          <w:sz w:val="28"/>
          <w:szCs w:val="28"/>
          <w:lang w:val="en-US" w:eastAsia="ru-RU"/>
        </w:rPr>
        <w:t>IP</w:t>
      </w:r>
      <w:r w:rsidRPr="00BE6650">
        <w:rPr>
          <w:rFonts w:ascii="Times New Roman" w:eastAsia="Times New Roman" w:hAnsi="Times New Roman" w:cs="Times New Roman"/>
          <w:sz w:val="28"/>
          <w:szCs w:val="28"/>
          <w:lang w:eastAsia="ru-RU"/>
        </w:rPr>
        <w:t>-адрес можно записать в следующей форме: 17.239.47.94.</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Следует заметить, что максимальное значение октета равно 11111111</w:t>
      </w:r>
      <w:r w:rsidRPr="00BE6650">
        <w:rPr>
          <w:rFonts w:ascii="Times New Roman" w:eastAsia="Times New Roman" w:hAnsi="Times New Roman" w:cs="Times New Roman"/>
          <w:sz w:val="28"/>
          <w:szCs w:val="28"/>
          <w:vertAlign w:val="subscript"/>
          <w:lang w:eastAsia="ru-RU"/>
        </w:rPr>
        <w:t xml:space="preserve">2 </w:t>
      </w:r>
      <w:r w:rsidRPr="00BE6650">
        <w:rPr>
          <w:rFonts w:ascii="Times New Roman" w:eastAsia="Times New Roman" w:hAnsi="Times New Roman" w:cs="Times New Roman"/>
          <w:sz w:val="28"/>
          <w:szCs w:val="28"/>
          <w:lang w:eastAsia="ru-RU"/>
        </w:rPr>
        <w:t>(двоичная система счисления), что соответствует в десятичной системе 255</w:t>
      </w:r>
      <w:r w:rsidRPr="00BE6650">
        <w:rPr>
          <w:rFonts w:ascii="Times New Roman" w:eastAsia="Times New Roman" w:hAnsi="Times New Roman" w:cs="Times New Roman"/>
          <w:sz w:val="28"/>
          <w:szCs w:val="28"/>
          <w:vertAlign w:val="subscript"/>
          <w:lang w:eastAsia="ru-RU"/>
        </w:rPr>
        <w:t>10</w:t>
      </w:r>
      <w:r w:rsidRPr="00BE6650">
        <w:rPr>
          <w:rFonts w:ascii="Times New Roman" w:eastAsia="Times New Roman" w:hAnsi="Times New Roman" w:cs="Times New Roman"/>
          <w:sz w:val="28"/>
          <w:szCs w:val="28"/>
          <w:lang w:eastAsia="ru-RU"/>
        </w:rPr>
        <w:t xml:space="preserve">. Поэтому </w:t>
      </w:r>
      <w:r w:rsidRPr="00BE6650">
        <w:rPr>
          <w:rFonts w:ascii="Times New Roman" w:eastAsia="Times New Roman" w:hAnsi="Times New Roman" w:cs="Times New Roman"/>
          <w:sz w:val="28"/>
          <w:szCs w:val="28"/>
          <w:lang w:val="en-US" w:eastAsia="ru-RU"/>
        </w:rPr>
        <w:t>IP</w:t>
      </w:r>
      <w:r w:rsidRPr="00BE6650">
        <w:rPr>
          <w:rFonts w:ascii="Times New Roman" w:eastAsia="Times New Roman" w:hAnsi="Times New Roman" w:cs="Times New Roman"/>
          <w:sz w:val="28"/>
          <w:szCs w:val="28"/>
          <w:lang w:eastAsia="ru-RU"/>
        </w:rPr>
        <w:t>-адреса, в которых хотя бы один октет превышает это число, являются недействительными. Пример: 172.16.123.1 – действительный адрес, а 172.16.123.256 – несуществу-ющий адрес, поскольку 256 выходит за пределы допустимого диапазона: от 0 до 255.</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rPr>
      </w:pPr>
      <w:r w:rsidRPr="00BE6650">
        <w:rPr>
          <w:rFonts w:ascii="Times New Roman" w:eastAsia="Times New Roman" w:hAnsi="Times New Roman" w:cs="Times New Roman"/>
          <w:sz w:val="28"/>
          <w:szCs w:val="28"/>
          <w:lang w:val="en-US"/>
        </w:rPr>
        <w:t>IP</w:t>
      </w:r>
      <w:r w:rsidRPr="00BE6650">
        <w:rPr>
          <w:rFonts w:ascii="Times New Roman" w:eastAsia="Times New Roman" w:hAnsi="Times New Roman" w:cs="Times New Roman"/>
          <w:sz w:val="28"/>
          <w:szCs w:val="28"/>
        </w:rPr>
        <w:t>-адрес состоит из двух логических частей</w:t>
      </w:r>
      <w:r w:rsidRPr="00BE6650">
        <w:rPr>
          <w:rFonts w:ascii="Times New Roman" w:eastAsia="Times New Roman" w:hAnsi="Times New Roman" w:cs="Times New Roman"/>
          <w:sz w:val="28"/>
          <w:szCs w:val="28"/>
          <w:lang w:eastAsia="ru-RU"/>
        </w:rPr>
        <w:t> – </w:t>
      </w:r>
      <w:r w:rsidRPr="00BE6650">
        <w:rPr>
          <w:rFonts w:ascii="Times New Roman" w:eastAsia="Times New Roman" w:hAnsi="Times New Roman" w:cs="Times New Roman"/>
          <w:i/>
          <w:sz w:val="28"/>
          <w:szCs w:val="28"/>
        </w:rPr>
        <w:t>номера подсети</w:t>
      </w:r>
      <w:r w:rsidRPr="00BE6650">
        <w:rPr>
          <w:rFonts w:ascii="Times New Roman" w:eastAsia="Times New Roman" w:hAnsi="Times New Roman" w:cs="Times New Roman"/>
          <w:sz w:val="28"/>
          <w:szCs w:val="28"/>
        </w:rPr>
        <w:t xml:space="preserve"> (</w:t>
      </w:r>
      <w:r w:rsidRPr="00BE6650">
        <w:rPr>
          <w:rFonts w:ascii="Times New Roman" w:eastAsia="Times New Roman" w:hAnsi="Times New Roman" w:cs="Times New Roman"/>
          <w:sz w:val="28"/>
          <w:szCs w:val="28"/>
          <w:lang w:val="en-US"/>
        </w:rPr>
        <w:t>ID</w:t>
      </w:r>
      <w:r w:rsidRPr="00BE6650">
        <w:rPr>
          <w:rFonts w:ascii="Times New Roman" w:eastAsia="Times New Roman" w:hAnsi="Times New Roman" w:cs="Times New Roman"/>
          <w:sz w:val="28"/>
          <w:szCs w:val="28"/>
          <w:vertAlign w:val="superscript"/>
        </w:rPr>
        <w:t xml:space="preserve"> </w:t>
      </w:r>
      <w:r w:rsidRPr="00BE6650">
        <w:rPr>
          <w:rFonts w:ascii="Times New Roman" w:eastAsia="Times New Roman" w:hAnsi="Times New Roman" w:cs="Times New Roman"/>
          <w:sz w:val="28"/>
          <w:szCs w:val="28"/>
        </w:rPr>
        <w:t xml:space="preserve">подсети) и </w:t>
      </w:r>
      <w:r w:rsidRPr="00BE6650">
        <w:rPr>
          <w:rFonts w:ascii="Times New Roman" w:eastAsia="Times New Roman" w:hAnsi="Times New Roman" w:cs="Times New Roman"/>
          <w:i/>
          <w:sz w:val="28"/>
          <w:szCs w:val="28"/>
        </w:rPr>
        <w:t>номера узла</w:t>
      </w:r>
      <w:r w:rsidRPr="00BE6650">
        <w:rPr>
          <w:rFonts w:ascii="Times New Roman" w:eastAsia="Times New Roman" w:hAnsi="Times New Roman" w:cs="Times New Roman"/>
          <w:sz w:val="28"/>
          <w:szCs w:val="28"/>
        </w:rPr>
        <w:t xml:space="preserve"> (</w:t>
      </w:r>
      <w:r w:rsidRPr="00BE6650">
        <w:rPr>
          <w:rFonts w:ascii="Times New Roman" w:eastAsia="Times New Roman" w:hAnsi="Times New Roman" w:cs="Times New Roman"/>
          <w:sz w:val="28"/>
          <w:szCs w:val="28"/>
          <w:lang w:val="en-US"/>
        </w:rPr>
        <w:t>ID</w:t>
      </w:r>
      <w:r w:rsidRPr="00BE6650">
        <w:rPr>
          <w:rFonts w:ascii="Times New Roman" w:eastAsia="Times New Roman" w:hAnsi="Times New Roman" w:cs="Times New Roman"/>
          <w:sz w:val="28"/>
          <w:szCs w:val="28"/>
        </w:rPr>
        <w:t xml:space="preserve"> хоста) в этой подсети. При передаче пакета из одной подсети в другую используется </w:t>
      </w:r>
      <w:r w:rsidRPr="00BE6650">
        <w:rPr>
          <w:rFonts w:ascii="Times New Roman" w:eastAsia="Times New Roman" w:hAnsi="Times New Roman" w:cs="Times New Roman"/>
          <w:sz w:val="28"/>
          <w:szCs w:val="28"/>
          <w:lang w:val="en-US"/>
        </w:rPr>
        <w:t>ID</w:t>
      </w:r>
      <w:r w:rsidRPr="00BE6650">
        <w:rPr>
          <w:rFonts w:ascii="Times New Roman" w:eastAsia="Times New Roman" w:hAnsi="Times New Roman" w:cs="Times New Roman"/>
          <w:sz w:val="28"/>
          <w:szCs w:val="28"/>
        </w:rPr>
        <w:t xml:space="preserve"> подсети. Когда пакет попал в подсеть назначения, </w:t>
      </w:r>
      <w:r w:rsidRPr="00BE6650">
        <w:rPr>
          <w:rFonts w:ascii="Times New Roman" w:eastAsia="Times New Roman" w:hAnsi="Times New Roman" w:cs="Times New Roman"/>
          <w:sz w:val="28"/>
          <w:szCs w:val="28"/>
          <w:lang w:val="en-US"/>
        </w:rPr>
        <w:t>ID</w:t>
      </w:r>
      <w:r w:rsidRPr="00BE6650">
        <w:rPr>
          <w:rFonts w:ascii="Times New Roman" w:eastAsia="Times New Roman" w:hAnsi="Times New Roman" w:cs="Times New Roman"/>
          <w:sz w:val="28"/>
          <w:szCs w:val="28"/>
        </w:rPr>
        <w:t xml:space="preserve"> хоста указывает на конкретный узел в рамках этой подсети.</w:t>
      </w:r>
    </w:p>
    <w:p w:rsidR="00BE6650" w:rsidRPr="00BE6650" w:rsidRDefault="00BE6650" w:rsidP="00BE6650">
      <w:pPr>
        <w:tabs>
          <w:tab w:val="num" w:pos="1134"/>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 xml:space="preserve">Чтобы записать </w:t>
      </w:r>
      <w:r w:rsidRPr="00BE6650">
        <w:rPr>
          <w:rFonts w:ascii="Times New Roman" w:eastAsia="Times New Roman" w:hAnsi="Times New Roman" w:cs="Times New Roman"/>
          <w:sz w:val="28"/>
          <w:szCs w:val="28"/>
          <w:lang w:val="en-US" w:eastAsia="ru-RU"/>
        </w:rPr>
        <w:t>ID</w:t>
      </w:r>
      <w:r w:rsidRPr="00BE6650">
        <w:rPr>
          <w:rFonts w:ascii="Times New Roman" w:eastAsia="Times New Roman" w:hAnsi="Times New Roman" w:cs="Times New Roman"/>
          <w:sz w:val="28"/>
          <w:szCs w:val="28"/>
          <w:lang w:eastAsia="ru-RU"/>
        </w:rPr>
        <w:t xml:space="preserve"> подсети, в поле номера узла в </w:t>
      </w:r>
      <w:r w:rsidRPr="00BE6650">
        <w:rPr>
          <w:rFonts w:ascii="Times New Roman" w:eastAsia="Times New Roman" w:hAnsi="Times New Roman" w:cs="Times New Roman"/>
          <w:sz w:val="28"/>
          <w:szCs w:val="28"/>
          <w:lang w:val="en-US" w:eastAsia="ru-RU"/>
        </w:rPr>
        <w:t>IP</w:t>
      </w:r>
      <w:r w:rsidRPr="00BE6650">
        <w:rPr>
          <w:rFonts w:ascii="Times New Roman" w:eastAsia="Times New Roman" w:hAnsi="Times New Roman" w:cs="Times New Roman"/>
          <w:sz w:val="28"/>
          <w:szCs w:val="28"/>
          <w:lang w:eastAsia="ru-RU"/>
        </w:rPr>
        <w:t xml:space="preserve">-адресе ставят нули. Чтобы записать </w:t>
      </w:r>
      <w:r w:rsidRPr="00BE6650">
        <w:rPr>
          <w:rFonts w:ascii="Times New Roman" w:eastAsia="Times New Roman" w:hAnsi="Times New Roman" w:cs="Times New Roman"/>
          <w:sz w:val="28"/>
          <w:szCs w:val="28"/>
          <w:lang w:val="en-US" w:eastAsia="ru-RU"/>
        </w:rPr>
        <w:t>ID</w:t>
      </w:r>
      <w:r w:rsidRPr="00BE6650">
        <w:rPr>
          <w:rFonts w:ascii="Times New Roman" w:eastAsia="Times New Roman" w:hAnsi="Times New Roman" w:cs="Times New Roman"/>
          <w:sz w:val="28"/>
          <w:szCs w:val="28"/>
          <w:lang w:eastAsia="ru-RU"/>
        </w:rPr>
        <w:t xml:space="preserve"> хоста, в поле номера подсети ставят нули. Например, если в </w:t>
      </w:r>
      <w:r w:rsidRPr="00BE6650">
        <w:rPr>
          <w:rFonts w:ascii="Times New Roman" w:eastAsia="Times New Roman" w:hAnsi="Times New Roman" w:cs="Times New Roman"/>
          <w:sz w:val="28"/>
          <w:szCs w:val="28"/>
          <w:lang w:val="en-US" w:eastAsia="ru-RU"/>
        </w:rPr>
        <w:t>IP</w:t>
      </w:r>
      <w:r w:rsidRPr="00BE6650">
        <w:rPr>
          <w:rFonts w:ascii="Times New Roman" w:eastAsia="Times New Roman" w:hAnsi="Times New Roman" w:cs="Times New Roman"/>
          <w:sz w:val="28"/>
          <w:szCs w:val="28"/>
          <w:lang w:eastAsia="ru-RU"/>
        </w:rPr>
        <w:t>-адресе 172.16.123.1 первые два байта отводятся под номер подсети, остальные два байта – под номер узла, то номера записываются следующим образом: ID подсети 172.16.0.0; ID хоста 0.0.123.1.</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По числу разрядов, отводимых для представления номера узла (или номера подсети), можно определить общее количество узлов (или подсетей) по простому правилу: если число разрядов для представления номера узла равно </w:t>
      </w:r>
      <w:r w:rsidRPr="00BE6650">
        <w:rPr>
          <w:rFonts w:ascii="Times New Roman" w:eastAsia="Times New Roman" w:hAnsi="Times New Roman" w:cs="Times New Roman"/>
          <w:i/>
          <w:sz w:val="28"/>
          <w:szCs w:val="28"/>
          <w:lang w:val="en-US" w:eastAsia="ru-RU"/>
        </w:rPr>
        <w:t>N</w:t>
      </w:r>
      <w:r w:rsidRPr="00BE6650">
        <w:rPr>
          <w:rFonts w:ascii="Times New Roman" w:eastAsia="Times New Roman" w:hAnsi="Times New Roman" w:cs="Times New Roman"/>
          <w:sz w:val="28"/>
          <w:szCs w:val="28"/>
          <w:lang w:eastAsia="ru-RU"/>
        </w:rPr>
        <w:t>, то общее количество узлов равно 2</w:t>
      </w:r>
      <w:r w:rsidRPr="00BE6650">
        <w:rPr>
          <w:rFonts w:ascii="Times New Roman" w:eastAsia="Times New Roman" w:hAnsi="Times New Roman" w:cs="Times New Roman"/>
          <w:i/>
          <w:sz w:val="28"/>
          <w:szCs w:val="28"/>
          <w:vertAlign w:val="superscript"/>
          <w:lang w:val="en-US" w:eastAsia="ru-RU"/>
        </w:rPr>
        <w:t>N</w:t>
      </w:r>
      <w:r w:rsidRPr="00BE6650">
        <w:rPr>
          <w:rFonts w:ascii="Times New Roman" w:eastAsia="Times New Roman" w:hAnsi="Times New Roman" w:cs="Times New Roman"/>
          <w:sz w:val="28"/>
          <w:szCs w:val="28"/>
          <w:lang w:eastAsia="ru-RU"/>
        </w:rPr>
        <w:t> – 2. Два узла вычитаются вследствие того, что адреса со всеми разрядами, равными нулям или единицам, являются особыми и используются в специальных целях.</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Например, если под номер узла в некоторой подсети отводится два байта (16 бит), то общее количество узлов в такой подсети равно 2</w:t>
      </w:r>
      <w:r w:rsidRPr="00BE6650">
        <w:rPr>
          <w:rFonts w:ascii="Times New Roman" w:eastAsia="Times New Roman" w:hAnsi="Times New Roman" w:cs="Times New Roman"/>
          <w:sz w:val="28"/>
          <w:szCs w:val="28"/>
          <w:vertAlign w:val="superscript"/>
          <w:lang w:eastAsia="ru-RU"/>
        </w:rPr>
        <w:t>16</w:t>
      </w:r>
      <w:r w:rsidRPr="00BE6650">
        <w:rPr>
          <w:rFonts w:ascii="Times New Roman" w:eastAsia="Times New Roman" w:hAnsi="Times New Roman" w:cs="Times New Roman"/>
          <w:sz w:val="28"/>
          <w:szCs w:val="28"/>
          <w:lang w:eastAsia="ru-RU"/>
        </w:rPr>
        <w:t> – 2 = 65534 узла.</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i/>
          <w:iCs/>
          <w:sz w:val="28"/>
          <w:szCs w:val="28"/>
          <w:lang w:eastAsia="ru-RU"/>
        </w:rPr>
        <w:t xml:space="preserve">Общее правило: </w:t>
      </w:r>
      <w:r w:rsidRPr="00BE6650">
        <w:rPr>
          <w:rFonts w:ascii="Times New Roman" w:eastAsia="Times New Roman" w:hAnsi="Times New Roman" w:cs="Times New Roman"/>
          <w:sz w:val="28"/>
          <w:szCs w:val="28"/>
          <w:lang w:eastAsia="ru-RU"/>
        </w:rPr>
        <w:t xml:space="preserve">под </w:t>
      </w:r>
      <w:r w:rsidRPr="00BE6650">
        <w:rPr>
          <w:rFonts w:ascii="Times New Roman" w:eastAsia="Times New Roman" w:hAnsi="Times New Roman" w:cs="Times New Roman"/>
          <w:sz w:val="28"/>
          <w:szCs w:val="28"/>
          <w:lang w:val="en-US" w:eastAsia="ru-RU"/>
        </w:rPr>
        <w:t>ID</w:t>
      </w:r>
      <w:r w:rsidRPr="00BE6650">
        <w:rPr>
          <w:rFonts w:ascii="Times New Roman" w:eastAsia="Times New Roman" w:hAnsi="Times New Roman" w:cs="Times New Roman"/>
          <w:sz w:val="28"/>
          <w:szCs w:val="28"/>
          <w:lang w:eastAsia="ru-RU"/>
        </w:rPr>
        <w:t xml:space="preserve"> подсети отводятся </w:t>
      </w:r>
      <w:r w:rsidRPr="00BE6650">
        <w:rPr>
          <w:rFonts w:ascii="Times New Roman" w:eastAsia="Times New Roman" w:hAnsi="Times New Roman" w:cs="Times New Roman"/>
          <w:i/>
          <w:iCs/>
          <w:sz w:val="28"/>
          <w:szCs w:val="28"/>
          <w:lang w:eastAsia="ru-RU"/>
        </w:rPr>
        <w:t xml:space="preserve">первые </w:t>
      </w:r>
      <w:r w:rsidRPr="00BE6650">
        <w:rPr>
          <w:rFonts w:ascii="Times New Roman" w:eastAsia="Times New Roman" w:hAnsi="Times New Roman" w:cs="Times New Roman"/>
          <w:sz w:val="28"/>
          <w:szCs w:val="28"/>
          <w:lang w:eastAsia="ru-RU"/>
        </w:rPr>
        <w:t xml:space="preserve">несколько бит </w:t>
      </w:r>
      <w:r w:rsidRPr="00BE6650">
        <w:rPr>
          <w:rFonts w:ascii="Times New Roman" w:eastAsia="Times New Roman" w:hAnsi="Times New Roman" w:cs="Times New Roman"/>
          <w:sz w:val="28"/>
          <w:szCs w:val="28"/>
          <w:lang w:val="en-US" w:eastAsia="ru-RU"/>
        </w:rPr>
        <w:t>IP</w:t>
      </w:r>
      <w:r w:rsidRPr="00BE6650">
        <w:rPr>
          <w:rFonts w:ascii="Times New Roman" w:eastAsia="Times New Roman" w:hAnsi="Times New Roman" w:cs="Times New Roman"/>
          <w:sz w:val="28"/>
          <w:szCs w:val="28"/>
          <w:lang w:eastAsia="ru-RU"/>
        </w:rPr>
        <w:t xml:space="preserve">-адреса, оставшиеся биты обозначают </w:t>
      </w:r>
      <w:r w:rsidRPr="00BE6650">
        <w:rPr>
          <w:rFonts w:ascii="Times New Roman" w:eastAsia="Times New Roman" w:hAnsi="Times New Roman" w:cs="Times New Roman"/>
          <w:sz w:val="28"/>
          <w:szCs w:val="28"/>
          <w:lang w:val="en-US" w:eastAsia="ru-RU"/>
        </w:rPr>
        <w:t>ID</w:t>
      </w:r>
      <w:r w:rsidRPr="00BE6650">
        <w:rPr>
          <w:rFonts w:ascii="Times New Roman" w:eastAsia="Times New Roman" w:hAnsi="Times New Roman" w:cs="Times New Roman"/>
          <w:sz w:val="28"/>
          <w:szCs w:val="28"/>
          <w:lang w:eastAsia="ru-RU"/>
        </w:rPr>
        <w:t xml:space="preserve"> хоста.</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Служба распределения номеров IANA (Internet Assigned Numbers Authority) зарезервировала для частных (локальных) сетей три блока адресов:</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 xml:space="preserve">10.0.0.0 – 10.255.255.255 (префикс 10/8); </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 xml:space="preserve">172.16.0.0 – 172.31.255.255 (префикс 172.16/12); </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192.168.0.0 – 192.168.255.255 (префикс 192.168/16).</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Будем называть первый блок 24</w:t>
      </w:r>
      <w:r w:rsidRPr="00BE6650">
        <w:rPr>
          <w:rFonts w:ascii="Times New Roman" w:eastAsia="Times New Roman" w:hAnsi="Times New Roman" w:cs="Times New Roman"/>
          <w:color w:val="000000"/>
          <w:sz w:val="28"/>
          <w:szCs w:val="28"/>
          <w:lang w:eastAsia="ru-RU"/>
        </w:rPr>
        <w:noBreakHyphen/>
        <w:t>битовым, второй – 20</w:t>
      </w:r>
      <w:r w:rsidRPr="00BE6650">
        <w:rPr>
          <w:rFonts w:ascii="Times New Roman" w:eastAsia="Times New Roman" w:hAnsi="Times New Roman" w:cs="Times New Roman"/>
          <w:color w:val="000000"/>
          <w:sz w:val="28"/>
          <w:szCs w:val="28"/>
          <w:lang w:eastAsia="ru-RU"/>
        </w:rPr>
        <w:noBreakHyphen/>
        <w:t>битовым, а третий – 16</w:t>
      </w:r>
      <w:r w:rsidRPr="00BE6650">
        <w:rPr>
          <w:rFonts w:ascii="Times New Roman" w:eastAsia="Times New Roman" w:hAnsi="Times New Roman" w:cs="Times New Roman"/>
          <w:color w:val="000000"/>
          <w:sz w:val="28"/>
          <w:szCs w:val="28"/>
          <w:lang w:eastAsia="ru-RU"/>
        </w:rPr>
        <w:noBreakHyphen/>
        <w:t xml:space="preserve">битовым. Отметим, что первый блок представляет собой не что иное, как одну сеть класса </w:t>
      </w:r>
      <w:r w:rsidRPr="00BE6650">
        <w:rPr>
          <w:rFonts w:ascii="Times New Roman" w:eastAsia="Times New Roman" w:hAnsi="Times New Roman" w:cs="Times New Roman"/>
          <w:i/>
          <w:color w:val="000000"/>
          <w:sz w:val="28"/>
          <w:szCs w:val="28"/>
          <w:lang w:eastAsia="ru-RU"/>
        </w:rPr>
        <w:t>А</w:t>
      </w:r>
      <w:r w:rsidRPr="00BE6650">
        <w:rPr>
          <w:rFonts w:ascii="Times New Roman" w:eastAsia="Times New Roman" w:hAnsi="Times New Roman" w:cs="Times New Roman"/>
          <w:color w:val="000000"/>
          <w:sz w:val="28"/>
          <w:szCs w:val="28"/>
          <w:lang w:eastAsia="ru-RU"/>
        </w:rPr>
        <w:t>, второй блок –</w:t>
      </w:r>
      <w:r w:rsidRPr="00BE6650">
        <w:rPr>
          <w:rFonts w:ascii="Times New Roman" w:eastAsia="Times New Roman" w:hAnsi="Times New Roman" w:cs="Times New Roman"/>
          <w:color w:val="000000"/>
          <w:sz w:val="28"/>
          <w:szCs w:val="28"/>
          <w:lang w:val="en-US" w:eastAsia="ru-RU"/>
        </w:rPr>
        <w:t> </w:t>
      </w:r>
      <w:r w:rsidRPr="00BE6650">
        <w:rPr>
          <w:rFonts w:ascii="Times New Roman" w:eastAsia="Times New Roman" w:hAnsi="Times New Roman" w:cs="Times New Roman"/>
          <w:color w:val="000000"/>
          <w:sz w:val="28"/>
          <w:szCs w:val="28"/>
          <w:lang w:eastAsia="ru-RU"/>
        </w:rPr>
        <w:t xml:space="preserve">16 последовательных сетей класса </w:t>
      </w:r>
      <w:r w:rsidRPr="00BE6650">
        <w:rPr>
          <w:rFonts w:ascii="Times New Roman" w:eastAsia="Times New Roman" w:hAnsi="Times New Roman" w:cs="Times New Roman"/>
          <w:i/>
          <w:color w:val="000000"/>
          <w:sz w:val="28"/>
          <w:szCs w:val="28"/>
          <w:lang w:eastAsia="ru-RU"/>
        </w:rPr>
        <w:t>В</w:t>
      </w:r>
      <w:r w:rsidRPr="00BE6650">
        <w:rPr>
          <w:rFonts w:ascii="Times New Roman" w:eastAsia="Times New Roman" w:hAnsi="Times New Roman" w:cs="Times New Roman"/>
          <w:color w:val="000000"/>
          <w:sz w:val="28"/>
          <w:szCs w:val="28"/>
          <w:lang w:eastAsia="ru-RU"/>
        </w:rPr>
        <w:t>, а третий блок</w:t>
      </w:r>
      <w:r w:rsidRPr="00BE6650">
        <w:rPr>
          <w:rFonts w:ascii="Times New Roman" w:eastAsia="Times New Roman" w:hAnsi="Times New Roman" w:cs="Times New Roman"/>
          <w:color w:val="000000"/>
          <w:sz w:val="28"/>
          <w:szCs w:val="28"/>
          <w:lang w:val="en-US" w:eastAsia="ru-RU"/>
        </w:rPr>
        <w:t> </w:t>
      </w:r>
      <w:r w:rsidRPr="00BE6650">
        <w:rPr>
          <w:rFonts w:ascii="Times New Roman" w:eastAsia="Times New Roman" w:hAnsi="Times New Roman" w:cs="Times New Roman"/>
          <w:color w:val="000000"/>
          <w:sz w:val="28"/>
          <w:szCs w:val="28"/>
          <w:lang w:eastAsia="ru-RU"/>
        </w:rPr>
        <w:t>–</w:t>
      </w:r>
      <w:r w:rsidRPr="00BE6650">
        <w:rPr>
          <w:rFonts w:ascii="Times New Roman" w:eastAsia="Times New Roman" w:hAnsi="Times New Roman" w:cs="Times New Roman"/>
          <w:color w:val="000000"/>
          <w:sz w:val="28"/>
          <w:szCs w:val="28"/>
          <w:lang w:val="en-US" w:eastAsia="ru-RU"/>
        </w:rPr>
        <w:t> </w:t>
      </w:r>
      <w:r w:rsidRPr="00BE6650">
        <w:rPr>
          <w:rFonts w:ascii="Times New Roman" w:eastAsia="Times New Roman" w:hAnsi="Times New Roman" w:cs="Times New Roman"/>
          <w:color w:val="000000"/>
          <w:sz w:val="28"/>
          <w:szCs w:val="28"/>
          <w:lang w:eastAsia="ru-RU"/>
        </w:rPr>
        <w:t xml:space="preserve">256 последовательных сетей класса </w:t>
      </w:r>
      <w:r w:rsidRPr="00BE6650">
        <w:rPr>
          <w:rFonts w:ascii="Times New Roman" w:eastAsia="Times New Roman" w:hAnsi="Times New Roman" w:cs="Times New Roman"/>
          <w:i/>
          <w:color w:val="000000"/>
          <w:sz w:val="28"/>
          <w:szCs w:val="28"/>
          <w:lang w:eastAsia="ru-RU"/>
        </w:rPr>
        <w:t>С</w:t>
      </w:r>
      <w:r w:rsidRPr="00BE6650">
        <w:rPr>
          <w:rFonts w:ascii="Times New Roman" w:eastAsia="Times New Roman" w:hAnsi="Times New Roman" w:cs="Times New Roman"/>
          <w:color w:val="000000"/>
          <w:sz w:val="28"/>
          <w:szCs w:val="28"/>
          <w:lang w:eastAsia="ru-RU"/>
        </w:rPr>
        <w:t>.</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Любая организация может использовать IP</w:t>
      </w:r>
      <w:r w:rsidRPr="00BE6650">
        <w:rPr>
          <w:rFonts w:ascii="Times New Roman" w:eastAsia="Times New Roman" w:hAnsi="Times New Roman" w:cs="Times New Roman"/>
          <w:color w:val="000000"/>
          <w:sz w:val="28"/>
          <w:szCs w:val="28"/>
          <w:lang w:eastAsia="ru-RU"/>
        </w:rPr>
        <w:noBreakHyphen/>
        <w:t>адреса из этих блоков без согласования с I</w:t>
      </w:r>
      <w:r w:rsidRPr="00BE6650">
        <w:rPr>
          <w:rFonts w:ascii="Times New Roman" w:eastAsia="Times New Roman" w:hAnsi="Times New Roman" w:cs="Times New Roman"/>
          <w:color w:val="000000"/>
          <w:sz w:val="28"/>
          <w:szCs w:val="28"/>
          <w:lang w:val="en-US" w:eastAsia="ru-RU"/>
        </w:rPr>
        <w:t>C</w:t>
      </w:r>
      <w:r w:rsidRPr="00BE6650">
        <w:rPr>
          <w:rFonts w:ascii="Times New Roman" w:eastAsia="Times New Roman" w:hAnsi="Times New Roman" w:cs="Times New Roman"/>
          <w:color w:val="000000"/>
          <w:sz w:val="28"/>
          <w:szCs w:val="28"/>
          <w:lang w:eastAsia="ru-RU"/>
        </w:rPr>
        <w:t>ANA или Internet</w:t>
      </w:r>
      <w:r w:rsidRPr="00BE6650">
        <w:rPr>
          <w:rFonts w:ascii="Times New Roman" w:eastAsia="Times New Roman" w:hAnsi="Times New Roman" w:cs="Times New Roman"/>
          <w:color w:val="000000"/>
          <w:sz w:val="28"/>
          <w:szCs w:val="28"/>
          <w:lang w:eastAsia="ru-RU"/>
        </w:rPr>
        <w:noBreakHyphen/>
        <w:t>регистраторами. В результате эти адреса используются во множестве организаций. Таким образом, уникальность адресов сохраняется только в масштабе одной или нескольких организаций, согласованно использующих общий блок адресов. В такой сети каждая рабочая станция может обмениваться информацией с любой другой рабочей станцией частной сети.</w:t>
      </w:r>
    </w:p>
    <w:p w:rsidR="00BE6650" w:rsidRPr="00BE6650" w:rsidRDefault="00BE6650" w:rsidP="00BE6650">
      <w:pPr>
        <w:spacing w:after="0" w:line="240" w:lineRule="auto"/>
        <w:ind w:firstLine="510"/>
        <w:jc w:val="both"/>
        <w:rPr>
          <w:rFonts w:ascii="Times New Roman" w:eastAsia="Times New Roman" w:hAnsi="Times New Roman" w:cs="Times New Roman"/>
          <w:color w:val="000000"/>
          <w:sz w:val="28"/>
          <w:szCs w:val="28"/>
          <w:lang w:eastAsia="ru-RU"/>
        </w:rPr>
      </w:pPr>
      <w:r w:rsidRPr="00BE6650">
        <w:rPr>
          <w:rFonts w:ascii="Times New Roman" w:eastAsia="Times New Roman" w:hAnsi="Times New Roman" w:cs="Times New Roman"/>
          <w:color w:val="000000"/>
          <w:sz w:val="28"/>
          <w:szCs w:val="28"/>
          <w:lang w:eastAsia="ru-RU"/>
        </w:rPr>
        <w:t>Если организации требуются уникальные адреса для связи с внешними сетями, такие адреса следует получать обычным путем через регистраторов Internet. Такие адреса никогда не будут входить ни в один из указанных выше блоков частных адресов.</w:t>
      </w: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r w:rsidRPr="00BE6650">
        <w:rPr>
          <w:rFonts w:ascii="Times New Roman" w:eastAsia="Times New Roman" w:hAnsi="Times New Roman" w:cs="Times New Roman"/>
          <w:sz w:val="28"/>
          <w:szCs w:val="28"/>
          <w:lang w:eastAsia="ru-RU"/>
        </w:rPr>
        <w:lastRenderedPageBreak/>
        <w:t xml:space="preserve">Рассмотрим конфигурирование IP-адресации (v4) в операционных системах типа </w:t>
      </w:r>
      <w:r w:rsidRPr="00BE6650">
        <w:rPr>
          <w:rFonts w:ascii="Times New Roman" w:eastAsia="Times New Roman" w:hAnsi="Times New Roman" w:cs="Times New Roman"/>
          <w:i/>
          <w:sz w:val="28"/>
          <w:szCs w:val="28"/>
          <w:lang w:eastAsia="ru-RU"/>
        </w:rPr>
        <w:t>Windows.</w:t>
      </w:r>
    </w:p>
    <w:p w:rsidR="00BE6650" w:rsidRPr="00BE6650" w:rsidRDefault="00BE6650" w:rsidP="00BE6650">
      <w:pPr>
        <w:spacing w:before="120"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i/>
          <w:sz w:val="28"/>
          <w:szCs w:val="28"/>
          <w:lang w:eastAsia="ru-RU"/>
        </w:rPr>
        <w:t xml:space="preserve">Пример 1. </w:t>
      </w:r>
      <w:r w:rsidRPr="00BE6650">
        <w:rPr>
          <w:rFonts w:ascii="Times New Roman" w:eastAsia="Times New Roman" w:hAnsi="Times New Roman" w:cs="Times New Roman"/>
          <w:sz w:val="28"/>
          <w:szCs w:val="28"/>
          <w:lang w:eastAsia="ru-RU"/>
        </w:rPr>
        <w:t>Рассмотрим настройку протокола TCP/IP v4.</w:t>
      </w:r>
    </w:p>
    <w:p w:rsidR="00BE6650" w:rsidRPr="00BE6650" w:rsidRDefault="00BE6650" w:rsidP="00BE6650">
      <w:pPr>
        <w:numPr>
          <w:ilvl w:val="0"/>
          <w:numId w:val="13"/>
        </w:numPr>
        <w:tabs>
          <w:tab w:val="num" w:pos="0"/>
          <w:tab w:val="left" w:pos="993"/>
        </w:tabs>
        <w:spacing w:after="0" w:line="240" w:lineRule="auto"/>
        <w:ind w:firstLine="510"/>
        <w:jc w:val="both"/>
        <w:rPr>
          <w:rFonts w:ascii="Times New Roman" w:eastAsia="Times New Roman" w:hAnsi="Times New Roman" w:cs="Times New Roman"/>
          <w:sz w:val="24"/>
          <w:szCs w:val="24"/>
          <w:lang w:eastAsia="ru-RU"/>
        </w:rPr>
      </w:pPr>
      <w:hyperlink r:id="rId47" w:history="1">
        <w:r w:rsidRPr="00BE6650">
          <w:rPr>
            <w:rFonts w:ascii="Times New Roman" w:eastAsia="Times New Roman" w:hAnsi="Times New Roman" w:cs="Times New Roman"/>
            <w:sz w:val="28"/>
            <w:szCs w:val="28"/>
            <w:lang w:eastAsia="ru-RU"/>
          </w:rPr>
          <w:t>Запустите папку «</w:t>
        </w:r>
        <w:r w:rsidRPr="00BE6650">
          <w:rPr>
            <w:rFonts w:ascii="Times New Roman" w:eastAsia="Times New Roman" w:hAnsi="Times New Roman" w:cs="Times New Roman"/>
            <w:i/>
            <w:sz w:val="28"/>
            <w:szCs w:val="28"/>
            <w:lang w:eastAsia="ru-RU"/>
          </w:rPr>
          <w:t>Сетевые подключения</w:t>
        </w:r>
      </w:hyperlink>
      <w:r w:rsidRPr="00BE6650">
        <w:rPr>
          <w:rFonts w:ascii="Times New Roman" w:eastAsia="Times New Roman" w:hAnsi="Times New Roman" w:cs="Times New Roman"/>
          <w:sz w:val="28"/>
          <w:szCs w:val="28"/>
          <w:lang w:eastAsia="ru-RU"/>
        </w:rPr>
        <w:t xml:space="preserve">». Для этого в операционных системах типа </w:t>
      </w:r>
      <w:r w:rsidRPr="00BE6650">
        <w:rPr>
          <w:rFonts w:ascii="Times New Roman" w:eastAsia="Times New Roman" w:hAnsi="Times New Roman" w:cs="Times New Roman"/>
          <w:sz w:val="28"/>
          <w:szCs w:val="28"/>
          <w:lang w:val="en-US" w:eastAsia="ru-RU"/>
        </w:rPr>
        <w:t>W</w:t>
      </w:r>
      <w:r w:rsidRPr="00BE6650">
        <w:rPr>
          <w:rFonts w:ascii="Times New Roman" w:eastAsia="Times New Roman" w:hAnsi="Times New Roman" w:cs="Times New Roman"/>
          <w:sz w:val="28"/>
          <w:szCs w:val="28"/>
          <w:lang w:eastAsia="ru-RU"/>
        </w:rPr>
        <w:t>indows Seven необходимо нажать кнопку «Пуск», ввести в строке поиска начальные буквы слова «Центр». Из списка выберите пункт «Центр управления сетями и общим доступом» (рис. 2.29).</w:t>
      </w:r>
    </w:p>
    <w:p w:rsidR="00BE6650" w:rsidRPr="00BE6650" w:rsidRDefault="00BE6650" w:rsidP="00BE6650">
      <w:pPr>
        <w:spacing w:before="280" w:after="120" w:line="240" w:lineRule="auto"/>
        <w:ind w:firstLine="510"/>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noProof/>
          <w:sz w:val="24"/>
          <w:szCs w:val="24"/>
          <w:lang w:eastAsia="ru-RU"/>
        </w:rPr>
        <w:drawing>
          <wp:inline distT="0" distB="0" distL="0" distR="0">
            <wp:extent cx="3305175" cy="3419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3419475"/>
                    </a:xfrm>
                    <a:prstGeom prst="rect">
                      <a:avLst/>
                    </a:prstGeom>
                    <a:noFill/>
                    <a:ln>
                      <a:noFill/>
                    </a:ln>
                  </pic:spPr>
                </pic:pic>
              </a:graphicData>
            </a:graphic>
          </wp:inline>
        </w:drawing>
      </w:r>
    </w:p>
    <w:p w:rsidR="00BE6650" w:rsidRPr="00BE6650" w:rsidRDefault="00BE6650" w:rsidP="00BE6650">
      <w:pPr>
        <w:spacing w:before="60" w:after="0" w:line="240" w:lineRule="auto"/>
        <w:ind w:firstLine="510"/>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xml:space="preserve">Рис. 2.29. Пример вызова Центра управления сетями и общим доступом </w:t>
      </w:r>
    </w:p>
    <w:p w:rsidR="00BE6650" w:rsidRPr="00BE6650" w:rsidRDefault="00BE6650" w:rsidP="00BE6650">
      <w:pPr>
        <w:spacing w:before="60" w:after="0" w:line="240" w:lineRule="auto"/>
        <w:ind w:firstLine="510"/>
        <w:contextualSpacing/>
        <w:jc w:val="center"/>
        <w:rPr>
          <w:rFonts w:ascii="Times New Roman" w:eastAsia="Times New Roman" w:hAnsi="Times New Roman" w:cs="Times New Roman"/>
          <w:sz w:val="24"/>
          <w:szCs w:val="24"/>
          <w:lang w:eastAsia="ru-RU"/>
        </w:rPr>
      </w:pPr>
    </w:p>
    <w:p w:rsidR="00BE6650" w:rsidRPr="00BE6650" w:rsidRDefault="00BE6650" w:rsidP="00BE6650">
      <w:pPr>
        <w:numPr>
          <w:ilvl w:val="0"/>
          <w:numId w:val="13"/>
        </w:numPr>
        <w:tabs>
          <w:tab w:val="num" w:pos="0"/>
          <w:tab w:val="left" w:pos="993"/>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окне Центра управления сетями и общим доступом щелкните по изменению параметров адаптера (рис. 2.30). Далее откроется окно с сетевыми подключениями (рис. 2.31).</w:t>
      </w:r>
    </w:p>
    <w:p w:rsidR="00BE6650" w:rsidRPr="00BE6650" w:rsidRDefault="00BE6650" w:rsidP="00BE6650">
      <w:pPr>
        <w:numPr>
          <w:ilvl w:val="0"/>
          <w:numId w:val="13"/>
        </w:numPr>
        <w:tabs>
          <w:tab w:val="num" w:pos="993"/>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Щелкните правой кнопкой мыши по подключению, которое требуется настроить, а затем выберите команду «</w:t>
      </w:r>
      <w:r w:rsidRPr="00BE6650">
        <w:rPr>
          <w:rFonts w:ascii="Times New Roman" w:eastAsia="Times New Roman" w:hAnsi="Times New Roman" w:cs="Times New Roman"/>
          <w:i/>
          <w:sz w:val="28"/>
          <w:szCs w:val="28"/>
          <w:lang w:eastAsia="ru-RU"/>
        </w:rPr>
        <w:t>Свойства»</w:t>
      </w:r>
      <w:r w:rsidRPr="00BE6650">
        <w:rPr>
          <w:rFonts w:ascii="Times New Roman" w:eastAsia="Times New Roman" w:hAnsi="Times New Roman" w:cs="Times New Roman"/>
          <w:sz w:val="28"/>
          <w:szCs w:val="28"/>
          <w:lang w:eastAsia="ru-RU"/>
        </w:rPr>
        <w:t>. Если появится диалоговое окно «</w:t>
      </w:r>
      <w:r w:rsidRPr="00BE6650">
        <w:rPr>
          <w:rFonts w:ascii="Times New Roman" w:eastAsia="Times New Roman" w:hAnsi="Times New Roman" w:cs="Times New Roman"/>
          <w:i/>
          <w:sz w:val="28"/>
          <w:szCs w:val="28"/>
          <w:lang w:eastAsia="ru-RU"/>
        </w:rPr>
        <w:t>Управление учетной записью пользователя»</w:t>
      </w:r>
      <w:r w:rsidRPr="00BE6650">
        <w:rPr>
          <w:rFonts w:ascii="Times New Roman" w:eastAsia="Times New Roman" w:hAnsi="Times New Roman" w:cs="Times New Roman"/>
          <w:sz w:val="28"/>
          <w:szCs w:val="28"/>
          <w:lang w:eastAsia="ru-RU"/>
        </w:rPr>
        <w:t>, убедитесь, что действие, указанное в окне, совпадает с тем, которое вы хотите выполнить, и нажмите «</w:t>
      </w:r>
      <w:r w:rsidRPr="00BE6650">
        <w:rPr>
          <w:rFonts w:ascii="Times New Roman" w:eastAsia="Times New Roman" w:hAnsi="Times New Roman" w:cs="Times New Roman"/>
          <w:i/>
          <w:sz w:val="28"/>
          <w:szCs w:val="28"/>
          <w:lang w:eastAsia="ru-RU"/>
        </w:rPr>
        <w:t>Продолжить»</w:t>
      </w:r>
      <w:r w:rsidRPr="00BE6650">
        <w:rPr>
          <w:rFonts w:ascii="Times New Roman" w:eastAsia="Times New Roman" w:hAnsi="Times New Roman" w:cs="Times New Roman"/>
          <w:sz w:val="28"/>
          <w:szCs w:val="28"/>
          <w:lang w:eastAsia="ru-RU"/>
        </w:rPr>
        <w:t>.</w:t>
      </w:r>
    </w:p>
    <w:p w:rsidR="00BE6650" w:rsidRPr="00BE6650" w:rsidRDefault="00BE6650" w:rsidP="00BE6650">
      <w:pPr>
        <w:tabs>
          <w:tab w:val="left" w:pos="993"/>
        </w:tabs>
        <w:spacing w:before="120" w:after="12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noProof/>
          <w:sz w:val="24"/>
          <w:szCs w:val="24"/>
          <w:lang w:eastAsia="ru-RU"/>
        </w:rPr>
        <w:lastRenderedPageBreak/>
        <w:drawing>
          <wp:anchor distT="0" distB="0" distL="114300" distR="114300" simplePos="0" relativeHeight="251662336" behindDoc="0" locked="0" layoutInCell="1" allowOverlap="1">
            <wp:simplePos x="0" y="0"/>
            <wp:positionH relativeFrom="column">
              <wp:posOffset>140335</wp:posOffset>
            </wp:positionH>
            <wp:positionV relativeFrom="paragraph">
              <wp:posOffset>89535</wp:posOffset>
            </wp:positionV>
            <wp:extent cx="5114925" cy="3239135"/>
            <wp:effectExtent l="0" t="0" r="952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9">
                      <a:extLst>
                        <a:ext uri="{28A0092B-C50C-407E-A947-70E740481C1C}">
                          <a14:useLocalDpi xmlns:a14="http://schemas.microsoft.com/office/drawing/2010/main" val="0"/>
                        </a:ext>
                      </a:extLst>
                    </a:blip>
                    <a:srcRect t="4343" b="2490"/>
                    <a:stretch>
                      <a:fillRect/>
                    </a:stretch>
                  </pic:blipFill>
                  <pic:spPr bwMode="auto">
                    <a:xfrm>
                      <a:off x="0" y="0"/>
                      <a:ext cx="5114925"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650">
        <w:rPr>
          <w:rFonts w:ascii="Times New Roman" w:eastAsia="Times New Roman" w:hAnsi="Times New Roman" w:cs="Times New Roman"/>
          <w:sz w:val="24"/>
          <w:szCs w:val="24"/>
          <w:lang w:eastAsia="ru-RU"/>
        </w:rPr>
        <w:t>Рис. 2.30. Общий вид центра управления сетями и общим доступом</w:t>
      </w:r>
    </w:p>
    <w:p w:rsidR="00BE6650" w:rsidRPr="00BE6650" w:rsidRDefault="00BE6650" w:rsidP="00BE6650">
      <w:pPr>
        <w:spacing w:before="120" w:after="12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noProof/>
          <w:sz w:val="24"/>
          <w:szCs w:val="24"/>
          <w:lang w:eastAsia="ru-RU"/>
        </w:rPr>
        <w:drawing>
          <wp:anchor distT="0" distB="0" distL="114300" distR="114300" simplePos="0" relativeHeight="251663360" behindDoc="0" locked="0" layoutInCell="1" allowOverlap="1">
            <wp:simplePos x="0" y="0"/>
            <wp:positionH relativeFrom="column">
              <wp:posOffset>168910</wp:posOffset>
            </wp:positionH>
            <wp:positionV relativeFrom="paragraph">
              <wp:posOffset>176530</wp:posOffset>
            </wp:positionV>
            <wp:extent cx="5057775" cy="1657350"/>
            <wp:effectExtent l="0" t="0" r="9525"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0">
                      <a:extLst>
                        <a:ext uri="{28A0092B-C50C-407E-A947-70E740481C1C}">
                          <a14:useLocalDpi xmlns:a14="http://schemas.microsoft.com/office/drawing/2010/main" val="0"/>
                        </a:ext>
                      </a:extLst>
                    </a:blip>
                    <a:srcRect b="46629"/>
                    <a:stretch>
                      <a:fillRect/>
                    </a:stretch>
                  </pic:blipFill>
                  <pic:spPr bwMode="auto">
                    <a:xfrm>
                      <a:off x="0" y="0"/>
                      <a:ext cx="505777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650">
        <w:rPr>
          <w:rFonts w:ascii="Times New Roman" w:eastAsia="Times New Roman" w:hAnsi="Times New Roman" w:cs="Times New Roman"/>
          <w:sz w:val="24"/>
          <w:szCs w:val="24"/>
          <w:lang w:eastAsia="ru-RU"/>
        </w:rPr>
        <w:t>Рис. 2.31. Общий вид папки «Сетевые подключения»</w:t>
      </w:r>
    </w:p>
    <w:p w:rsidR="00BE6650" w:rsidRPr="00BE6650" w:rsidRDefault="00BE6650" w:rsidP="00BE6650">
      <w:pPr>
        <w:spacing w:before="60" w:after="0" w:line="240" w:lineRule="auto"/>
        <w:ind w:left="720" w:firstLine="709"/>
        <w:contextualSpacing/>
        <w:jc w:val="center"/>
        <w:rPr>
          <w:rFonts w:ascii="Times New Roman" w:eastAsia="Times New Roman" w:hAnsi="Times New Roman" w:cs="Times New Roman"/>
          <w:i/>
          <w:sz w:val="24"/>
          <w:szCs w:val="24"/>
          <w:lang w:eastAsia="ru-RU"/>
        </w:rPr>
      </w:pPr>
    </w:p>
    <w:p w:rsidR="00BE6650" w:rsidRPr="00BE6650" w:rsidRDefault="00BE6650" w:rsidP="00BE6650">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4. Далее выполните одно из указанных ниже действий:</w:t>
      </w:r>
    </w:p>
    <w:p w:rsidR="00BE6650" w:rsidRPr="00BE6650" w:rsidRDefault="00BE6650" w:rsidP="00BE6650">
      <w:pPr>
        <w:numPr>
          <w:ilvl w:val="1"/>
          <w:numId w:val="13"/>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случае подключения по локальной сети на вкладке «</w:t>
      </w:r>
      <w:r w:rsidRPr="00BE6650">
        <w:rPr>
          <w:rFonts w:ascii="Times New Roman" w:eastAsia="Times New Roman" w:hAnsi="Times New Roman" w:cs="Times New Roman"/>
          <w:i/>
          <w:sz w:val="28"/>
          <w:szCs w:val="28"/>
          <w:lang w:eastAsia="ru-RU"/>
        </w:rPr>
        <w:t>Общие»</w:t>
      </w:r>
      <w:r w:rsidRPr="00BE6650">
        <w:rPr>
          <w:rFonts w:ascii="Times New Roman" w:eastAsia="Times New Roman" w:hAnsi="Times New Roman" w:cs="Times New Roman"/>
          <w:sz w:val="28"/>
          <w:szCs w:val="28"/>
          <w:lang w:eastAsia="ru-RU"/>
        </w:rPr>
        <w:t xml:space="preserve"> в списке «</w:t>
      </w:r>
      <w:r w:rsidRPr="00BE6650">
        <w:rPr>
          <w:rFonts w:ascii="Times New Roman" w:eastAsia="Times New Roman" w:hAnsi="Times New Roman" w:cs="Times New Roman"/>
          <w:i/>
          <w:sz w:val="28"/>
          <w:szCs w:val="28"/>
          <w:lang w:eastAsia="ru-RU"/>
        </w:rPr>
        <w:t>Компоненты»</w:t>
      </w:r>
      <w:r w:rsidRPr="00BE6650">
        <w:rPr>
          <w:rFonts w:ascii="Times New Roman" w:eastAsia="Times New Roman" w:hAnsi="Times New Roman" w:cs="Times New Roman"/>
          <w:sz w:val="28"/>
          <w:szCs w:val="28"/>
          <w:lang w:eastAsia="ru-RU"/>
        </w:rPr>
        <w:t>, используемые этим подключением, выберите пункт «</w:t>
      </w:r>
      <w:r w:rsidRPr="00BE6650">
        <w:rPr>
          <w:rFonts w:ascii="Times New Roman" w:eastAsia="Times New Roman" w:hAnsi="Times New Roman" w:cs="Times New Roman"/>
          <w:i/>
          <w:sz w:val="28"/>
          <w:szCs w:val="28"/>
          <w:lang w:eastAsia="ru-RU"/>
        </w:rPr>
        <w:t>Протокол Интернета версии 4» (TCP/IPv4)</w:t>
      </w:r>
      <w:r w:rsidRPr="00BE6650">
        <w:rPr>
          <w:rFonts w:ascii="Times New Roman" w:eastAsia="Times New Roman" w:hAnsi="Times New Roman" w:cs="Times New Roman"/>
          <w:sz w:val="28"/>
          <w:szCs w:val="28"/>
          <w:lang w:eastAsia="ru-RU"/>
        </w:rPr>
        <w:t xml:space="preserve"> и нажмите кнопку «</w:t>
      </w:r>
      <w:r w:rsidRPr="00BE6650">
        <w:rPr>
          <w:rFonts w:ascii="Times New Roman" w:eastAsia="Times New Roman" w:hAnsi="Times New Roman" w:cs="Times New Roman"/>
          <w:i/>
          <w:sz w:val="28"/>
          <w:szCs w:val="28"/>
          <w:lang w:eastAsia="ru-RU"/>
        </w:rPr>
        <w:t>Свойства»</w:t>
      </w:r>
      <w:r w:rsidRPr="00BE6650">
        <w:rPr>
          <w:rFonts w:ascii="Times New Roman" w:eastAsia="Times New Roman" w:hAnsi="Times New Roman" w:cs="Times New Roman"/>
          <w:sz w:val="28"/>
          <w:szCs w:val="28"/>
          <w:lang w:eastAsia="ru-RU"/>
        </w:rPr>
        <w:t>;</w:t>
      </w:r>
    </w:p>
    <w:p w:rsidR="00BE6650" w:rsidRPr="00BE6650" w:rsidRDefault="00BE6650" w:rsidP="00BE6650">
      <w:pPr>
        <w:numPr>
          <w:ilvl w:val="1"/>
          <w:numId w:val="13"/>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 случае подключения удаленного доступа, VPN-подключения или высокоскоростного подключения на вкладке «</w:t>
      </w:r>
      <w:r w:rsidRPr="00BE6650">
        <w:rPr>
          <w:rFonts w:ascii="Times New Roman" w:eastAsia="Times New Roman" w:hAnsi="Times New Roman" w:cs="Times New Roman"/>
          <w:i/>
          <w:sz w:val="28"/>
          <w:szCs w:val="28"/>
          <w:lang w:eastAsia="ru-RU"/>
        </w:rPr>
        <w:t>Сеть»</w:t>
      </w:r>
      <w:r w:rsidRPr="00BE6650">
        <w:rPr>
          <w:rFonts w:ascii="Times New Roman" w:eastAsia="Times New Roman" w:hAnsi="Times New Roman" w:cs="Times New Roman"/>
          <w:sz w:val="28"/>
          <w:szCs w:val="28"/>
          <w:lang w:eastAsia="ru-RU"/>
        </w:rPr>
        <w:t xml:space="preserve"> в списке «</w:t>
      </w:r>
      <w:r w:rsidRPr="00BE6650">
        <w:rPr>
          <w:rFonts w:ascii="Times New Roman" w:eastAsia="Times New Roman" w:hAnsi="Times New Roman" w:cs="Times New Roman"/>
          <w:i/>
          <w:sz w:val="28"/>
          <w:szCs w:val="28"/>
          <w:lang w:eastAsia="ru-RU"/>
        </w:rPr>
        <w:t>Компоненты»</w:t>
      </w:r>
      <w:r w:rsidRPr="00BE6650">
        <w:rPr>
          <w:rFonts w:ascii="Times New Roman" w:eastAsia="Times New Roman" w:hAnsi="Times New Roman" w:cs="Times New Roman"/>
          <w:sz w:val="28"/>
          <w:szCs w:val="28"/>
          <w:lang w:eastAsia="ru-RU"/>
        </w:rPr>
        <w:t>, используемые этим подключением, выберите пункт «</w:t>
      </w:r>
      <w:r w:rsidRPr="00BE6650">
        <w:rPr>
          <w:rFonts w:ascii="Times New Roman" w:eastAsia="Times New Roman" w:hAnsi="Times New Roman" w:cs="Times New Roman"/>
          <w:i/>
          <w:sz w:val="28"/>
          <w:szCs w:val="28"/>
          <w:lang w:eastAsia="ru-RU"/>
        </w:rPr>
        <w:t>Протокол Интернета версии 4» (TCP/IPv4)</w:t>
      </w:r>
      <w:r w:rsidRPr="00BE6650">
        <w:rPr>
          <w:rFonts w:ascii="Times New Roman" w:eastAsia="Times New Roman" w:hAnsi="Times New Roman" w:cs="Times New Roman"/>
          <w:sz w:val="28"/>
          <w:szCs w:val="28"/>
          <w:lang w:eastAsia="ru-RU"/>
        </w:rPr>
        <w:t xml:space="preserve"> и нажмите кнопку «</w:t>
      </w:r>
      <w:r w:rsidRPr="00BE6650">
        <w:rPr>
          <w:rFonts w:ascii="Times New Roman" w:eastAsia="Times New Roman" w:hAnsi="Times New Roman" w:cs="Times New Roman"/>
          <w:i/>
          <w:sz w:val="28"/>
          <w:szCs w:val="28"/>
          <w:lang w:eastAsia="ru-RU"/>
        </w:rPr>
        <w:t>Свойства»</w:t>
      </w:r>
      <w:r w:rsidRPr="00BE6650">
        <w:rPr>
          <w:rFonts w:ascii="Times New Roman" w:eastAsia="Times New Roman" w:hAnsi="Times New Roman" w:cs="Times New Roman"/>
          <w:sz w:val="28"/>
          <w:szCs w:val="28"/>
          <w:lang w:eastAsia="ru-RU"/>
        </w:rPr>
        <w:t>. В результате откроется окно с настройками протокола TCP/IP (рис. 2.32).</w:t>
      </w:r>
    </w:p>
    <w:p w:rsidR="00BE6650" w:rsidRPr="00BE6650" w:rsidRDefault="00BE6650" w:rsidP="00BE6650">
      <w:pPr>
        <w:spacing w:before="280" w:after="120" w:line="240" w:lineRule="auto"/>
        <w:jc w:val="center"/>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lastRenderedPageBreak/>
        <w:drawing>
          <wp:inline distT="0" distB="0" distL="0" distR="0">
            <wp:extent cx="5295900" cy="31527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3152775"/>
                    </a:xfrm>
                    <a:prstGeom prst="rect">
                      <a:avLst/>
                    </a:prstGeom>
                    <a:noFill/>
                    <a:ln>
                      <a:noFill/>
                    </a:ln>
                  </pic:spPr>
                </pic:pic>
              </a:graphicData>
            </a:graphic>
          </wp:inline>
        </w:drawing>
      </w:r>
    </w:p>
    <w:p w:rsidR="00BE6650" w:rsidRPr="00BE6650" w:rsidRDefault="00BE6650" w:rsidP="00BE6650">
      <w:pPr>
        <w:spacing w:before="120" w:after="0" w:line="240" w:lineRule="auto"/>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2.32. Свойства Протокола Интернета версии 4 (TCP/IPv4)</w:t>
      </w:r>
    </w:p>
    <w:p w:rsidR="00BE6650" w:rsidRPr="00BE6650" w:rsidRDefault="00BE6650" w:rsidP="00BE6650">
      <w:pPr>
        <w:spacing w:before="60" w:after="0" w:line="240" w:lineRule="auto"/>
        <w:ind w:left="720" w:firstLine="709"/>
        <w:contextualSpacing/>
        <w:jc w:val="center"/>
        <w:rPr>
          <w:rFonts w:ascii="Times New Roman" w:eastAsia="Times New Roman" w:hAnsi="Times New Roman" w:cs="Times New Roman"/>
          <w:b/>
          <w:sz w:val="24"/>
          <w:szCs w:val="24"/>
          <w:lang w:eastAsia="ru-RU"/>
        </w:rPr>
      </w:pPr>
    </w:p>
    <w:p w:rsidR="00BE6650" w:rsidRPr="00BE6650" w:rsidRDefault="00BE6650" w:rsidP="00BE6650">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5. Выполните далее одно из указанных ниже действий:</w:t>
      </w:r>
    </w:p>
    <w:p w:rsidR="00BE6650" w:rsidRPr="00BE6650" w:rsidRDefault="00BE6650" w:rsidP="00BE6650">
      <w:pPr>
        <w:numPr>
          <w:ilvl w:val="1"/>
          <w:numId w:val="13"/>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если необходимо, чтобы параметры IP-адреса назначались автоматически, выберите пункт «</w:t>
      </w:r>
      <w:r w:rsidRPr="00BE6650">
        <w:rPr>
          <w:rFonts w:ascii="Times New Roman" w:eastAsia="Times New Roman" w:hAnsi="Times New Roman" w:cs="Times New Roman"/>
          <w:i/>
          <w:sz w:val="28"/>
          <w:szCs w:val="28"/>
          <w:lang w:eastAsia="ru-RU"/>
        </w:rPr>
        <w:t>Получить IP-адрес автоматически»</w:t>
      </w:r>
      <w:r w:rsidRPr="00BE6650">
        <w:rPr>
          <w:rFonts w:ascii="Times New Roman" w:eastAsia="Times New Roman" w:hAnsi="Times New Roman" w:cs="Times New Roman"/>
          <w:sz w:val="28"/>
          <w:szCs w:val="28"/>
          <w:lang w:eastAsia="ru-RU"/>
        </w:rPr>
        <w:t xml:space="preserve"> и нажмите кнопку </w:t>
      </w:r>
      <w:r w:rsidRPr="00BE6650">
        <w:rPr>
          <w:rFonts w:ascii="Times New Roman" w:eastAsia="Times New Roman" w:hAnsi="Times New Roman" w:cs="Times New Roman"/>
          <w:i/>
          <w:sz w:val="28"/>
          <w:szCs w:val="28"/>
          <w:lang w:eastAsia="ru-RU"/>
        </w:rPr>
        <w:t>ОК</w:t>
      </w:r>
      <w:r w:rsidRPr="00BE6650">
        <w:rPr>
          <w:rFonts w:ascii="Times New Roman" w:eastAsia="Times New Roman" w:hAnsi="Times New Roman" w:cs="Times New Roman"/>
          <w:sz w:val="28"/>
          <w:szCs w:val="28"/>
          <w:lang w:eastAsia="ru-RU"/>
        </w:rPr>
        <w:t>;</w:t>
      </w:r>
    </w:p>
    <w:p w:rsidR="00BE6650" w:rsidRPr="00BE6650" w:rsidRDefault="00BE6650" w:rsidP="00BE6650">
      <w:pPr>
        <w:numPr>
          <w:ilvl w:val="1"/>
          <w:numId w:val="13"/>
        </w:numPr>
        <w:tabs>
          <w:tab w:val="num" w:pos="851"/>
        </w:tabs>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если необходимо указать IP-адрес IPv4 или адрес DNS-сервера, выполните следующие действия:</w:t>
      </w:r>
    </w:p>
    <w:p w:rsidR="00BE6650" w:rsidRPr="00BE6650" w:rsidRDefault="00BE6650" w:rsidP="00BE6650">
      <w:pPr>
        <w:numPr>
          <w:ilvl w:val="0"/>
          <w:numId w:val="16"/>
        </w:numPr>
        <w:tabs>
          <w:tab w:val="num" w:pos="0"/>
          <w:tab w:val="left" w:pos="969"/>
          <w:tab w:val="left" w:pos="1026"/>
          <w:tab w:val="left" w:pos="1418"/>
        </w:tabs>
        <w:spacing w:after="0" w:line="240" w:lineRule="auto"/>
        <w:ind w:firstLine="57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выберите пункт «</w:t>
      </w:r>
      <w:r w:rsidRPr="00BE6650">
        <w:rPr>
          <w:rFonts w:ascii="Times New Roman" w:eastAsia="Times New Roman" w:hAnsi="Times New Roman" w:cs="Times New Roman"/>
          <w:i/>
          <w:sz w:val="28"/>
          <w:szCs w:val="28"/>
          <w:lang w:eastAsia="ru-RU"/>
        </w:rPr>
        <w:t>Использовать следующий IP-адрес»</w:t>
      </w:r>
      <w:r w:rsidRPr="00BE6650">
        <w:rPr>
          <w:rFonts w:ascii="Times New Roman" w:eastAsia="Times New Roman" w:hAnsi="Times New Roman" w:cs="Times New Roman"/>
          <w:sz w:val="28"/>
          <w:szCs w:val="28"/>
          <w:lang w:eastAsia="ru-RU"/>
        </w:rPr>
        <w:t xml:space="preserve"> и в поле «</w:t>
      </w:r>
      <w:r w:rsidRPr="00BE6650">
        <w:rPr>
          <w:rFonts w:ascii="Times New Roman" w:eastAsia="Times New Roman" w:hAnsi="Times New Roman" w:cs="Times New Roman"/>
          <w:i/>
          <w:sz w:val="28"/>
          <w:szCs w:val="28"/>
          <w:lang w:eastAsia="ru-RU"/>
        </w:rPr>
        <w:t>IP-адрес»</w:t>
      </w:r>
      <w:r w:rsidRPr="00BE6650">
        <w:rPr>
          <w:rFonts w:ascii="Times New Roman" w:eastAsia="Times New Roman" w:hAnsi="Times New Roman" w:cs="Times New Roman"/>
          <w:sz w:val="28"/>
          <w:szCs w:val="28"/>
          <w:lang w:eastAsia="ru-RU"/>
        </w:rPr>
        <w:t xml:space="preserve"> введите IP-адрес, соответствующую маску подсети и адрес шлюза по умолчанию (в примере на рис. 2.33 IP адрес: 172.16.192.56; маска подсети: 255.255.240.0; основной шлюз: 172.16.192.1);</w:t>
      </w:r>
    </w:p>
    <w:p w:rsidR="00BE6650" w:rsidRPr="00BE6650" w:rsidRDefault="00BE6650" w:rsidP="00BE6650">
      <w:pPr>
        <w:numPr>
          <w:ilvl w:val="0"/>
          <w:numId w:val="16"/>
        </w:numPr>
        <w:tabs>
          <w:tab w:val="num" w:pos="0"/>
          <w:tab w:val="left" w:pos="969"/>
          <w:tab w:val="left" w:pos="1026"/>
          <w:tab w:val="left" w:pos="1418"/>
        </w:tabs>
        <w:spacing w:after="0" w:line="240" w:lineRule="auto"/>
        <w:ind w:firstLine="57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выберите пункт «</w:t>
      </w:r>
      <w:r w:rsidRPr="00BE6650">
        <w:rPr>
          <w:rFonts w:ascii="Times New Roman" w:eastAsia="Times New Roman" w:hAnsi="Times New Roman" w:cs="Times New Roman"/>
          <w:i/>
          <w:sz w:val="28"/>
          <w:szCs w:val="28"/>
          <w:lang w:eastAsia="ru-RU"/>
        </w:rPr>
        <w:t>Использовать следующие адреса DNS-серверов»</w:t>
      </w:r>
      <w:r w:rsidRPr="00BE6650">
        <w:rPr>
          <w:rFonts w:ascii="Times New Roman" w:eastAsia="Times New Roman" w:hAnsi="Times New Roman" w:cs="Times New Roman"/>
          <w:sz w:val="28"/>
          <w:szCs w:val="28"/>
          <w:lang w:eastAsia="ru-RU"/>
        </w:rPr>
        <w:t xml:space="preserve"> и в полях «</w:t>
      </w:r>
      <w:r w:rsidRPr="00BE6650">
        <w:rPr>
          <w:rFonts w:ascii="Times New Roman" w:eastAsia="Times New Roman" w:hAnsi="Times New Roman" w:cs="Times New Roman"/>
          <w:i/>
          <w:sz w:val="28"/>
          <w:szCs w:val="28"/>
          <w:lang w:eastAsia="ru-RU"/>
        </w:rPr>
        <w:t>Предпочитаемый DNS-сервер» и «Альтернативный DNS-сервер»</w:t>
      </w:r>
      <w:r w:rsidRPr="00BE6650">
        <w:rPr>
          <w:rFonts w:ascii="Times New Roman" w:eastAsia="Times New Roman" w:hAnsi="Times New Roman" w:cs="Times New Roman"/>
          <w:sz w:val="28"/>
          <w:szCs w:val="28"/>
          <w:lang w:eastAsia="ru-RU"/>
        </w:rPr>
        <w:t xml:space="preserve"> введите адреса основного и дополнительного DNS-сервера (в примере на рис. 2.32 IP-адрес предпочитаемого DNS сервера: 172.16.0.100;</w:t>
      </w:r>
    </w:p>
    <w:p w:rsidR="00BE6650" w:rsidRPr="00BE6650" w:rsidRDefault="00BE6650" w:rsidP="00BE6650">
      <w:pPr>
        <w:numPr>
          <w:ilvl w:val="0"/>
          <w:numId w:val="16"/>
        </w:numPr>
        <w:tabs>
          <w:tab w:val="num" w:pos="0"/>
          <w:tab w:val="left" w:pos="969"/>
          <w:tab w:val="left" w:pos="1026"/>
        </w:tabs>
        <w:spacing w:after="0" w:line="240" w:lineRule="auto"/>
        <w:ind w:firstLine="57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для настройки параметров DNS, WINS и IP нажмите кнопку «</w:t>
      </w:r>
      <w:r w:rsidRPr="00BE6650">
        <w:rPr>
          <w:rFonts w:ascii="Times New Roman" w:eastAsia="Times New Roman" w:hAnsi="Times New Roman" w:cs="Times New Roman"/>
          <w:i/>
          <w:sz w:val="28"/>
          <w:szCs w:val="28"/>
          <w:lang w:eastAsia="ru-RU"/>
        </w:rPr>
        <w:t xml:space="preserve">Дополнительно» </w:t>
      </w:r>
      <w:r w:rsidRPr="00BE6650">
        <w:rPr>
          <w:rFonts w:ascii="Times New Roman" w:eastAsia="Times New Roman" w:hAnsi="Times New Roman" w:cs="Times New Roman"/>
          <w:sz w:val="28"/>
          <w:szCs w:val="28"/>
          <w:lang w:eastAsia="ru-RU"/>
        </w:rPr>
        <w:t>(рис. 2.33).</w:t>
      </w:r>
    </w:p>
    <w:p w:rsidR="00BE6650" w:rsidRPr="00BE6650" w:rsidRDefault="00BE6650" w:rsidP="00BE6650">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6. В подключении по локальной сети при выборе параметра «</w:t>
      </w:r>
      <w:r w:rsidRPr="00BE6650">
        <w:rPr>
          <w:rFonts w:ascii="Times New Roman" w:eastAsia="Times New Roman" w:hAnsi="Times New Roman" w:cs="Times New Roman"/>
          <w:i/>
          <w:sz w:val="28"/>
          <w:szCs w:val="28"/>
          <w:lang w:eastAsia="ru-RU"/>
        </w:rPr>
        <w:t>Получить IP-адрес автоматически»</w:t>
      </w:r>
      <w:r w:rsidRPr="00BE6650">
        <w:rPr>
          <w:rFonts w:ascii="Times New Roman" w:eastAsia="Times New Roman" w:hAnsi="Times New Roman" w:cs="Times New Roman"/>
          <w:sz w:val="28"/>
          <w:szCs w:val="28"/>
          <w:lang w:eastAsia="ru-RU"/>
        </w:rPr>
        <w:t xml:space="preserve"> включается вкладка </w:t>
      </w:r>
      <w:r w:rsidRPr="00BE6650">
        <w:rPr>
          <w:rFonts w:ascii="Times New Roman" w:eastAsia="Times New Roman" w:hAnsi="Times New Roman" w:cs="Times New Roman"/>
          <w:sz w:val="28"/>
          <w:szCs w:val="28"/>
          <w:lang w:eastAsia="ru-RU"/>
        </w:rPr>
        <w:lastRenderedPageBreak/>
        <w:t>«</w:t>
      </w:r>
      <w:r w:rsidRPr="00BE6650">
        <w:rPr>
          <w:rFonts w:ascii="Times New Roman" w:eastAsia="Times New Roman" w:hAnsi="Times New Roman" w:cs="Times New Roman"/>
          <w:i/>
          <w:sz w:val="28"/>
          <w:szCs w:val="28"/>
          <w:lang w:eastAsia="ru-RU"/>
        </w:rPr>
        <w:t>Альтернативная конфигурация»</w:t>
      </w:r>
      <w:r w:rsidRPr="00BE6650">
        <w:rPr>
          <w:rFonts w:ascii="Times New Roman" w:eastAsia="Times New Roman" w:hAnsi="Times New Roman" w:cs="Times New Roman"/>
          <w:sz w:val="28"/>
          <w:szCs w:val="28"/>
          <w:lang w:eastAsia="ru-RU"/>
        </w:rPr>
        <w:t>. Если компьютер используется более чем в одной сети, используйте эту вкладку для ввода альтернативных параметров IP-адреса. Для настройки параметров DNS, WINS и IP откройте вкладку «</w:t>
      </w:r>
      <w:r w:rsidRPr="00BE6650">
        <w:rPr>
          <w:rFonts w:ascii="Times New Roman" w:eastAsia="Times New Roman" w:hAnsi="Times New Roman" w:cs="Times New Roman"/>
          <w:i/>
          <w:sz w:val="28"/>
          <w:szCs w:val="28"/>
          <w:lang w:eastAsia="ru-RU"/>
        </w:rPr>
        <w:t xml:space="preserve">Настраиваемый пользователем» </w:t>
      </w:r>
      <w:r w:rsidRPr="00BE6650">
        <w:rPr>
          <w:rFonts w:ascii="Times New Roman" w:eastAsia="Times New Roman" w:hAnsi="Times New Roman" w:cs="Times New Roman"/>
          <w:sz w:val="28"/>
          <w:szCs w:val="28"/>
          <w:lang w:eastAsia="ru-RU"/>
        </w:rPr>
        <w:t xml:space="preserve">или </w:t>
      </w:r>
      <w:r w:rsidRPr="00BE6650">
        <w:rPr>
          <w:rFonts w:ascii="Times New Roman" w:eastAsia="Times New Roman" w:hAnsi="Times New Roman" w:cs="Times New Roman"/>
          <w:i/>
          <w:sz w:val="28"/>
          <w:szCs w:val="28"/>
          <w:lang w:eastAsia="ru-RU"/>
        </w:rPr>
        <w:t>«Альтернативная конфигурация».</w:t>
      </w:r>
    </w:p>
    <w:p w:rsidR="00BE6650" w:rsidRPr="00BE6650" w:rsidRDefault="00BE6650" w:rsidP="00BE6650">
      <w:pPr>
        <w:spacing w:before="280" w:after="120" w:line="240" w:lineRule="auto"/>
        <w:ind w:firstLine="1701"/>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drawing>
          <wp:inline distT="0" distB="0" distL="0" distR="0">
            <wp:extent cx="3324225"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4225" cy="3867150"/>
                    </a:xfrm>
                    <a:prstGeom prst="rect">
                      <a:avLst/>
                    </a:prstGeom>
                    <a:noFill/>
                    <a:ln>
                      <a:noFill/>
                    </a:ln>
                  </pic:spPr>
                </pic:pic>
              </a:graphicData>
            </a:graphic>
          </wp:inline>
        </w:drawing>
      </w:r>
    </w:p>
    <w:p w:rsidR="00BE6650" w:rsidRPr="00BE6650" w:rsidRDefault="00BE6650" w:rsidP="00BE6650">
      <w:pPr>
        <w:spacing w:before="60" w:after="0" w:line="240" w:lineRule="auto"/>
        <w:contextualSpacing/>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xml:space="preserve">Рис. 2.33. Окно с дополнительными параметрами </w:t>
      </w:r>
      <w:r w:rsidRPr="00BE6650">
        <w:rPr>
          <w:rFonts w:ascii="Times New Roman" w:eastAsia="Times New Roman" w:hAnsi="Times New Roman" w:cs="Times New Roman"/>
          <w:sz w:val="24"/>
          <w:szCs w:val="24"/>
          <w:lang w:val="en-US" w:eastAsia="ru-RU"/>
        </w:rPr>
        <w:t>TCP</w:t>
      </w:r>
      <w:r w:rsidRPr="00BE6650">
        <w:rPr>
          <w:rFonts w:ascii="Times New Roman" w:eastAsia="Times New Roman" w:hAnsi="Times New Roman" w:cs="Times New Roman"/>
          <w:sz w:val="24"/>
          <w:szCs w:val="24"/>
          <w:lang w:eastAsia="ru-RU"/>
        </w:rPr>
        <w:t>/</w:t>
      </w:r>
      <w:r w:rsidRPr="00BE6650">
        <w:rPr>
          <w:rFonts w:ascii="Times New Roman" w:eastAsia="Times New Roman" w:hAnsi="Times New Roman" w:cs="Times New Roman"/>
          <w:sz w:val="24"/>
          <w:szCs w:val="24"/>
          <w:lang w:val="en-US" w:eastAsia="ru-RU"/>
        </w:rPr>
        <w:t>IP</w:t>
      </w:r>
    </w:p>
    <w:p w:rsidR="00BE6650" w:rsidRPr="00BE6650" w:rsidRDefault="00BE6650" w:rsidP="00BE6650">
      <w:pPr>
        <w:spacing w:before="60" w:after="0" w:line="240" w:lineRule="auto"/>
        <w:ind w:left="720" w:firstLine="709"/>
        <w:contextualSpacing/>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i/>
          <w:sz w:val="28"/>
          <w:szCs w:val="28"/>
          <w:lang w:eastAsia="ru-RU"/>
        </w:rPr>
        <w:t xml:space="preserve">Дополнительные рекомендации. </w:t>
      </w:r>
      <w:r w:rsidRPr="00BE6650">
        <w:rPr>
          <w:rFonts w:ascii="Times New Roman" w:eastAsia="Times New Roman" w:hAnsi="Times New Roman" w:cs="Times New Roman"/>
          <w:sz w:val="28"/>
          <w:szCs w:val="28"/>
          <w:lang w:eastAsia="ru-RU"/>
        </w:rPr>
        <w:t>Если это возможно, используйте автоматическую настройку параметров протокола IP (DHCP), поскольку при этом устраняется необходимость настройки таких параметров, как IP-адрес, адрес DNS-сервера и адрес WINS-сервера.</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Параметры «</w:t>
      </w:r>
      <w:r w:rsidRPr="00BE6650">
        <w:rPr>
          <w:rFonts w:ascii="Times New Roman" w:eastAsia="Times New Roman" w:hAnsi="Times New Roman" w:cs="Times New Roman"/>
          <w:i/>
          <w:sz w:val="28"/>
          <w:szCs w:val="28"/>
          <w:lang w:eastAsia="ru-RU"/>
        </w:rPr>
        <w:t>Альтернативная конфигурация»</w:t>
      </w:r>
      <w:r w:rsidRPr="00BE6650">
        <w:rPr>
          <w:rFonts w:ascii="Times New Roman" w:eastAsia="Times New Roman" w:hAnsi="Times New Roman" w:cs="Times New Roman"/>
          <w:sz w:val="28"/>
          <w:szCs w:val="28"/>
          <w:lang w:eastAsia="ru-RU"/>
        </w:rPr>
        <w:t xml:space="preserve"> определяют второй набор параметров протокола IP, который используется при недоступности DHCP-сервера. Это весьма полезно для пользователей портативных компьютеров, которые часто перемещаются между двумя различными сетевыми средами (например, между средой со службой DHCP и средой со статическими IP-адресами).</w:t>
      </w: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r w:rsidRPr="00BE6650">
        <w:rPr>
          <w:rFonts w:ascii="Times New Roman" w:eastAsia="Times New Roman" w:hAnsi="Times New Roman" w:cs="Times New Roman"/>
          <w:sz w:val="28"/>
          <w:szCs w:val="28"/>
          <w:lang w:eastAsia="ru-RU"/>
        </w:rPr>
        <w:t xml:space="preserve">Отметим, что аналогично осуществляется конфигурирование </w:t>
      </w:r>
      <w:r w:rsidRPr="00BE6650">
        <w:rPr>
          <w:rFonts w:ascii="Times New Roman" w:eastAsia="Times New Roman" w:hAnsi="Times New Roman" w:cs="Times New Roman"/>
          <w:sz w:val="28"/>
          <w:szCs w:val="28"/>
          <w:lang w:val="en-US" w:eastAsia="ru-RU"/>
        </w:rPr>
        <w:t>TCP</w:t>
      </w:r>
      <w:r w:rsidRPr="00BE6650">
        <w:rPr>
          <w:rFonts w:ascii="Times New Roman" w:eastAsia="Times New Roman" w:hAnsi="Times New Roman" w:cs="Times New Roman"/>
          <w:sz w:val="28"/>
          <w:szCs w:val="28"/>
          <w:lang w:eastAsia="ru-RU"/>
        </w:rPr>
        <w:t xml:space="preserve">/IPv6 (используются </w:t>
      </w:r>
      <w:r w:rsidRPr="00BE6650">
        <w:rPr>
          <w:rFonts w:ascii="Times New Roman" w:eastAsia="Times New Roman" w:hAnsi="Times New Roman" w:cs="Times New Roman"/>
          <w:i/>
          <w:sz w:val="28"/>
          <w:szCs w:val="28"/>
          <w:lang w:eastAsia="ru-RU"/>
        </w:rPr>
        <w:t>свойства</w:t>
      </w:r>
      <w:r w:rsidRPr="00BE6650">
        <w:rPr>
          <w:rFonts w:ascii="Times New Roman" w:eastAsia="Times New Roman" w:hAnsi="Times New Roman" w:cs="Times New Roman"/>
          <w:sz w:val="28"/>
          <w:szCs w:val="28"/>
          <w:lang w:eastAsia="ru-RU"/>
        </w:rPr>
        <w:t xml:space="preserve"> </w:t>
      </w:r>
      <w:r w:rsidRPr="00BE6650">
        <w:rPr>
          <w:rFonts w:ascii="Times New Roman" w:eastAsia="Times New Roman" w:hAnsi="Times New Roman" w:cs="Times New Roman"/>
          <w:i/>
          <w:sz w:val="28"/>
          <w:szCs w:val="28"/>
          <w:lang w:eastAsia="ru-RU"/>
        </w:rPr>
        <w:t>Протокол Интернета версии 6 (TCP/IPv6)</w:t>
      </w:r>
      <w:r w:rsidRPr="00BE6650">
        <w:rPr>
          <w:rFonts w:ascii="Times New Roman" w:eastAsia="Times New Roman" w:hAnsi="Times New Roman" w:cs="Times New Roman"/>
          <w:sz w:val="28"/>
          <w:szCs w:val="28"/>
          <w:lang w:eastAsia="ru-RU"/>
        </w:rPr>
        <w:t>).</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С помощью масок администратор может структурировать свою сеть, не требуя от поставщика услуг дополнительных номеров сетей.</w:t>
      </w:r>
    </w:p>
    <w:p w:rsidR="00BE6650" w:rsidRPr="00BE6650" w:rsidRDefault="00BE6650" w:rsidP="00BE6650">
      <w:pPr>
        <w:keepNext/>
        <w:spacing w:before="280" w:after="280" w:line="240" w:lineRule="auto"/>
        <w:jc w:val="center"/>
        <w:outlineLvl w:val="1"/>
        <w:rPr>
          <w:rFonts w:ascii="Times New Roman" w:eastAsia="Times New Roman" w:hAnsi="Times New Roman" w:cs="Arial"/>
          <w:b/>
          <w:bCs/>
          <w:iCs/>
          <w:sz w:val="28"/>
          <w:szCs w:val="28"/>
          <w:lang w:eastAsia="ru-RU"/>
        </w:rPr>
      </w:pPr>
      <w:bookmarkStart w:id="8" w:name="_Toc447899367"/>
      <w:r w:rsidRPr="00BE6650">
        <w:rPr>
          <w:rFonts w:ascii="Times New Roman" w:eastAsia="Times New Roman" w:hAnsi="Times New Roman" w:cs="Arial"/>
          <w:b/>
          <w:bCs/>
          <w:iCs/>
          <w:sz w:val="28"/>
          <w:szCs w:val="28"/>
          <w:lang w:eastAsia="ru-RU"/>
        </w:rPr>
        <w:t>2.4. Распределение ресурсов по сети</w:t>
      </w:r>
      <w:bookmarkEnd w:id="8"/>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Распределение ресурсов в сетях TCP/IP при поддержке операционных систем Windows осуществляется в два этапа:</w:t>
      </w:r>
    </w:p>
    <w:p w:rsidR="00BE6650" w:rsidRPr="00BE6650" w:rsidRDefault="00BE6650" w:rsidP="00BE6650">
      <w:pPr>
        <w:spacing w:after="12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1. На компьютере, к которому будут клиенты получать в дальнейшем доступ к разделяемым ресурсам, создаются папки либо структура папок каким-либо стандартным способом (используемая файловая система – </w:t>
      </w:r>
      <w:r w:rsidRPr="00BE6650">
        <w:rPr>
          <w:rFonts w:ascii="Times New Roman" w:eastAsia="Times New Roman" w:hAnsi="Times New Roman" w:cs="Times New Roman"/>
          <w:sz w:val="28"/>
          <w:szCs w:val="28"/>
          <w:lang w:val="en-US" w:eastAsia="ru-RU"/>
        </w:rPr>
        <w:t>NTFS</w:t>
      </w:r>
      <w:r w:rsidRPr="00BE6650">
        <w:rPr>
          <w:rFonts w:ascii="Times New Roman" w:eastAsia="Times New Roman" w:hAnsi="Times New Roman" w:cs="Times New Roman"/>
          <w:sz w:val="28"/>
          <w:szCs w:val="28"/>
          <w:lang w:eastAsia="ru-RU"/>
        </w:rPr>
        <w:t>). Будем их называть далее сетевыми папками или сетевыми ресурсами. Данные ресурсы открываются в сеть вызовом контекстного меню и выполнением из него команды «</w:t>
      </w:r>
      <w:r w:rsidRPr="00BE6650">
        <w:rPr>
          <w:rFonts w:ascii="Times New Roman" w:eastAsia="Times New Roman" w:hAnsi="Times New Roman" w:cs="Times New Roman"/>
          <w:i/>
          <w:sz w:val="28"/>
          <w:szCs w:val="28"/>
          <w:lang w:eastAsia="ru-RU"/>
        </w:rPr>
        <w:t>Общий доступ и безопасность</w:t>
      </w:r>
      <w:r w:rsidRPr="00BE6650">
        <w:rPr>
          <w:rFonts w:ascii="Times New Roman" w:eastAsia="Times New Roman" w:hAnsi="Times New Roman" w:cs="Times New Roman"/>
          <w:sz w:val="28"/>
          <w:szCs w:val="28"/>
          <w:lang w:eastAsia="ru-RU"/>
        </w:rPr>
        <w:t>»</w:t>
      </w:r>
      <w:r w:rsidRPr="00BE6650">
        <w:rPr>
          <w:rFonts w:ascii="Times New Roman" w:eastAsia="Times New Roman" w:hAnsi="Times New Roman" w:cs="Times New Roman"/>
          <w:i/>
          <w:sz w:val="28"/>
          <w:szCs w:val="28"/>
          <w:lang w:eastAsia="ru-RU"/>
        </w:rPr>
        <w:t xml:space="preserve"> </w:t>
      </w:r>
      <w:r w:rsidRPr="00BE6650">
        <w:rPr>
          <w:rFonts w:ascii="Times New Roman" w:eastAsia="Times New Roman" w:hAnsi="Times New Roman" w:cs="Times New Roman"/>
          <w:sz w:val="28"/>
          <w:szCs w:val="28"/>
          <w:lang w:eastAsia="ru-RU"/>
        </w:rPr>
        <w:t>(рис. 2.34).</w:t>
      </w:r>
    </w:p>
    <w:p w:rsidR="00BE6650" w:rsidRPr="00BE6650" w:rsidRDefault="00BE6650" w:rsidP="00BE6650">
      <w:pPr>
        <w:spacing w:after="0" w:line="240" w:lineRule="auto"/>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drawing>
          <wp:anchor distT="0" distB="0" distL="114300" distR="114300" simplePos="0" relativeHeight="251659264" behindDoc="0" locked="0" layoutInCell="1" allowOverlap="1">
            <wp:simplePos x="0" y="0"/>
            <wp:positionH relativeFrom="column">
              <wp:posOffset>129540</wp:posOffset>
            </wp:positionH>
            <wp:positionV relativeFrom="paragraph">
              <wp:posOffset>90170</wp:posOffset>
            </wp:positionV>
            <wp:extent cx="5191125" cy="4914900"/>
            <wp:effectExtent l="0" t="0" r="9525"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lum contrast="20000"/>
                      <a:extLst>
                        <a:ext uri="{28A0092B-C50C-407E-A947-70E740481C1C}">
                          <a14:useLocalDpi xmlns:a14="http://schemas.microsoft.com/office/drawing/2010/main" val="0"/>
                        </a:ext>
                      </a:extLst>
                    </a:blip>
                    <a:srcRect l="14143" t="22847" r="42757" b="26205"/>
                    <a:stretch>
                      <a:fillRect/>
                    </a:stretch>
                  </pic:blipFill>
                  <pic:spPr bwMode="auto">
                    <a:xfrm>
                      <a:off x="0" y="0"/>
                      <a:ext cx="5191125" cy="491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r w:rsidRPr="00BE6650">
        <w:rPr>
          <w:rFonts w:ascii="Times New Roman" w:eastAsia="Times New Roman" w:hAnsi="Times New Roman" w:cs="Times New Roman"/>
          <w:i/>
          <w:sz w:val="28"/>
          <w:szCs w:val="28"/>
          <w:lang w:eastAsia="ru-RU"/>
        </w:rPr>
        <w:t xml:space="preserve"> </w:t>
      </w: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i/>
          <w:sz w:val="28"/>
          <w:szCs w:val="28"/>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100" w:afterAutospacing="1"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2.34. Открытие доступа к папке по сети</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lastRenderedPageBreak/>
        <w:t>В результате появится окно следующего вида (рис. 2.35), в котором необходимо выбрать «</w:t>
      </w:r>
      <w:r w:rsidRPr="00BE6650">
        <w:rPr>
          <w:rFonts w:ascii="Times New Roman" w:eastAsia="Times New Roman" w:hAnsi="Times New Roman" w:cs="Times New Roman"/>
          <w:i/>
          <w:sz w:val="28"/>
          <w:szCs w:val="28"/>
          <w:lang w:eastAsia="ru-RU"/>
        </w:rPr>
        <w:t>Открыть общий доступ к этой папке</w:t>
      </w:r>
      <w:r w:rsidRPr="00BE6650">
        <w:rPr>
          <w:rFonts w:ascii="Times New Roman" w:eastAsia="Times New Roman" w:hAnsi="Times New Roman" w:cs="Times New Roman"/>
          <w:sz w:val="28"/>
          <w:szCs w:val="28"/>
          <w:lang w:eastAsia="ru-RU"/>
        </w:rPr>
        <w:t>». Целесообразно также установить предельное число пользователей, например, как показано на рис. 2.35.</w:t>
      </w:r>
    </w:p>
    <w:p w:rsidR="00BE6650" w:rsidRPr="00BE6650" w:rsidRDefault="00BE6650" w:rsidP="00BE6650">
      <w:pPr>
        <w:spacing w:after="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jc w:val="center"/>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drawing>
          <wp:inline distT="0" distB="0" distL="0" distR="0">
            <wp:extent cx="3638550" cy="45815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8550" cy="4581525"/>
                    </a:xfrm>
                    <a:prstGeom prst="rect">
                      <a:avLst/>
                    </a:prstGeom>
                    <a:noFill/>
                    <a:ln>
                      <a:noFill/>
                    </a:ln>
                  </pic:spPr>
                </pic:pic>
              </a:graphicData>
            </a:graphic>
          </wp:inline>
        </w:drawing>
      </w:r>
    </w:p>
    <w:p w:rsidR="00BE6650" w:rsidRPr="00BE6650" w:rsidRDefault="00BE6650" w:rsidP="00BE6650">
      <w:pPr>
        <w:spacing w:before="120" w:after="28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2.35. Окно настройки общего доступа и безопасности</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Далее для выбора и настройки правил доступа к папке по сети необходимо щелкнуть по кнопке «</w:t>
      </w:r>
      <w:r w:rsidRPr="00BE6650">
        <w:rPr>
          <w:rFonts w:ascii="Times New Roman" w:eastAsia="Times New Roman" w:hAnsi="Times New Roman" w:cs="Times New Roman"/>
          <w:i/>
          <w:sz w:val="28"/>
          <w:szCs w:val="28"/>
          <w:lang w:eastAsia="ru-RU"/>
        </w:rPr>
        <w:t>Разрешения</w:t>
      </w:r>
      <w:r w:rsidRPr="00BE6650">
        <w:rPr>
          <w:rFonts w:ascii="Times New Roman" w:eastAsia="Times New Roman" w:hAnsi="Times New Roman" w:cs="Times New Roman"/>
          <w:sz w:val="28"/>
          <w:szCs w:val="28"/>
          <w:lang w:eastAsia="ru-RU"/>
        </w:rPr>
        <w:t>». Откроется стандартное окно, показанное на рис. 2.36, из которого видно, что папка будет открыта по сети для всех пользователей с правами «</w:t>
      </w:r>
      <w:r w:rsidRPr="00BE6650">
        <w:rPr>
          <w:rFonts w:ascii="Times New Roman" w:eastAsia="Times New Roman" w:hAnsi="Times New Roman" w:cs="Times New Roman"/>
          <w:i/>
          <w:sz w:val="28"/>
          <w:szCs w:val="28"/>
          <w:lang w:eastAsia="ru-RU"/>
        </w:rPr>
        <w:t>Только чтение</w:t>
      </w:r>
      <w:r w:rsidRPr="00BE6650">
        <w:rPr>
          <w:rFonts w:ascii="Times New Roman" w:eastAsia="Times New Roman" w:hAnsi="Times New Roman" w:cs="Times New Roman"/>
          <w:sz w:val="28"/>
          <w:szCs w:val="28"/>
          <w:lang w:eastAsia="ru-RU"/>
        </w:rPr>
        <w:t xml:space="preserve">». Если необходимо просто предоставить всем пользователям сети просмотр информации, хранящейся в сетевой папке, то данный стандартный вариант можно считать приемлемым. </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jc w:val="center"/>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lastRenderedPageBreak/>
        <w:drawing>
          <wp:inline distT="0" distB="0" distL="0" distR="0">
            <wp:extent cx="3495675" cy="4286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95675" cy="4286250"/>
                    </a:xfrm>
                    <a:prstGeom prst="rect">
                      <a:avLst/>
                    </a:prstGeom>
                    <a:noFill/>
                    <a:ln>
                      <a:noFill/>
                    </a:ln>
                  </pic:spPr>
                </pic:pic>
              </a:graphicData>
            </a:graphic>
          </wp:inline>
        </w:drawing>
      </w:r>
    </w:p>
    <w:p w:rsidR="00BE6650" w:rsidRPr="00BE6650" w:rsidRDefault="00BE6650" w:rsidP="00BE6650">
      <w:pPr>
        <w:spacing w:before="120" w:after="28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2.36. Окно для выбора правил доступа к сетевой папке</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Однако чаще всего требуется более тонкая настройка правил общего доступа. Для этого необходимо удалить группу пользователей «</w:t>
      </w:r>
      <w:r w:rsidRPr="00BE6650">
        <w:rPr>
          <w:rFonts w:ascii="Times New Roman" w:eastAsia="Times New Roman" w:hAnsi="Times New Roman" w:cs="Times New Roman"/>
          <w:i/>
          <w:sz w:val="28"/>
          <w:szCs w:val="28"/>
          <w:lang w:eastAsia="ru-RU"/>
        </w:rPr>
        <w:t>Все</w:t>
      </w:r>
      <w:r w:rsidRPr="00BE6650">
        <w:rPr>
          <w:rFonts w:ascii="Times New Roman" w:eastAsia="Times New Roman" w:hAnsi="Times New Roman" w:cs="Times New Roman"/>
          <w:sz w:val="28"/>
          <w:szCs w:val="28"/>
          <w:lang w:eastAsia="ru-RU"/>
        </w:rPr>
        <w:t xml:space="preserve">», а добавить отдельных пользователей. Так, согласно рис. 2.37, для пользователя </w:t>
      </w:r>
      <w:r w:rsidRPr="00BE6650">
        <w:rPr>
          <w:rFonts w:ascii="Times New Roman" w:eastAsia="Times New Roman" w:hAnsi="Times New Roman" w:cs="Times New Roman"/>
          <w:i/>
          <w:sz w:val="28"/>
          <w:szCs w:val="28"/>
          <w:lang w:eastAsia="ru-RU"/>
        </w:rPr>
        <w:t>user</w:t>
      </w:r>
      <w:r w:rsidRPr="00BE6650">
        <w:rPr>
          <w:rFonts w:ascii="Times New Roman" w:eastAsia="Times New Roman" w:hAnsi="Times New Roman" w:cs="Times New Roman"/>
          <w:sz w:val="28"/>
          <w:szCs w:val="28"/>
          <w:lang w:eastAsia="ru-RU"/>
        </w:rPr>
        <w:t xml:space="preserve"> предоставлен доступ типа «</w:t>
      </w:r>
      <w:r w:rsidRPr="00BE6650">
        <w:rPr>
          <w:rFonts w:ascii="Times New Roman" w:eastAsia="Times New Roman" w:hAnsi="Times New Roman" w:cs="Times New Roman"/>
          <w:i/>
          <w:sz w:val="28"/>
          <w:szCs w:val="28"/>
          <w:lang w:eastAsia="ru-RU"/>
        </w:rPr>
        <w:t>Чтение</w:t>
      </w:r>
      <w:r w:rsidRPr="00BE6650">
        <w:rPr>
          <w:rFonts w:ascii="Times New Roman" w:eastAsia="Times New Roman" w:hAnsi="Times New Roman" w:cs="Times New Roman"/>
          <w:sz w:val="28"/>
          <w:szCs w:val="28"/>
          <w:lang w:eastAsia="ru-RU"/>
        </w:rPr>
        <w:t xml:space="preserve">», а для пользователя </w:t>
      </w:r>
      <w:r w:rsidRPr="00BE6650">
        <w:rPr>
          <w:rFonts w:ascii="Times New Roman" w:eastAsia="Times New Roman" w:hAnsi="Times New Roman" w:cs="Times New Roman"/>
          <w:i/>
          <w:sz w:val="28"/>
          <w:szCs w:val="28"/>
          <w:lang w:eastAsia="ru-RU"/>
        </w:rPr>
        <w:t>user1</w:t>
      </w:r>
      <w:r w:rsidRPr="00BE6650">
        <w:rPr>
          <w:rFonts w:ascii="Times New Roman" w:eastAsia="Times New Roman" w:hAnsi="Times New Roman" w:cs="Times New Roman"/>
          <w:sz w:val="28"/>
          <w:szCs w:val="28"/>
          <w:lang w:eastAsia="ru-RU"/>
        </w:rPr>
        <w:t> – «</w:t>
      </w:r>
      <w:r w:rsidRPr="00BE6650">
        <w:rPr>
          <w:rFonts w:ascii="Times New Roman" w:eastAsia="Times New Roman" w:hAnsi="Times New Roman" w:cs="Times New Roman"/>
          <w:i/>
          <w:sz w:val="28"/>
          <w:szCs w:val="28"/>
          <w:lang w:eastAsia="ru-RU"/>
        </w:rPr>
        <w:t>Полный доступ</w:t>
      </w:r>
      <w:r w:rsidRPr="00BE6650">
        <w:rPr>
          <w:rFonts w:ascii="Times New Roman" w:eastAsia="Times New Roman" w:hAnsi="Times New Roman" w:cs="Times New Roman"/>
          <w:sz w:val="28"/>
          <w:szCs w:val="28"/>
          <w:lang w:eastAsia="ru-RU"/>
        </w:rPr>
        <w:t xml:space="preserve">» (рис. 2.38). </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Во всех операционных системах Windows существует важное правило: </w:t>
      </w:r>
      <w:r w:rsidRPr="00BE6650">
        <w:rPr>
          <w:rFonts w:ascii="Times New Roman" w:eastAsia="Times New Roman" w:hAnsi="Times New Roman" w:cs="Times New Roman"/>
          <w:i/>
          <w:sz w:val="28"/>
          <w:szCs w:val="28"/>
          <w:lang w:eastAsia="ru-RU"/>
        </w:rPr>
        <w:t>запрещающие правила всегда имеют более высокий приоритет, чем разрешающие правила</w:t>
      </w:r>
      <w:r w:rsidRPr="00BE6650">
        <w:rPr>
          <w:rFonts w:ascii="Times New Roman" w:eastAsia="Times New Roman" w:hAnsi="Times New Roman" w:cs="Times New Roman"/>
          <w:sz w:val="28"/>
          <w:szCs w:val="28"/>
          <w:lang w:eastAsia="ru-RU"/>
        </w:rPr>
        <w:t xml:space="preserve">. Из чего следует важный момент: если на этапе открытия доступа к папке будут использованы запрещающие правила, то их действие на всех последующих этапах настройки сетевого ресурса отменить будет невозможно. </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sectPr w:rsidR="00BE6650" w:rsidRPr="00BE6650" w:rsidSect="00F705D3">
          <w:footerReference w:type="default" r:id="rId56"/>
          <w:pgSz w:w="11906" w:h="16838"/>
          <w:pgMar w:top="1418" w:right="1701" w:bottom="2495" w:left="1701" w:header="964" w:footer="709" w:gutter="0"/>
          <w:cols w:space="708"/>
          <w:docGrid w:linePitch="360"/>
        </w:sectPr>
      </w:pPr>
    </w:p>
    <w:p w:rsidR="00BE6650" w:rsidRPr="00BE6650" w:rsidRDefault="00BE6650" w:rsidP="00BE6650">
      <w:pPr>
        <w:spacing w:after="0" w:line="240" w:lineRule="auto"/>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4"/>
          <w:szCs w:val="24"/>
          <w:lang w:eastAsia="ru-RU"/>
        </w:rPr>
        <w:lastRenderedPageBreak/>
        <w:drawing>
          <wp:anchor distT="0" distB="0" distL="114300" distR="114300" simplePos="0" relativeHeight="251665408" behindDoc="0" locked="0" layoutInCell="1" allowOverlap="1">
            <wp:simplePos x="0" y="0"/>
            <wp:positionH relativeFrom="column">
              <wp:posOffset>4458335</wp:posOffset>
            </wp:positionH>
            <wp:positionV relativeFrom="paragraph">
              <wp:posOffset>64135</wp:posOffset>
            </wp:positionV>
            <wp:extent cx="3495675" cy="4286250"/>
            <wp:effectExtent l="0" t="0" r="9525"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650">
        <w:rPr>
          <w:rFonts w:ascii="Times New Roman" w:eastAsia="Times New Roman" w:hAnsi="Times New Roman" w:cs="Times New Roman"/>
          <w:noProof/>
          <w:sz w:val="24"/>
          <w:szCs w:val="24"/>
          <w:lang w:eastAsia="ru-RU"/>
        </w:rPr>
        <w:drawing>
          <wp:anchor distT="0" distB="0" distL="114300" distR="114300" simplePos="0" relativeHeight="251664384" behindDoc="0" locked="0" layoutInCell="1" allowOverlap="1">
            <wp:simplePos x="0" y="0"/>
            <wp:positionH relativeFrom="column">
              <wp:posOffset>257810</wp:posOffset>
            </wp:positionH>
            <wp:positionV relativeFrom="paragraph">
              <wp:posOffset>64135</wp:posOffset>
            </wp:positionV>
            <wp:extent cx="3495675" cy="4286250"/>
            <wp:effectExtent l="0" t="0" r="9525"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5675"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8"/>
          <w:szCs w:val="28"/>
          <w:lang w:eastAsia="ru-RU"/>
        </w:rPr>
      </w:pPr>
    </w:p>
    <w:p w:rsidR="00BE6650" w:rsidRPr="00BE6650" w:rsidRDefault="00BE6650" w:rsidP="00BE6650">
      <w:pPr>
        <w:spacing w:after="0" w:line="240" w:lineRule="auto"/>
        <w:ind w:firstLine="510"/>
        <w:jc w:val="center"/>
        <w:rPr>
          <w:rFonts w:ascii="Times New Roman" w:eastAsia="Times New Roman" w:hAnsi="Times New Roman" w:cs="Times New Roman"/>
          <w:sz w:val="28"/>
          <w:szCs w:val="28"/>
          <w:lang w:eastAsia="ru-RU"/>
        </w:rPr>
      </w:pPr>
    </w:p>
    <w:tbl>
      <w:tblPr>
        <w:tblW w:w="0" w:type="auto"/>
        <w:tblLook w:val="04A0" w:firstRow="1" w:lastRow="0" w:firstColumn="1" w:lastColumn="0" w:noHBand="0" w:noVBand="1"/>
      </w:tblPr>
      <w:tblGrid>
        <w:gridCol w:w="6462"/>
        <w:gridCol w:w="6463"/>
      </w:tblGrid>
      <w:tr w:rsidR="00BE6650" w:rsidRPr="00BE6650" w:rsidTr="0089692F">
        <w:trPr>
          <w:trHeight w:val="1184"/>
        </w:trPr>
        <w:tc>
          <w:tcPr>
            <w:tcW w:w="6570" w:type="dxa"/>
          </w:tcPr>
          <w:p w:rsidR="00BE6650" w:rsidRPr="00BE6650" w:rsidRDefault="00BE6650" w:rsidP="00BE6650">
            <w:pPr>
              <w:spacing w:before="120" w:after="28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xml:space="preserve">Рис. 2.37. Предоставление ограниченного доступа для пользователя </w:t>
            </w:r>
            <w:r w:rsidRPr="00BE6650">
              <w:rPr>
                <w:rFonts w:ascii="Times New Roman" w:eastAsia="Times New Roman" w:hAnsi="Times New Roman" w:cs="Times New Roman"/>
                <w:i/>
                <w:sz w:val="24"/>
                <w:szCs w:val="24"/>
                <w:lang w:eastAsia="ru-RU"/>
              </w:rPr>
              <w:t>user</w:t>
            </w:r>
          </w:p>
        </w:tc>
        <w:tc>
          <w:tcPr>
            <w:tcW w:w="6571" w:type="dxa"/>
          </w:tcPr>
          <w:p w:rsidR="00BE6650" w:rsidRPr="00BE6650" w:rsidRDefault="00BE6650" w:rsidP="00BE6650">
            <w:pPr>
              <w:spacing w:before="120" w:after="28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xml:space="preserve">Рис. 2.38. Предоставление полного доступа для пользователя </w:t>
            </w:r>
            <w:r w:rsidRPr="00BE6650">
              <w:rPr>
                <w:rFonts w:ascii="Times New Roman" w:eastAsia="Times New Roman" w:hAnsi="Times New Roman" w:cs="Times New Roman"/>
                <w:i/>
                <w:sz w:val="24"/>
                <w:szCs w:val="24"/>
                <w:lang w:eastAsia="ru-RU"/>
              </w:rPr>
              <w:t>user1</w:t>
            </w:r>
          </w:p>
        </w:tc>
      </w:tr>
    </w:tbl>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sectPr w:rsidR="00BE6650" w:rsidRPr="00BE6650" w:rsidSect="00007C78">
          <w:pgSz w:w="16838" w:h="11906" w:orient="landscape"/>
          <w:pgMar w:top="1701" w:right="1418" w:bottom="1701" w:left="2495" w:header="709" w:footer="709" w:gutter="0"/>
          <w:cols w:space="708"/>
          <w:docGrid w:linePitch="360"/>
        </w:sectPr>
      </w:pPr>
    </w:p>
    <w:p w:rsidR="00BE6650" w:rsidRPr="00BE6650" w:rsidRDefault="00BE6650" w:rsidP="00BE6650">
      <w:pPr>
        <w:spacing w:before="120" w:after="280" w:line="240" w:lineRule="auto"/>
        <w:ind w:firstLine="510"/>
        <w:jc w:val="center"/>
        <w:rPr>
          <w:rFonts w:ascii="Times New Roman" w:eastAsia="Times New Roman" w:hAnsi="Times New Roman" w:cs="Times New Roman"/>
          <w:i/>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val="be-BY" w:eastAsia="ru-RU"/>
        </w:rPr>
      </w:pPr>
      <w:r w:rsidRPr="00BE6650">
        <w:rPr>
          <w:rFonts w:ascii="Times New Roman" w:eastAsia="Times New Roman" w:hAnsi="Times New Roman" w:cs="Times New Roman"/>
          <w:sz w:val="28"/>
          <w:szCs w:val="28"/>
          <w:lang w:eastAsia="ru-RU"/>
        </w:rPr>
        <w:t>2. Далее перейдем к настройке вкладки «</w:t>
      </w:r>
      <w:r w:rsidRPr="00BE6650">
        <w:rPr>
          <w:rFonts w:ascii="Times New Roman" w:eastAsia="Times New Roman" w:hAnsi="Times New Roman" w:cs="Times New Roman"/>
          <w:i/>
          <w:sz w:val="28"/>
          <w:szCs w:val="28"/>
          <w:lang w:eastAsia="ru-RU"/>
        </w:rPr>
        <w:t>Безопасность</w:t>
      </w:r>
      <w:r w:rsidRPr="00BE6650">
        <w:rPr>
          <w:rFonts w:ascii="Times New Roman" w:eastAsia="Times New Roman" w:hAnsi="Times New Roman" w:cs="Times New Roman"/>
          <w:sz w:val="28"/>
          <w:szCs w:val="28"/>
          <w:lang w:eastAsia="ru-RU"/>
        </w:rPr>
        <w:t xml:space="preserve">», общий вид которой представлен на рис. </w:t>
      </w:r>
      <w:r w:rsidRPr="00BE6650">
        <w:rPr>
          <w:rFonts w:ascii="Times New Roman" w:eastAsia="Times New Roman" w:hAnsi="Times New Roman" w:cs="Times New Roman"/>
          <w:sz w:val="28"/>
          <w:szCs w:val="28"/>
          <w:lang w:val="be-BY" w:eastAsia="ru-RU"/>
        </w:rPr>
        <w:t xml:space="preserve">2.39. </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jc w:val="center"/>
        <w:rPr>
          <w:rFonts w:ascii="Times New Roman" w:eastAsia="Times New Roman" w:hAnsi="Times New Roman" w:cs="Times New Roman"/>
          <w:sz w:val="28"/>
          <w:szCs w:val="28"/>
          <w:lang w:val="be-BY" w:eastAsia="ru-RU"/>
        </w:rPr>
      </w:pPr>
      <w:r w:rsidRPr="00BE6650">
        <w:rPr>
          <w:rFonts w:ascii="Times New Roman" w:eastAsia="Times New Roman" w:hAnsi="Times New Roman" w:cs="Times New Roman"/>
          <w:noProof/>
          <w:sz w:val="28"/>
          <w:szCs w:val="28"/>
          <w:lang w:eastAsia="ru-RU"/>
        </w:rPr>
        <w:drawing>
          <wp:inline distT="0" distB="0" distL="0" distR="0">
            <wp:extent cx="3638550" cy="4581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8550" cy="4581525"/>
                    </a:xfrm>
                    <a:prstGeom prst="rect">
                      <a:avLst/>
                    </a:prstGeom>
                    <a:noFill/>
                    <a:ln>
                      <a:noFill/>
                    </a:ln>
                  </pic:spPr>
                </pic:pic>
              </a:graphicData>
            </a:graphic>
          </wp:inline>
        </w:drawing>
      </w:r>
    </w:p>
    <w:p w:rsidR="00BE6650" w:rsidRPr="00BE6650" w:rsidRDefault="00BE6650" w:rsidP="00BE6650">
      <w:pPr>
        <w:spacing w:before="120" w:after="28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2.39. Вид окна для настройки безопасности сетевой папки</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val="be-BY" w:eastAsia="ru-RU"/>
        </w:rPr>
        <w:t>Для тонкой настройки безопасности сетевой папки рекомендуется удалить из перечня «</w:t>
      </w:r>
      <w:r w:rsidRPr="00BE6650">
        <w:rPr>
          <w:rFonts w:ascii="Times New Roman" w:eastAsia="Times New Roman" w:hAnsi="Times New Roman" w:cs="Times New Roman"/>
          <w:i/>
          <w:sz w:val="28"/>
          <w:szCs w:val="28"/>
          <w:lang w:val="be-BY" w:eastAsia="ru-RU"/>
        </w:rPr>
        <w:t>групп или пользователей</w:t>
      </w:r>
      <w:r w:rsidRPr="00BE6650">
        <w:rPr>
          <w:rFonts w:ascii="Times New Roman" w:eastAsia="Times New Roman" w:hAnsi="Times New Roman" w:cs="Times New Roman"/>
          <w:sz w:val="28"/>
          <w:szCs w:val="28"/>
          <w:lang w:val="be-BY" w:eastAsia="ru-RU"/>
        </w:rPr>
        <w:t>» группу пользователей «</w:t>
      </w:r>
      <w:r w:rsidRPr="00BE6650">
        <w:rPr>
          <w:rFonts w:ascii="Times New Roman" w:eastAsia="Times New Roman" w:hAnsi="Times New Roman" w:cs="Times New Roman"/>
          <w:i/>
          <w:sz w:val="28"/>
          <w:szCs w:val="28"/>
          <w:lang w:eastAsia="ru-RU"/>
        </w:rPr>
        <w:t>Пользователи</w:t>
      </w:r>
      <w:r w:rsidRPr="00BE6650">
        <w:rPr>
          <w:rFonts w:ascii="Times New Roman" w:eastAsia="Times New Roman" w:hAnsi="Times New Roman" w:cs="Times New Roman"/>
          <w:sz w:val="28"/>
          <w:szCs w:val="28"/>
          <w:lang w:eastAsia="ru-RU"/>
        </w:rPr>
        <w:t>». Для этого необходимо сначала отменить в дополнительных параметрах наследование от родительского объекта применимых к дочерним объектам разрешений (рис. 2.40), а лишь затем выполнить операцию удаления группы «</w:t>
      </w:r>
      <w:r w:rsidRPr="00BE6650">
        <w:rPr>
          <w:rFonts w:ascii="Times New Roman" w:eastAsia="Times New Roman" w:hAnsi="Times New Roman" w:cs="Times New Roman"/>
          <w:i/>
          <w:sz w:val="28"/>
          <w:szCs w:val="28"/>
          <w:lang w:eastAsia="ru-RU"/>
        </w:rPr>
        <w:t>Пользователи</w:t>
      </w:r>
      <w:r w:rsidRPr="00BE6650">
        <w:rPr>
          <w:rFonts w:ascii="Times New Roman" w:eastAsia="Times New Roman" w:hAnsi="Times New Roman" w:cs="Times New Roman"/>
          <w:sz w:val="28"/>
          <w:szCs w:val="28"/>
          <w:lang w:eastAsia="ru-RU"/>
        </w:rPr>
        <w:t>».</w:t>
      </w:r>
    </w:p>
    <w:p w:rsidR="00BE6650" w:rsidRPr="00BE6650" w:rsidRDefault="00BE6650" w:rsidP="00BE6650">
      <w:pPr>
        <w:spacing w:before="60" w:after="0" w:line="240" w:lineRule="auto"/>
        <w:ind w:left="720" w:firstLine="709"/>
        <w:contextualSpacing/>
        <w:jc w:val="both"/>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after="0" w:line="240" w:lineRule="auto"/>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lastRenderedPageBreak/>
        <w:drawing>
          <wp:inline distT="0" distB="0" distL="0" distR="0">
            <wp:extent cx="5248275" cy="45339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4533900"/>
                    </a:xfrm>
                    <a:prstGeom prst="rect">
                      <a:avLst/>
                    </a:prstGeom>
                    <a:noFill/>
                    <a:ln>
                      <a:noFill/>
                    </a:ln>
                  </pic:spPr>
                </pic:pic>
              </a:graphicData>
            </a:graphic>
          </wp:inline>
        </w:drawing>
      </w:r>
    </w:p>
    <w:p w:rsidR="00BE6650" w:rsidRPr="00BE6650" w:rsidRDefault="00BE6650" w:rsidP="00BE6650">
      <w:pPr>
        <w:spacing w:before="120" w:after="28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2.40. Вид окна для настройки дополнительных параметров безопасности сетевой папки</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 xml:space="preserve">Далее можно приступать к добавлению отдельных пользователей </w:t>
      </w:r>
      <w:r w:rsidRPr="00BE6650">
        <w:rPr>
          <w:rFonts w:ascii="Times New Roman" w:eastAsia="Times New Roman" w:hAnsi="Times New Roman" w:cs="Times New Roman"/>
          <w:sz w:val="28"/>
          <w:szCs w:val="28"/>
          <w:lang w:val="be-BY" w:eastAsia="ru-RU"/>
        </w:rPr>
        <w:t>(согласно</w:t>
      </w:r>
      <w:r w:rsidRPr="00BE6650">
        <w:rPr>
          <w:rFonts w:ascii="Times New Roman" w:eastAsia="Times New Roman" w:hAnsi="Times New Roman" w:cs="Times New Roman"/>
          <w:sz w:val="28"/>
          <w:szCs w:val="28"/>
          <w:lang w:eastAsia="ru-RU"/>
        </w:rPr>
        <w:t xml:space="preserve"> рис. 2.41, добавлен пользователь </w:t>
      </w:r>
      <w:r w:rsidRPr="00BE6650">
        <w:rPr>
          <w:rFonts w:ascii="Times New Roman" w:eastAsia="Times New Roman" w:hAnsi="Times New Roman" w:cs="Times New Roman"/>
          <w:i/>
          <w:sz w:val="28"/>
          <w:szCs w:val="28"/>
          <w:lang w:eastAsia="ru-RU"/>
        </w:rPr>
        <w:t>user1</w:t>
      </w:r>
      <w:r w:rsidRPr="00BE6650">
        <w:rPr>
          <w:rFonts w:ascii="Times New Roman" w:eastAsia="Times New Roman" w:hAnsi="Times New Roman" w:cs="Times New Roman"/>
          <w:sz w:val="28"/>
          <w:szCs w:val="28"/>
          <w:lang w:val="be-BY" w:eastAsia="ru-RU"/>
        </w:rPr>
        <w:t>)</w:t>
      </w:r>
      <w:r w:rsidRPr="00BE6650">
        <w:rPr>
          <w:rFonts w:ascii="Times New Roman" w:eastAsia="Times New Roman" w:hAnsi="Times New Roman" w:cs="Times New Roman"/>
          <w:sz w:val="28"/>
          <w:szCs w:val="28"/>
          <w:lang w:eastAsia="ru-RU"/>
        </w:rPr>
        <w:t xml:space="preserve">. Детальную настройку разрешений и запретов для </w:t>
      </w:r>
      <w:r w:rsidRPr="00BE6650">
        <w:rPr>
          <w:rFonts w:ascii="Times New Roman" w:eastAsia="Times New Roman" w:hAnsi="Times New Roman" w:cs="Times New Roman"/>
          <w:sz w:val="28"/>
          <w:szCs w:val="28"/>
          <w:lang w:val="be-BY" w:eastAsia="ru-RU"/>
        </w:rPr>
        <w:t>определенного</w:t>
      </w:r>
      <w:r w:rsidRPr="00BE6650">
        <w:rPr>
          <w:rFonts w:ascii="Times New Roman" w:eastAsia="Times New Roman" w:hAnsi="Times New Roman" w:cs="Times New Roman"/>
          <w:sz w:val="28"/>
          <w:szCs w:val="28"/>
          <w:lang w:eastAsia="ru-RU"/>
        </w:rPr>
        <w:t xml:space="preserve"> пользователя можно выполнить</w:t>
      </w:r>
      <w:r w:rsidRPr="00BE6650">
        <w:rPr>
          <w:rFonts w:ascii="Times New Roman" w:eastAsia="Times New Roman" w:hAnsi="Times New Roman" w:cs="Times New Roman"/>
          <w:sz w:val="28"/>
          <w:szCs w:val="28"/>
          <w:lang w:val="be-BY" w:eastAsia="ru-RU"/>
        </w:rPr>
        <w:t xml:space="preserve"> в окне </w:t>
      </w:r>
      <w:r w:rsidRPr="00BE6650">
        <w:rPr>
          <w:rFonts w:ascii="Times New Roman" w:eastAsia="Times New Roman" w:hAnsi="Times New Roman" w:cs="Times New Roman"/>
          <w:sz w:val="28"/>
          <w:szCs w:val="28"/>
          <w:lang w:eastAsia="ru-RU"/>
        </w:rPr>
        <w:t>дополнительны</w:t>
      </w:r>
      <w:r w:rsidRPr="00BE6650">
        <w:rPr>
          <w:rFonts w:ascii="Times New Roman" w:eastAsia="Times New Roman" w:hAnsi="Times New Roman" w:cs="Times New Roman"/>
          <w:sz w:val="28"/>
          <w:szCs w:val="28"/>
          <w:lang w:val="be-BY" w:eastAsia="ru-RU"/>
        </w:rPr>
        <w:t>х</w:t>
      </w:r>
      <w:r w:rsidRPr="00BE6650">
        <w:rPr>
          <w:rFonts w:ascii="Times New Roman" w:eastAsia="Times New Roman" w:hAnsi="Times New Roman" w:cs="Times New Roman"/>
          <w:sz w:val="28"/>
          <w:szCs w:val="28"/>
          <w:lang w:eastAsia="ru-RU"/>
        </w:rPr>
        <w:t xml:space="preserve"> параметр</w:t>
      </w:r>
      <w:r w:rsidRPr="00BE6650">
        <w:rPr>
          <w:rFonts w:ascii="Times New Roman" w:eastAsia="Times New Roman" w:hAnsi="Times New Roman" w:cs="Times New Roman"/>
          <w:sz w:val="28"/>
          <w:szCs w:val="28"/>
          <w:lang w:val="be-BY" w:eastAsia="ru-RU"/>
        </w:rPr>
        <w:t>ов</w:t>
      </w:r>
      <w:r w:rsidRPr="00BE6650">
        <w:rPr>
          <w:rFonts w:ascii="Times New Roman" w:eastAsia="Times New Roman" w:hAnsi="Times New Roman" w:cs="Times New Roman"/>
          <w:sz w:val="28"/>
          <w:szCs w:val="28"/>
          <w:lang w:eastAsia="ru-RU"/>
        </w:rPr>
        <w:t xml:space="preserve"> безопасности сетевой папки, </w:t>
      </w:r>
      <w:r w:rsidRPr="00BE6650">
        <w:rPr>
          <w:rFonts w:ascii="Times New Roman" w:eastAsia="Times New Roman" w:hAnsi="Times New Roman" w:cs="Times New Roman"/>
          <w:sz w:val="28"/>
          <w:szCs w:val="28"/>
          <w:lang w:val="be-BY" w:eastAsia="ru-RU"/>
        </w:rPr>
        <w:t>щелкнув по кнопке «</w:t>
      </w:r>
      <w:r w:rsidRPr="00BE6650">
        <w:rPr>
          <w:rFonts w:ascii="Times New Roman" w:eastAsia="Times New Roman" w:hAnsi="Times New Roman" w:cs="Times New Roman"/>
          <w:i/>
          <w:sz w:val="28"/>
          <w:szCs w:val="28"/>
          <w:lang w:val="be-BY" w:eastAsia="ru-RU"/>
        </w:rPr>
        <w:t>Изменить</w:t>
      </w:r>
      <w:r w:rsidRPr="00BE6650">
        <w:rPr>
          <w:rFonts w:ascii="Times New Roman" w:eastAsia="Times New Roman" w:hAnsi="Times New Roman" w:cs="Times New Roman"/>
          <w:sz w:val="28"/>
          <w:szCs w:val="28"/>
          <w:lang w:val="be-BY" w:eastAsia="ru-RU"/>
        </w:rPr>
        <w:t>»</w:t>
      </w:r>
      <w:r w:rsidRPr="00BE6650">
        <w:rPr>
          <w:rFonts w:ascii="Times New Roman" w:eastAsia="Times New Roman" w:hAnsi="Times New Roman" w:cs="Times New Roman"/>
          <w:sz w:val="28"/>
          <w:szCs w:val="28"/>
          <w:lang w:eastAsia="ru-RU"/>
        </w:rPr>
        <w:t xml:space="preserve"> (рис.</w:t>
      </w:r>
      <w:r w:rsidRPr="00BE6650">
        <w:rPr>
          <w:rFonts w:ascii="Times New Roman" w:eastAsia="Times New Roman" w:hAnsi="Times New Roman" w:cs="Times New Roman"/>
          <w:sz w:val="28"/>
          <w:szCs w:val="28"/>
          <w:lang w:val="en-US" w:eastAsia="ru-RU"/>
        </w:rPr>
        <w:t> </w:t>
      </w:r>
      <w:r w:rsidRPr="00BE6650">
        <w:rPr>
          <w:rFonts w:ascii="Times New Roman" w:eastAsia="Times New Roman" w:hAnsi="Times New Roman" w:cs="Times New Roman"/>
          <w:sz w:val="28"/>
          <w:szCs w:val="28"/>
          <w:lang w:eastAsia="ru-RU"/>
        </w:rPr>
        <w:t xml:space="preserve">2.42). Отметим, что настройка может производится на нескольких уровнях – возможна настройка разрешений и запретов «для этой папки, ее подпапок и файлов» (приведено в примере), «только для этой папки» и т.д. (рис. 2.43). </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sectPr w:rsidR="00BE6650" w:rsidRPr="00BE6650" w:rsidSect="004D2542">
          <w:pgSz w:w="11906" w:h="16838"/>
          <w:pgMar w:top="1418" w:right="1701" w:bottom="2495" w:left="1701" w:header="709" w:footer="709" w:gutter="0"/>
          <w:cols w:space="708"/>
          <w:docGrid w:linePitch="360"/>
        </w:sect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4"/>
          <w:szCs w:val="24"/>
          <w:lang w:eastAsia="ru-RU"/>
        </w:rPr>
        <w:lastRenderedPageBreak/>
        <w:drawing>
          <wp:anchor distT="0" distB="0" distL="114300" distR="114300" simplePos="0" relativeHeight="251666432" behindDoc="0" locked="0" layoutInCell="1" allowOverlap="1">
            <wp:simplePos x="0" y="0"/>
            <wp:positionH relativeFrom="column">
              <wp:posOffset>317500</wp:posOffset>
            </wp:positionH>
            <wp:positionV relativeFrom="paragraph">
              <wp:posOffset>71120</wp:posOffset>
            </wp:positionV>
            <wp:extent cx="3634740" cy="4583430"/>
            <wp:effectExtent l="0" t="0" r="3810" b="762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4740" cy="4583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650">
        <w:rPr>
          <w:rFonts w:ascii="Times New Roman" w:eastAsia="Times New Roman" w:hAnsi="Times New Roman" w:cs="Times New Roman"/>
          <w:noProof/>
          <w:sz w:val="24"/>
          <w:szCs w:val="24"/>
          <w:lang w:eastAsia="ru-RU"/>
        </w:rPr>
        <w:drawing>
          <wp:anchor distT="0" distB="0" distL="114300" distR="114300" simplePos="0" relativeHeight="251667456" behindDoc="0" locked="0" layoutInCell="1" allowOverlap="1">
            <wp:simplePos x="0" y="0"/>
            <wp:positionH relativeFrom="column">
              <wp:posOffset>4589780</wp:posOffset>
            </wp:positionH>
            <wp:positionV relativeFrom="paragraph">
              <wp:posOffset>116205</wp:posOffset>
            </wp:positionV>
            <wp:extent cx="3499485" cy="4526915"/>
            <wp:effectExtent l="0" t="0" r="5715" b="6985"/>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9485" cy="4526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650" w:rsidRPr="00BE6650" w:rsidRDefault="00BE6650" w:rsidP="00BE6650">
      <w:pPr>
        <w:spacing w:after="0" w:line="240" w:lineRule="auto"/>
        <w:ind w:firstLine="510"/>
        <w:jc w:val="center"/>
        <w:rPr>
          <w:rFonts w:ascii="Times New Roman" w:eastAsia="Times New Roman" w:hAnsi="Times New Roman" w:cs="Times New Roman"/>
          <w:sz w:val="28"/>
          <w:szCs w:val="28"/>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p>
    <w:tbl>
      <w:tblPr>
        <w:tblW w:w="0" w:type="auto"/>
        <w:tblLook w:val="04A0" w:firstRow="1" w:lastRow="0" w:firstColumn="1" w:lastColumn="0" w:noHBand="0" w:noVBand="1"/>
      </w:tblPr>
      <w:tblGrid>
        <w:gridCol w:w="6462"/>
        <w:gridCol w:w="6463"/>
      </w:tblGrid>
      <w:tr w:rsidR="00BE6650" w:rsidRPr="00BE6650" w:rsidTr="0089692F">
        <w:trPr>
          <w:trHeight w:val="842"/>
        </w:trPr>
        <w:tc>
          <w:tcPr>
            <w:tcW w:w="6570" w:type="dxa"/>
          </w:tcPr>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xml:space="preserve">Рис. 2.41. Вид окна для настройки безопасности сетевой папки с добавленным пользователем </w:t>
            </w:r>
            <w:r w:rsidRPr="00BE6650">
              <w:rPr>
                <w:rFonts w:ascii="Times New Roman" w:eastAsia="Times New Roman" w:hAnsi="Times New Roman" w:cs="Times New Roman"/>
                <w:i/>
                <w:sz w:val="24"/>
                <w:szCs w:val="24"/>
                <w:lang w:eastAsia="ru-RU"/>
              </w:rPr>
              <w:t>user1</w:t>
            </w:r>
          </w:p>
        </w:tc>
        <w:tc>
          <w:tcPr>
            <w:tcW w:w="6571" w:type="dxa"/>
          </w:tcPr>
          <w:p w:rsidR="00BE6650" w:rsidRPr="00BE6650" w:rsidRDefault="00BE6650" w:rsidP="00BE6650">
            <w:pPr>
              <w:spacing w:before="120" w:after="280" w:line="240" w:lineRule="auto"/>
              <w:ind w:firstLine="510"/>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xml:space="preserve">Рис. 2.42. Вид окна для тонкой настройки безопасности сетевой папки для пользователя </w:t>
            </w:r>
            <w:r w:rsidRPr="00BE6650">
              <w:rPr>
                <w:rFonts w:ascii="Times New Roman" w:eastAsia="Times New Roman" w:hAnsi="Times New Roman" w:cs="Times New Roman"/>
                <w:i/>
                <w:sz w:val="24"/>
                <w:szCs w:val="24"/>
                <w:lang w:eastAsia="ru-RU"/>
              </w:rPr>
              <w:t>user1</w:t>
            </w:r>
          </w:p>
        </w:tc>
      </w:tr>
    </w:tbl>
    <w:p w:rsidR="00BE6650" w:rsidRPr="00BE6650" w:rsidRDefault="00BE6650" w:rsidP="00BE6650">
      <w:pPr>
        <w:spacing w:before="120" w:after="280" w:line="240" w:lineRule="auto"/>
        <w:ind w:firstLine="510"/>
        <w:jc w:val="center"/>
        <w:rPr>
          <w:rFonts w:ascii="Times New Roman" w:eastAsia="Times New Roman" w:hAnsi="Times New Roman" w:cs="Times New Roman"/>
          <w:i/>
          <w:sz w:val="24"/>
          <w:szCs w:val="24"/>
          <w:lang w:eastAsia="ru-RU"/>
        </w:rPr>
        <w:sectPr w:rsidR="00BE6650" w:rsidRPr="00BE6650" w:rsidSect="004D2542">
          <w:pgSz w:w="16838" w:h="11906" w:orient="landscape"/>
          <w:pgMar w:top="1701" w:right="1418" w:bottom="1701" w:left="2495" w:header="709" w:footer="709" w:gutter="0"/>
          <w:cols w:space="708"/>
          <w:docGrid w:linePitch="360"/>
        </w:sectPr>
      </w:pPr>
    </w:p>
    <w:p w:rsidR="00BE6650" w:rsidRPr="00BE6650" w:rsidRDefault="00BE6650" w:rsidP="00BE6650">
      <w:pPr>
        <w:spacing w:after="0" w:line="240" w:lineRule="auto"/>
        <w:jc w:val="center"/>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lastRenderedPageBreak/>
        <w:drawing>
          <wp:inline distT="0" distB="0" distL="0" distR="0">
            <wp:extent cx="3486150" cy="262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b="28845"/>
                    <a:stretch>
                      <a:fillRect/>
                    </a:stretch>
                  </pic:blipFill>
                  <pic:spPr bwMode="auto">
                    <a:xfrm>
                      <a:off x="0" y="0"/>
                      <a:ext cx="3486150" cy="2628900"/>
                    </a:xfrm>
                    <a:prstGeom prst="rect">
                      <a:avLst/>
                    </a:prstGeom>
                    <a:noFill/>
                    <a:ln>
                      <a:noFill/>
                    </a:ln>
                  </pic:spPr>
                </pic:pic>
              </a:graphicData>
            </a:graphic>
          </wp:inline>
        </w:drawing>
      </w:r>
    </w:p>
    <w:p w:rsidR="00BE6650" w:rsidRPr="00BE6650" w:rsidRDefault="00BE6650" w:rsidP="00BE6650">
      <w:pPr>
        <w:spacing w:before="120" w:after="0" w:line="240" w:lineRule="auto"/>
        <w:jc w:val="center"/>
        <w:rPr>
          <w:rFonts w:ascii="Times New Roman" w:eastAsia="Times New Roman" w:hAnsi="Times New Roman" w:cs="Times New Roman"/>
          <w:i/>
          <w:sz w:val="24"/>
          <w:szCs w:val="24"/>
          <w:lang w:eastAsia="ru-RU"/>
        </w:rPr>
      </w:pPr>
      <w:r w:rsidRPr="00BE6650">
        <w:rPr>
          <w:rFonts w:ascii="Times New Roman" w:eastAsia="Times New Roman" w:hAnsi="Times New Roman" w:cs="Times New Roman"/>
          <w:sz w:val="24"/>
          <w:szCs w:val="24"/>
          <w:lang w:eastAsia="ru-RU"/>
        </w:rPr>
        <w:t>Рис. 2.43. Вид окна для тонкой настройки безопасности сетевой папки (уровни действия настроек)</w:t>
      </w:r>
    </w:p>
    <w:p w:rsidR="00BE6650" w:rsidRPr="00BE6650" w:rsidRDefault="00BE6650" w:rsidP="00BE6650">
      <w:pPr>
        <w:spacing w:after="0" w:line="240" w:lineRule="auto"/>
        <w:jc w:val="both"/>
        <w:rPr>
          <w:rFonts w:ascii="Times New Roman" w:eastAsia="Times New Roman" w:hAnsi="Times New Roman" w:cs="Times New Roman"/>
          <w:i/>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Просмотреть открытые ресурсы для доступа по сети, а также подключенных к ним пользователей можно открыв «</w:t>
      </w:r>
      <w:r w:rsidRPr="00BE6650">
        <w:rPr>
          <w:rFonts w:ascii="Times New Roman" w:eastAsia="Times New Roman" w:hAnsi="Times New Roman" w:cs="Times New Roman"/>
          <w:i/>
          <w:sz w:val="28"/>
          <w:szCs w:val="28"/>
          <w:lang w:eastAsia="ru-RU"/>
        </w:rPr>
        <w:t>Управление компьютером</w:t>
      </w:r>
      <w:r w:rsidRPr="00BE6650">
        <w:rPr>
          <w:rFonts w:ascii="Times New Roman" w:eastAsia="Times New Roman" w:hAnsi="Times New Roman" w:cs="Times New Roman"/>
          <w:sz w:val="28"/>
          <w:szCs w:val="28"/>
          <w:lang w:eastAsia="ru-RU"/>
        </w:rPr>
        <w:t>» (рис. 2.44) (вызывается при помощи контекстное меню для объекта «</w:t>
      </w:r>
      <w:r w:rsidRPr="00BE6650">
        <w:rPr>
          <w:rFonts w:ascii="Times New Roman" w:eastAsia="Times New Roman" w:hAnsi="Times New Roman" w:cs="Times New Roman"/>
          <w:i/>
          <w:sz w:val="28"/>
          <w:szCs w:val="28"/>
          <w:lang w:eastAsia="ru-RU"/>
        </w:rPr>
        <w:t>Мой компьютер</w:t>
      </w:r>
      <w:r w:rsidRPr="00BE6650">
        <w:rPr>
          <w:rFonts w:ascii="Times New Roman" w:eastAsia="Times New Roman" w:hAnsi="Times New Roman" w:cs="Times New Roman"/>
          <w:sz w:val="28"/>
          <w:szCs w:val="28"/>
          <w:lang w:eastAsia="ru-RU"/>
        </w:rPr>
        <w:t>» с дальнейшим выполнением команды «</w:t>
      </w:r>
      <w:r w:rsidRPr="00BE6650">
        <w:rPr>
          <w:rFonts w:ascii="Times New Roman" w:eastAsia="Times New Roman" w:hAnsi="Times New Roman" w:cs="Times New Roman"/>
          <w:i/>
          <w:sz w:val="28"/>
          <w:szCs w:val="28"/>
          <w:lang w:eastAsia="ru-RU"/>
        </w:rPr>
        <w:t>Управление</w:t>
      </w:r>
      <w:r w:rsidRPr="00BE6650">
        <w:rPr>
          <w:rFonts w:ascii="Times New Roman" w:eastAsia="Times New Roman" w:hAnsi="Times New Roman" w:cs="Times New Roman"/>
          <w:sz w:val="28"/>
          <w:szCs w:val="28"/>
          <w:lang w:eastAsia="ru-RU"/>
        </w:rPr>
        <w:t>» или через «</w:t>
      </w:r>
      <w:r w:rsidRPr="00BE6650">
        <w:rPr>
          <w:rFonts w:ascii="Times New Roman" w:eastAsia="Times New Roman" w:hAnsi="Times New Roman" w:cs="Times New Roman"/>
          <w:i/>
          <w:sz w:val="28"/>
          <w:szCs w:val="28"/>
          <w:lang w:eastAsia="ru-RU"/>
        </w:rPr>
        <w:t>Панель управления</w:t>
      </w:r>
      <w:r w:rsidRPr="00BE6650">
        <w:rPr>
          <w:rFonts w:ascii="Times New Roman" w:eastAsia="Times New Roman" w:hAnsi="Times New Roman" w:cs="Times New Roman"/>
          <w:sz w:val="28"/>
          <w:szCs w:val="28"/>
          <w:lang w:eastAsia="ru-RU"/>
        </w:rPr>
        <w:t>»).</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p>
    <w:p w:rsidR="00BE6650" w:rsidRPr="00BE6650" w:rsidRDefault="00BE6650" w:rsidP="00BE6650">
      <w:pPr>
        <w:spacing w:after="0" w:line="240" w:lineRule="auto"/>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noProof/>
          <w:sz w:val="28"/>
          <w:szCs w:val="28"/>
          <w:lang w:eastAsia="ru-RU"/>
        </w:rPr>
        <w:drawing>
          <wp:inline distT="0" distB="0" distL="0" distR="0">
            <wp:extent cx="5400675" cy="28765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b="24734"/>
                    <a:stretch>
                      <a:fillRect/>
                    </a:stretch>
                  </pic:blipFill>
                  <pic:spPr bwMode="auto">
                    <a:xfrm>
                      <a:off x="0" y="0"/>
                      <a:ext cx="5400675" cy="2876550"/>
                    </a:xfrm>
                    <a:prstGeom prst="rect">
                      <a:avLst/>
                    </a:prstGeom>
                    <a:noFill/>
                    <a:ln>
                      <a:noFill/>
                    </a:ln>
                  </pic:spPr>
                </pic:pic>
              </a:graphicData>
            </a:graphic>
          </wp:inline>
        </w:drawing>
      </w:r>
    </w:p>
    <w:p w:rsidR="00BE6650" w:rsidRPr="00BE6650" w:rsidRDefault="00BE6650" w:rsidP="00BE6650">
      <w:pPr>
        <w:spacing w:before="120" w:after="280" w:line="240" w:lineRule="auto"/>
        <w:jc w:val="center"/>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4"/>
          <w:szCs w:val="24"/>
          <w:lang w:eastAsia="ru-RU"/>
        </w:rPr>
        <w:t>Рис. 2.44. Вид окна консоли «</w:t>
      </w:r>
      <w:r w:rsidRPr="00BE6650">
        <w:rPr>
          <w:rFonts w:ascii="Times New Roman" w:eastAsia="Times New Roman" w:hAnsi="Times New Roman" w:cs="Times New Roman"/>
          <w:i/>
          <w:sz w:val="24"/>
          <w:szCs w:val="24"/>
          <w:lang w:eastAsia="ru-RU"/>
        </w:rPr>
        <w:t>Управление компьютером</w:t>
      </w:r>
      <w:r w:rsidRPr="00BE6650">
        <w:rPr>
          <w:rFonts w:ascii="Times New Roman" w:eastAsia="Times New Roman" w:hAnsi="Times New Roman" w:cs="Times New Roman"/>
          <w:sz w:val="24"/>
          <w:szCs w:val="24"/>
          <w:lang w:eastAsia="ru-RU"/>
        </w:rPr>
        <w:t>»</w:t>
      </w:r>
    </w:p>
    <w:p w:rsidR="00BE6650" w:rsidRPr="00BE6650" w:rsidRDefault="00BE6650" w:rsidP="00BE6650">
      <w:pPr>
        <w:keepNext/>
        <w:spacing w:before="280" w:after="280" w:line="240" w:lineRule="auto"/>
        <w:jc w:val="center"/>
        <w:outlineLvl w:val="1"/>
        <w:rPr>
          <w:rFonts w:ascii="Times New Roman" w:eastAsia="Times New Roman" w:hAnsi="Times New Roman" w:cs="Arial"/>
          <w:b/>
          <w:bCs/>
          <w:iCs/>
          <w:sz w:val="28"/>
          <w:szCs w:val="28"/>
          <w:lang w:eastAsia="ru-RU"/>
        </w:rPr>
      </w:pPr>
      <w:bookmarkStart w:id="9" w:name="_Toc447899368"/>
      <w:r w:rsidRPr="00BE6650">
        <w:rPr>
          <w:rFonts w:ascii="Times New Roman" w:eastAsia="Times New Roman" w:hAnsi="Times New Roman" w:cs="Arial"/>
          <w:b/>
          <w:bCs/>
          <w:iCs/>
          <w:sz w:val="28"/>
          <w:szCs w:val="28"/>
          <w:lang w:eastAsia="ru-RU"/>
        </w:rPr>
        <w:t>2.5. Лабораторная работа №2-3</w:t>
      </w:r>
      <w:bookmarkEnd w:id="9"/>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b/>
          <w:sz w:val="28"/>
          <w:szCs w:val="28"/>
          <w:lang w:eastAsia="ru-RU"/>
        </w:rPr>
        <w:t>Цель:</w:t>
      </w:r>
      <w:r w:rsidRPr="00BE6650">
        <w:rPr>
          <w:rFonts w:ascii="Times New Roman" w:eastAsia="Times New Roman" w:hAnsi="Times New Roman" w:cs="Times New Roman"/>
          <w:sz w:val="28"/>
          <w:szCs w:val="28"/>
          <w:lang w:eastAsia="ru-RU"/>
        </w:rPr>
        <w:t xml:space="preserve"> Изучение методов организации одноранговой сети на базе операционных систем Windows.</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b/>
          <w:sz w:val="28"/>
          <w:szCs w:val="28"/>
          <w:lang w:eastAsia="ru-RU"/>
        </w:rPr>
        <w:t>Задание:</w:t>
      </w:r>
      <w:r w:rsidRPr="00BE6650">
        <w:rPr>
          <w:rFonts w:ascii="Times New Roman" w:eastAsia="Times New Roman" w:hAnsi="Times New Roman" w:cs="Times New Roman"/>
          <w:sz w:val="28"/>
          <w:szCs w:val="28"/>
          <w:lang w:eastAsia="ru-RU"/>
        </w:rPr>
        <w:t xml:space="preserve"> Лабораторная работа представляет собой организацию одноранговой сети со статической адресацией между двумя хостами с разделением с разделением ресурсов между пользователями. Лабораторная </w:t>
      </w:r>
      <w:r w:rsidRPr="00BE6650">
        <w:rPr>
          <w:rFonts w:ascii="Times New Roman" w:eastAsia="Times New Roman" w:hAnsi="Times New Roman" w:cs="Times New Roman"/>
          <w:sz w:val="28"/>
          <w:szCs w:val="28"/>
          <w:lang w:eastAsia="ru-RU"/>
        </w:rPr>
        <w:lastRenderedPageBreak/>
        <w:t>работа может выполняться в парах (на каждой стороне студент настраивает один хост и связь организуется через реальную компьютерную сеть), либо индивидуально (на одном компьютере настраиваются два хоста с организацией между ними виртуальной сети). В качестве хостов должны выступать виртуальные операционные системы типа Windows (</w:t>
      </w:r>
      <w:r w:rsidRPr="00BE6650">
        <w:rPr>
          <w:rFonts w:ascii="Times New Roman" w:eastAsia="Times New Roman" w:hAnsi="Times New Roman" w:cs="Times New Roman"/>
          <w:sz w:val="28"/>
          <w:szCs w:val="28"/>
          <w:lang w:val="en-US" w:eastAsia="ru-RU"/>
        </w:rPr>
        <w:t>XP</w:t>
      </w:r>
      <w:r w:rsidRPr="00BE6650">
        <w:rPr>
          <w:rFonts w:ascii="Times New Roman" w:eastAsia="Times New Roman" w:hAnsi="Times New Roman" w:cs="Times New Roman"/>
          <w:sz w:val="28"/>
          <w:szCs w:val="28"/>
          <w:lang w:eastAsia="ru-RU"/>
        </w:rPr>
        <w:t xml:space="preserve">, </w:t>
      </w:r>
      <w:r w:rsidRPr="00BE6650">
        <w:rPr>
          <w:rFonts w:ascii="Times New Roman" w:eastAsia="Times New Roman" w:hAnsi="Times New Roman" w:cs="Times New Roman"/>
          <w:sz w:val="28"/>
          <w:szCs w:val="28"/>
          <w:lang w:val="en-US" w:eastAsia="ru-RU"/>
        </w:rPr>
        <w:t>Vista</w:t>
      </w:r>
      <w:r w:rsidRPr="00BE6650">
        <w:rPr>
          <w:rFonts w:ascii="Times New Roman" w:eastAsia="Times New Roman" w:hAnsi="Times New Roman" w:cs="Times New Roman"/>
          <w:sz w:val="28"/>
          <w:szCs w:val="28"/>
          <w:lang w:eastAsia="ru-RU"/>
        </w:rPr>
        <w:t xml:space="preserve">, </w:t>
      </w:r>
      <w:r w:rsidRPr="00BE6650">
        <w:rPr>
          <w:rFonts w:ascii="Times New Roman" w:eastAsia="Times New Roman" w:hAnsi="Times New Roman" w:cs="Times New Roman"/>
          <w:sz w:val="28"/>
          <w:szCs w:val="28"/>
          <w:lang w:val="en-US" w:eastAsia="ru-RU"/>
        </w:rPr>
        <w:t>Seven</w:t>
      </w:r>
      <w:r w:rsidRPr="00BE6650">
        <w:rPr>
          <w:rFonts w:ascii="Times New Roman" w:eastAsia="Times New Roman" w:hAnsi="Times New Roman" w:cs="Times New Roman"/>
          <w:sz w:val="28"/>
          <w:szCs w:val="28"/>
          <w:lang w:eastAsia="ru-RU"/>
        </w:rPr>
        <w:t xml:space="preserve"> и т.д.) со статически заданными сетевыми адресами согласно варианту (табл. 2.1). Адрес основного компьютера выбрать самостоятельно из диапазона 172.16.193.233/20 – 172.16.193.250/20.</w:t>
      </w:r>
    </w:p>
    <w:p w:rsidR="00BE6650" w:rsidRPr="00BE6650" w:rsidRDefault="00BE6650" w:rsidP="00BE6650">
      <w:pPr>
        <w:spacing w:after="0" w:line="240" w:lineRule="auto"/>
        <w:ind w:firstLine="510"/>
        <w:jc w:val="right"/>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Таблица 2.1</w:t>
      </w:r>
    </w:p>
    <w:p w:rsidR="00BE6650" w:rsidRPr="00BE6650" w:rsidRDefault="00BE6650" w:rsidP="00BE6650">
      <w:pPr>
        <w:spacing w:after="120" w:line="240" w:lineRule="auto"/>
        <w:jc w:val="center"/>
        <w:rPr>
          <w:rFonts w:ascii="Times New Roman" w:eastAsia="Times New Roman" w:hAnsi="Times New Roman" w:cs="Times New Roman"/>
          <w:b/>
          <w:sz w:val="24"/>
          <w:szCs w:val="24"/>
          <w:lang w:eastAsia="ru-RU"/>
        </w:rPr>
      </w:pPr>
      <w:r w:rsidRPr="00BE6650">
        <w:rPr>
          <w:rFonts w:ascii="Times New Roman" w:eastAsia="Times New Roman" w:hAnsi="Times New Roman" w:cs="Times New Roman"/>
          <w:b/>
          <w:sz w:val="24"/>
          <w:szCs w:val="24"/>
          <w:lang w:eastAsia="ru-RU"/>
        </w:rPr>
        <w:t>Варианты заданий для лабораторной работы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984"/>
        <w:gridCol w:w="3030"/>
        <w:gridCol w:w="2180"/>
      </w:tblGrid>
      <w:tr w:rsidR="00BE6650" w:rsidRPr="00BE6650" w:rsidTr="0089692F">
        <w:tc>
          <w:tcPr>
            <w:tcW w:w="1526" w:type="dxa"/>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 варианта</w:t>
            </w:r>
          </w:p>
        </w:tc>
        <w:tc>
          <w:tcPr>
            <w:tcW w:w="1984" w:type="dxa"/>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Имя хоста</w:t>
            </w:r>
          </w:p>
        </w:tc>
        <w:tc>
          <w:tcPr>
            <w:tcW w:w="3030" w:type="dxa"/>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IP-адрес хоста</w:t>
            </w:r>
          </w:p>
        </w:tc>
        <w:tc>
          <w:tcPr>
            <w:tcW w:w="2180" w:type="dxa"/>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Пользователи</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.201</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User3</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.202</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2</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Host2_1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w:t>
            </w:r>
            <w:r w:rsidRPr="00BE6650">
              <w:rPr>
                <w:rFonts w:ascii="Times New Roman" w:eastAsia="Times New Roman" w:hAnsi="Times New Roman" w:cs="Times New Roman"/>
                <w:sz w:val="24"/>
                <w:szCs w:val="24"/>
                <w:lang w:eastAsia="ru-RU"/>
              </w:rPr>
              <w:t>3</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Host</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_2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w:t>
            </w:r>
            <w:r w:rsidRPr="00BE6650">
              <w:rPr>
                <w:rFonts w:ascii="Times New Roman" w:eastAsia="Times New Roman" w:hAnsi="Times New Roman" w:cs="Times New Roman"/>
                <w:sz w:val="24"/>
                <w:szCs w:val="24"/>
                <w:lang w:eastAsia="ru-RU"/>
              </w:rPr>
              <w:t>4</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2</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3</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Host3_1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w:t>
            </w:r>
            <w:r w:rsidRPr="00BE6650">
              <w:rPr>
                <w:rFonts w:ascii="Times New Roman" w:eastAsia="Times New Roman" w:hAnsi="Times New Roman" w:cs="Times New Roman"/>
                <w:sz w:val="24"/>
                <w:szCs w:val="24"/>
                <w:lang w:eastAsia="ru-RU"/>
              </w:rPr>
              <w:t>5</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Host3_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w:t>
            </w:r>
            <w:r w:rsidRPr="00BE6650">
              <w:rPr>
                <w:rFonts w:ascii="Times New Roman" w:eastAsia="Times New Roman" w:hAnsi="Times New Roman" w:cs="Times New Roman"/>
                <w:sz w:val="24"/>
                <w:szCs w:val="24"/>
                <w:lang w:eastAsia="ru-RU"/>
              </w:rPr>
              <w:t>6</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5</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4</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Host4_1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w:t>
            </w:r>
            <w:r w:rsidRPr="00BE6650">
              <w:rPr>
                <w:rFonts w:ascii="Times New Roman" w:eastAsia="Times New Roman" w:hAnsi="Times New Roman" w:cs="Times New Roman"/>
                <w:sz w:val="24"/>
                <w:szCs w:val="24"/>
                <w:lang w:eastAsia="ru-RU"/>
              </w:rPr>
              <w:t>7</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Host4_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.20</w:t>
            </w:r>
            <w:r w:rsidRPr="00BE6650">
              <w:rPr>
                <w:rFonts w:ascii="Times New Roman" w:eastAsia="Times New Roman" w:hAnsi="Times New Roman" w:cs="Times New Roman"/>
                <w:sz w:val="24"/>
                <w:szCs w:val="24"/>
                <w:lang w:eastAsia="ru-RU"/>
              </w:rPr>
              <w:t>8</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5</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Host5_1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.211</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1</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Host5_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12</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6</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Host6_1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.213</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User3</w:t>
            </w:r>
          </w:p>
        </w:tc>
      </w:tr>
      <w:tr w:rsidR="00BE6650" w:rsidRPr="00BE6650" w:rsidTr="0089692F">
        <w:trPr>
          <w:trHeight w:val="54"/>
        </w:trPr>
        <w:tc>
          <w:tcPr>
            <w:tcW w:w="1526" w:type="dxa"/>
            <w:vMerge/>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Host6_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.214</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7</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Host7_1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.215</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Host7_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.216</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2</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8</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Host8_1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.217</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Host8_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.218</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5</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9</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Host9_1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.219</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Host9_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.220</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10</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Host10_1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.221</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1</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Host10_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22</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11</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Host11_1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.223</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User3</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Host11_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w:t>
            </w:r>
            <w:r w:rsidRPr="00BE6650">
              <w:rPr>
                <w:rFonts w:ascii="Times New Roman" w:eastAsia="Times New Roman" w:hAnsi="Times New Roman" w:cs="Times New Roman"/>
                <w:sz w:val="24"/>
                <w:szCs w:val="24"/>
                <w:lang w:val="en-US" w:eastAsia="ru-RU"/>
              </w:rPr>
              <w:t>4</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12</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Host12_1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w:t>
            </w:r>
            <w:r w:rsidRPr="00BE6650">
              <w:rPr>
                <w:rFonts w:ascii="Times New Roman" w:eastAsia="Times New Roman" w:hAnsi="Times New Roman" w:cs="Times New Roman"/>
                <w:sz w:val="24"/>
                <w:szCs w:val="24"/>
                <w:lang w:val="en-US" w:eastAsia="ru-RU"/>
              </w:rPr>
              <w:t>5</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Host12_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w:t>
            </w:r>
            <w:r w:rsidRPr="00BE6650">
              <w:rPr>
                <w:rFonts w:ascii="Times New Roman" w:eastAsia="Times New Roman" w:hAnsi="Times New Roman" w:cs="Times New Roman"/>
                <w:sz w:val="24"/>
                <w:szCs w:val="24"/>
                <w:lang w:val="en-US" w:eastAsia="ru-RU"/>
              </w:rPr>
              <w:t>6</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2</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13</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Host13_1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w:t>
            </w:r>
            <w:r w:rsidRPr="00BE6650">
              <w:rPr>
                <w:rFonts w:ascii="Times New Roman" w:eastAsia="Times New Roman" w:hAnsi="Times New Roman" w:cs="Times New Roman"/>
                <w:sz w:val="24"/>
                <w:szCs w:val="24"/>
                <w:lang w:val="en-US" w:eastAsia="ru-RU"/>
              </w:rPr>
              <w:t>7</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Host13_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w:t>
            </w:r>
            <w:r w:rsidRPr="00BE6650">
              <w:rPr>
                <w:rFonts w:ascii="Times New Roman" w:eastAsia="Times New Roman" w:hAnsi="Times New Roman" w:cs="Times New Roman"/>
                <w:sz w:val="24"/>
                <w:szCs w:val="24"/>
                <w:lang w:val="en-US" w:eastAsia="ru-RU"/>
              </w:rPr>
              <w:t>8</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5</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14</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Host14_1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2</w:t>
            </w:r>
            <w:r w:rsidRPr="00BE6650">
              <w:rPr>
                <w:rFonts w:ascii="Times New Roman" w:eastAsia="Times New Roman" w:hAnsi="Times New Roman" w:cs="Times New Roman"/>
                <w:sz w:val="24"/>
                <w:szCs w:val="24"/>
                <w:lang w:val="en-US" w:eastAsia="ru-RU"/>
              </w:rPr>
              <w:t>9</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User2</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Host14_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0</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User1</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tc>
      </w:tr>
      <w:tr w:rsidR="00BE6650" w:rsidRPr="00BE6650" w:rsidTr="0089692F">
        <w:trPr>
          <w:trHeight w:val="54"/>
        </w:trPr>
        <w:tc>
          <w:tcPr>
            <w:tcW w:w="1526" w:type="dxa"/>
            <w:vMerge w:val="restart"/>
          </w:tcPr>
          <w:p w:rsidR="00BE6650" w:rsidRPr="00BE6650" w:rsidRDefault="00BE6650" w:rsidP="00BE6650">
            <w:pPr>
              <w:spacing w:before="120"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15</w:t>
            </w: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Host15_1</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1</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1</w:t>
            </w:r>
          </w:p>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val="en-US" w:eastAsia="ru-RU"/>
              </w:rPr>
              <w:t>User5</w:t>
            </w:r>
          </w:p>
        </w:tc>
      </w:tr>
      <w:tr w:rsidR="00BE6650" w:rsidRPr="00BE6650" w:rsidTr="0089692F">
        <w:trPr>
          <w:trHeight w:val="54"/>
        </w:trPr>
        <w:tc>
          <w:tcPr>
            <w:tcW w:w="1526" w:type="dxa"/>
            <w:vMerge/>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p>
        </w:tc>
        <w:tc>
          <w:tcPr>
            <w:tcW w:w="1984"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val="en-US" w:eastAsia="ru-RU"/>
              </w:rPr>
            </w:pPr>
            <w:r w:rsidRPr="00BE6650">
              <w:rPr>
                <w:rFonts w:ascii="Times New Roman" w:eastAsia="Times New Roman" w:hAnsi="Times New Roman" w:cs="Times New Roman"/>
                <w:sz w:val="24"/>
                <w:szCs w:val="24"/>
                <w:lang w:eastAsia="ru-RU"/>
              </w:rPr>
              <w:t>Host15_</w:t>
            </w:r>
            <w:r w:rsidRPr="00BE6650">
              <w:rPr>
                <w:rFonts w:ascii="Times New Roman" w:eastAsia="Times New Roman" w:hAnsi="Times New Roman" w:cs="Times New Roman"/>
                <w:sz w:val="24"/>
                <w:szCs w:val="24"/>
                <w:lang w:val="en-US" w:eastAsia="ru-RU"/>
              </w:rPr>
              <w:t>2</w:t>
            </w:r>
          </w:p>
        </w:tc>
        <w:tc>
          <w:tcPr>
            <w:tcW w:w="303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172.16.19</w:t>
            </w:r>
            <w:r w:rsidRPr="00BE6650">
              <w:rPr>
                <w:rFonts w:ascii="Times New Roman" w:eastAsia="Times New Roman" w:hAnsi="Times New Roman" w:cs="Times New Roman"/>
                <w:sz w:val="24"/>
                <w:szCs w:val="24"/>
                <w:lang w:eastAsia="ru-RU"/>
              </w:rPr>
              <w:t>3</w:t>
            </w:r>
            <w:r w:rsidRPr="00BE6650">
              <w:rPr>
                <w:rFonts w:ascii="Times New Roman" w:eastAsia="Times New Roman" w:hAnsi="Times New Roman" w:cs="Times New Roman"/>
                <w:sz w:val="24"/>
                <w:szCs w:val="24"/>
                <w:lang w:val="en-US" w:eastAsia="ru-RU"/>
              </w:rPr>
              <w:t>.2</w:t>
            </w:r>
            <w:r w:rsidRPr="00BE6650">
              <w:rPr>
                <w:rFonts w:ascii="Times New Roman" w:eastAsia="Times New Roman" w:hAnsi="Times New Roman" w:cs="Times New Roman"/>
                <w:sz w:val="24"/>
                <w:szCs w:val="24"/>
                <w:lang w:eastAsia="ru-RU"/>
              </w:rPr>
              <w:t>32</w:t>
            </w:r>
          </w:p>
        </w:tc>
        <w:tc>
          <w:tcPr>
            <w:tcW w:w="2180" w:type="dxa"/>
            <w:vAlign w:val="center"/>
          </w:tcPr>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3</w:t>
            </w: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val="en-US" w:eastAsia="ru-RU"/>
              </w:rPr>
              <w:t>User</w:t>
            </w:r>
            <w:r w:rsidRPr="00BE6650">
              <w:rPr>
                <w:rFonts w:ascii="Times New Roman" w:eastAsia="Times New Roman" w:hAnsi="Times New Roman" w:cs="Times New Roman"/>
                <w:sz w:val="24"/>
                <w:szCs w:val="24"/>
                <w:lang w:eastAsia="ru-RU"/>
              </w:rPr>
              <w:t>4</w:t>
            </w:r>
          </w:p>
        </w:tc>
      </w:tr>
    </w:tbl>
    <w:p w:rsidR="00BE6650" w:rsidRPr="00BE6650" w:rsidRDefault="00BE6650" w:rsidP="00BE6650">
      <w:pPr>
        <w:spacing w:after="0" w:line="240" w:lineRule="auto"/>
        <w:ind w:firstLine="510"/>
        <w:jc w:val="both"/>
        <w:rPr>
          <w:rFonts w:ascii="Times New Roman" w:eastAsia="Times New Roman" w:hAnsi="Times New Roman" w:cs="Times New Roman"/>
          <w:b/>
          <w:sz w:val="28"/>
          <w:szCs w:val="28"/>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Для каждого пользователя (в соответствии с табл. 2.1) на хосте создаются две папки: одна − для «полного доступа», а вторая – с правами «только чтение». При этом папки, предназначенные для одного пользователя, не должны быть доступны другим пользователям.</w:t>
      </w:r>
    </w:p>
    <w:p w:rsidR="00BE6650" w:rsidRPr="00BE6650" w:rsidRDefault="00BE6650" w:rsidP="00BE6650">
      <w:pPr>
        <w:spacing w:after="0" w:line="240" w:lineRule="auto"/>
        <w:ind w:firstLine="510"/>
        <w:jc w:val="both"/>
        <w:rPr>
          <w:rFonts w:ascii="Times New Roman" w:eastAsia="Times New Roman" w:hAnsi="Times New Roman" w:cs="Times New Roman"/>
          <w:sz w:val="28"/>
          <w:szCs w:val="28"/>
          <w:lang w:eastAsia="ru-RU"/>
        </w:rPr>
      </w:pPr>
      <w:r w:rsidRPr="00BE6650">
        <w:rPr>
          <w:rFonts w:ascii="Times New Roman" w:eastAsia="Times New Roman" w:hAnsi="Times New Roman" w:cs="Times New Roman"/>
          <w:sz w:val="28"/>
          <w:szCs w:val="28"/>
          <w:lang w:eastAsia="ru-RU"/>
        </w:rPr>
        <w:t>Схема соединения компьютеров в сети представлена на рис. 2.45.</w:t>
      </w: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r w:rsidRPr="00BE6650">
        <w:rPr>
          <w:rFonts w:ascii="Times New Roman" w:eastAsia="Times New Roman" w:hAnsi="Times New Roman" w:cs="Times New Roman"/>
          <w:noProof/>
          <w:sz w:val="24"/>
          <w:szCs w:val="24"/>
          <w:lang w:eastAsia="ru-RU"/>
        </w:rPr>
        <mc:AlternateContent>
          <mc:Choice Requires="wpg">
            <w:drawing>
              <wp:anchor distT="0" distB="0" distL="114300" distR="114300" simplePos="0" relativeHeight="251672576" behindDoc="0" locked="0" layoutInCell="1" allowOverlap="1">
                <wp:simplePos x="0" y="0"/>
                <wp:positionH relativeFrom="column">
                  <wp:posOffset>3028950</wp:posOffset>
                </wp:positionH>
                <wp:positionV relativeFrom="paragraph">
                  <wp:posOffset>19050</wp:posOffset>
                </wp:positionV>
                <wp:extent cx="2428875" cy="895350"/>
                <wp:effectExtent l="13335" t="6985" r="5715" b="12065"/>
                <wp:wrapNone/>
                <wp:docPr id="45" name="Группа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8875" cy="895350"/>
                          <a:chOff x="6660" y="8820"/>
                          <a:chExt cx="3825" cy="1410"/>
                        </a:xfrm>
                      </wpg:grpSpPr>
                      <wps:wsp>
                        <wps:cNvPr id="46" name="Text Box 21"/>
                        <wps:cNvSpPr txBox="1">
                          <a:spLocks noChangeArrowheads="1"/>
                        </wps:cNvSpPr>
                        <wps:spPr bwMode="auto">
                          <a:xfrm>
                            <a:off x="6660" y="8820"/>
                            <a:ext cx="1230" cy="1410"/>
                          </a:xfrm>
                          <a:prstGeom prst="rect">
                            <a:avLst/>
                          </a:prstGeom>
                          <a:solidFill>
                            <a:srgbClr val="FFFFFF"/>
                          </a:solidFill>
                          <a:ln w="9525">
                            <a:solidFill>
                              <a:srgbClr val="000000"/>
                            </a:solidFill>
                            <a:miter lim="800000"/>
                            <a:headEnd/>
                            <a:tailEnd/>
                          </a:ln>
                        </wps:spPr>
                        <wps:txbx>
                          <w:txbxContent>
                            <w:p w:rsidR="00BE6650" w:rsidRPr="000B5A47" w:rsidRDefault="00BE6650" w:rsidP="00BE6650">
                              <w:r>
                                <w:rPr>
                                  <w:lang w:val="en-US"/>
                                </w:rPr>
                                <w:t>Host</w:t>
                              </w:r>
                              <w:r>
                                <w:t>2</w:t>
                              </w:r>
                            </w:p>
                          </w:txbxContent>
                        </wps:txbx>
                        <wps:bodyPr rot="0" vert="horz" wrap="square" lIns="91440" tIns="45720" rIns="91440" bIns="45720" anchor="t" anchorCtr="0" upright="1">
                          <a:noAutofit/>
                        </wps:bodyPr>
                      </wps:wsp>
                      <wps:wsp>
                        <wps:cNvPr id="47" name="AutoShape 22"/>
                        <wps:cNvCnPr>
                          <a:cxnSpLocks noChangeShapeType="1"/>
                        </wps:cNvCnPr>
                        <wps:spPr bwMode="auto">
                          <a:xfrm>
                            <a:off x="7890" y="9000"/>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3"/>
                        <wps:cNvCnPr>
                          <a:cxnSpLocks noChangeShapeType="1"/>
                        </wps:cNvCnPr>
                        <wps:spPr bwMode="auto">
                          <a:xfrm>
                            <a:off x="7890" y="9330"/>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4"/>
                        <wps:cNvCnPr>
                          <a:cxnSpLocks noChangeShapeType="1"/>
                        </wps:cNvCnPr>
                        <wps:spPr bwMode="auto">
                          <a:xfrm>
                            <a:off x="7890" y="9690"/>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Text Box 25"/>
                        <wps:cNvSpPr txBox="1">
                          <a:spLocks noChangeArrowheads="1"/>
                        </wps:cNvSpPr>
                        <wps:spPr bwMode="auto">
                          <a:xfrm>
                            <a:off x="8715" y="9075"/>
                            <a:ext cx="1770" cy="690"/>
                          </a:xfrm>
                          <a:prstGeom prst="rect">
                            <a:avLst/>
                          </a:prstGeom>
                          <a:solidFill>
                            <a:srgbClr val="FFFFFF"/>
                          </a:solidFill>
                          <a:ln w="9525">
                            <a:solidFill>
                              <a:srgbClr val="FFFFFF"/>
                            </a:solidFill>
                            <a:miter lim="800000"/>
                            <a:headEnd/>
                            <a:tailEnd/>
                          </a:ln>
                        </wps:spPr>
                        <wps:txbx>
                          <w:txbxContent>
                            <w:p w:rsidR="00BE6650" w:rsidRPr="000B5A47" w:rsidRDefault="00BE6650" w:rsidP="00BE6650">
                              <w:r>
                                <w:rPr>
                                  <w:lang w:val="en-US"/>
                                </w:rPr>
                                <w:t>Пользователи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5" o:spid="_x0000_s1026" style="position:absolute;left:0;text-align:left;margin-left:238.5pt;margin-top:1.5pt;width:191.25pt;height:70.5pt;z-index:251672576" coordorigin="6660,8820" coordsize="3825,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">
                <v:shapetype id="_x0000_t202" coordsize="21600,21600" o:spt="202" path="m,l,21600r21600,l21600,xe">
                  <v:stroke joinstyle="miter"/>
                  <v:path gradientshapeok="t" o:connecttype="rect"/>
                </v:shapetype>
                <v:shape id="Text Box 21" o:spid="_x0000_s1027" type="#_x0000_t202" style="position:absolute;left:6660;top:8820;width:1230;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eJMUA&#10;AADbAAAADwAAAGRycy9kb3ducmV2LnhtbESPQWvCQBSE7wX/w/IKXkrdaCXV6CoitOhN09JeH9ln&#10;Epp9G3fXmP77bkHwOMzMN8xy3ZtGdOR8bVnBeJSAIC6srrlU8Pnx9jwD4QOyxsYyKfglD+vV4GGJ&#10;mbZXPlKXh1JECPsMFVQhtJmUvqjIoB/Zljh6J+sMhihdKbXDa4SbRk6SJJUGa44LFba0raj4yS9G&#10;wWy66779/uXwVaSnZh6eXrv3s1Nq+NhvFiAC9eEevrV3WsE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Z4kxQAAANsAAAAPAAAAAAAAAAAAAAAAAJgCAABkcnMv&#10;ZG93bnJldi54bWxQSwUGAAAAAAQABAD1AAAAigMAAAAA&#10;">
                  <v:textbox>
                    <w:txbxContent>
                      <w:p w:rsidR="00BE6650" w:rsidRPr="000B5A47" w:rsidRDefault="00BE6650" w:rsidP="00BE6650">
                        <w:r>
                          <w:rPr>
                            <w:lang w:val="en-US"/>
                          </w:rPr>
                          <w:t>Host</w:t>
                        </w:r>
                        <w:r>
                          <w:t>2</w:t>
                        </w:r>
                      </w:p>
                    </w:txbxContent>
                  </v:textbox>
                </v:shape>
                <v:shapetype id="_x0000_t32" coordsize="21600,21600" o:spt="32" o:oned="t" path="m,l21600,21600e" filled="f">
                  <v:path arrowok="t" fillok="f" o:connecttype="none"/>
                  <o:lock v:ext="edit" shapetype="t"/>
                </v:shapetype>
                <v:shape id="AutoShape 22" o:spid="_x0000_s1028" type="#_x0000_t32" style="position:absolute;left:7890;top:900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23" o:spid="_x0000_s1029" type="#_x0000_t32" style="position:absolute;left:7890;top:933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24" o:spid="_x0000_s1030" type="#_x0000_t32" style="position:absolute;left:7890;top:969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Text Box 25" o:spid="_x0000_s1031" type="#_x0000_t202" style="position:absolute;left:8715;top:9075;width:17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9r4A&#10;AADbAAAADwAAAGRycy9kb3ducmV2LnhtbERPy6rCMBDdC/5DGMGNaGrhilSjiCi69bFxNzRjW2wm&#10;bRNt9etvFoLLw3kv150pxYsaV1hWMJ1EIIhTqwvOFFwv+/EchPPIGkvLpOBNDtarfm+JibYtn+h1&#10;9pkIIewSVJB7XyVSujQng25iK+LA3W1j0AfYZFI32IZwU8o4imbSYMGhIceKtjmlj/PTKLDt7m0s&#10;1VE8un3MYbupT/e4Vmo46DYLEJ46/xN/3Uet4C+sD1/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Xf/a+AAAA2wAAAA8AAAAAAAAAAAAAAAAAmAIAAGRycy9kb3ducmV2&#10;LnhtbFBLBQYAAAAABAAEAPUAAACDAwAAAAA=&#10;" strokecolor="white">
                  <v:textbox>
                    <w:txbxContent>
                      <w:p w:rsidR="00BE6650" w:rsidRPr="000B5A47" w:rsidRDefault="00BE6650" w:rsidP="00BE6650">
                        <w:r>
                          <w:rPr>
                            <w:lang w:val="en-US"/>
                          </w:rPr>
                          <w:t>Пользователи</w:t>
                        </w:r>
                      </w:p>
                    </w:txbxContent>
                  </v:textbox>
                </v:shape>
              </v:group>
            </w:pict>
          </mc:Fallback>
        </mc:AlternateContent>
      </w:r>
      <w:r w:rsidRPr="00BE6650">
        <w:rPr>
          <w:rFonts w:ascii="Times New Roman" w:eastAsia="Times New Roman" w:hAnsi="Times New Roman" w:cs="Times New Roman"/>
          <w:noProof/>
          <w:sz w:val="24"/>
          <w:szCs w:val="24"/>
          <w:lang w:eastAsia="ru-RU"/>
        </w:rPr>
        <mc:AlternateContent>
          <mc:Choice Requires="wpg">
            <w:drawing>
              <wp:anchor distT="0" distB="0" distL="114300" distR="114300" simplePos="0" relativeHeight="251671552" behindDoc="0" locked="0" layoutInCell="1" allowOverlap="1">
                <wp:simplePos x="0" y="0"/>
                <wp:positionH relativeFrom="column">
                  <wp:posOffset>257175</wp:posOffset>
                </wp:positionH>
                <wp:positionV relativeFrom="paragraph">
                  <wp:posOffset>9525</wp:posOffset>
                </wp:positionV>
                <wp:extent cx="2428875" cy="895350"/>
                <wp:effectExtent l="13335" t="6985" r="5715" b="12065"/>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8875" cy="895350"/>
                          <a:chOff x="2205" y="8910"/>
                          <a:chExt cx="3825" cy="1410"/>
                        </a:xfrm>
                      </wpg:grpSpPr>
                      <wps:wsp>
                        <wps:cNvPr id="40" name="Text Box 15"/>
                        <wps:cNvSpPr txBox="1">
                          <a:spLocks noChangeArrowheads="1"/>
                        </wps:cNvSpPr>
                        <wps:spPr bwMode="auto">
                          <a:xfrm>
                            <a:off x="2205" y="8910"/>
                            <a:ext cx="1230" cy="1410"/>
                          </a:xfrm>
                          <a:prstGeom prst="rect">
                            <a:avLst/>
                          </a:prstGeom>
                          <a:solidFill>
                            <a:srgbClr val="FFFFFF"/>
                          </a:solidFill>
                          <a:ln w="9525">
                            <a:solidFill>
                              <a:srgbClr val="000000"/>
                            </a:solidFill>
                            <a:miter lim="800000"/>
                            <a:headEnd/>
                            <a:tailEnd/>
                          </a:ln>
                        </wps:spPr>
                        <wps:txbx>
                          <w:txbxContent>
                            <w:p w:rsidR="00BE6650" w:rsidRPr="00BE1F71" w:rsidRDefault="00BE6650" w:rsidP="00BE6650">
                              <w:pPr>
                                <w:rPr>
                                  <w:lang w:val="en-US"/>
                                </w:rPr>
                              </w:pPr>
                              <w:r>
                                <w:rPr>
                                  <w:lang w:val="en-US"/>
                                </w:rPr>
                                <w:t>Host1</w:t>
                              </w:r>
                            </w:p>
                          </w:txbxContent>
                        </wps:txbx>
                        <wps:bodyPr rot="0" vert="horz" wrap="square" lIns="91440" tIns="45720" rIns="91440" bIns="45720" anchor="t" anchorCtr="0" upright="1">
                          <a:noAutofit/>
                        </wps:bodyPr>
                      </wps:wsp>
                      <wps:wsp>
                        <wps:cNvPr id="41" name="AutoShape 16"/>
                        <wps:cNvCnPr>
                          <a:cxnSpLocks noChangeShapeType="1"/>
                        </wps:cNvCnPr>
                        <wps:spPr bwMode="auto">
                          <a:xfrm>
                            <a:off x="3435" y="9090"/>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7"/>
                        <wps:cNvCnPr>
                          <a:cxnSpLocks noChangeShapeType="1"/>
                        </wps:cNvCnPr>
                        <wps:spPr bwMode="auto">
                          <a:xfrm>
                            <a:off x="3435" y="9420"/>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8"/>
                        <wps:cNvCnPr>
                          <a:cxnSpLocks noChangeShapeType="1"/>
                        </wps:cNvCnPr>
                        <wps:spPr bwMode="auto">
                          <a:xfrm>
                            <a:off x="3435" y="9780"/>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Text Box 19"/>
                        <wps:cNvSpPr txBox="1">
                          <a:spLocks noChangeArrowheads="1"/>
                        </wps:cNvSpPr>
                        <wps:spPr bwMode="auto">
                          <a:xfrm>
                            <a:off x="4260" y="9165"/>
                            <a:ext cx="1770" cy="690"/>
                          </a:xfrm>
                          <a:prstGeom prst="rect">
                            <a:avLst/>
                          </a:prstGeom>
                          <a:solidFill>
                            <a:srgbClr val="FFFFFF"/>
                          </a:solidFill>
                          <a:ln w="9525">
                            <a:solidFill>
                              <a:srgbClr val="FFFFFF"/>
                            </a:solidFill>
                            <a:miter lim="800000"/>
                            <a:headEnd/>
                            <a:tailEnd/>
                          </a:ln>
                        </wps:spPr>
                        <wps:txbx>
                          <w:txbxContent>
                            <w:p w:rsidR="00BE6650" w:rsidRPr="000B5A47" w:rsidRDefault="00BE6650" w:rsidP="00BE6650">
                              <w:r>
                                <w:rPr>
                                  <w:lang w:val="en-US"/>
                                </w:rPr>
                                <w:t>Пользователи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9" o:spid="_x0000_s1032" style="position:absolute;left:0;text-align:left;margin-left:20.25pt;margin-top:.75pt;width:191.25pt;height:70.5pt;z-index:251671552" coordorigin="2205,8910" coordsize="3825,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">
                <v:shape id="Text Box 15" o:spid="_x0000_s1033" type="#_x0000_t202" style="position:absolute;left:2205;top:8910;width:1230;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BE6650" w:rsidRPr="00BE1F71" w:rsidRDefault="00BE6650" w:rsidP="00BE6650">
                        <w:pPr>
                          <w:rPr>
                            <w:lang w:val="en-US"/>
                          </w:rPr>
                        </w:pPr>
                        <w:r>
                          <w:rPr>
                            <w:lang w:val="en-US"/>
                          </w:rPr>
                          <w:t>Host1</w:t>
                        </w:r>
                      </w:p>
                    </w:txbxContent>
                  </v:textbox>
                </v:shape>
                <v:shape id="AutoShape 16" o:spid="_x0000_s1034" type="#_x0000_t32" style="position:absolute;left:3435;top:909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17" o:spid="_x0000_s1035" type="#_x0000_t32" style="position:absolute;left:3435;top:942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8" o:spid="_x0000_s1036" type="#_x0000_t32" style="position:absolute;left:3435;top:9780;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Text Box 19" o:spid="_x0000_s1037" type="#_x0000_t202" style="position:absolute;left:4260;top:9165;width:17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XvKMMA&#10;AADbAAAADwAAAGRycy9kb3ducmV2LnhtbESPQWvCQBSE70L/w/IKXqRuDCIlzUYkWOxV7aW3R/aZ&#10;hGbfJtltEvvrXUHwOMzMN0y6nUwjBupdbVnBahmBIC6srrlU8H3+fHsH4TyyxsYyKbiSg232Mksx&#10;0XbkIw0nX4oAYZeggsr7NpHSFRUZdEvbEgfvYnuDPsi+lLrHMcBNI+Mo2kiDNYeFClvKKyp+T39G&#10;gR33V2Opi+LFz7855LvueIk7peav0+4DhKfJP8OP9pdWsF7D/Uv4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XvKMMAAADbAAAADwAAAAAAAAAAAAAAAACYAgAAZHJzL2Rv&#10;d25yZXYueG1sUEsFBgAAAAAEAAQA9QAAAIgDAAAAAA==&#10;" strokecolor="white">
                  <v:textbox>
                    <w:txbxContent>
                      <w:p w:rsidR="00BE6650" w:rsidRPr="000B5A47" w:rsidRDefault="00BE6650" w:rsidP="00BE6650">
                        <w:r>
                          <w:rPr>
                            <w:lang w:val="en-US"/>
                          </w:rPr>
                          <w:t>Пользователи</w:t>
                        </w:r>
                      </w:p>
                    </w:txbxContent>
                  </v:textbox>
                </v:shape>
              </v:group>
            </w:pict>
          </mc:Fallback>
        </mc:AlternateContent>
      </w: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r w:rsidRPr="00BE665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9504" behindDoc="0" locked="0" layoutInCell="1" allowOverlap="1">
                <wp:simplePos x="0" y="0"/>
                <wp:positionH relativeFrom="column">
                  <wp:posOffset>636905</wp:posOffset>
                </wp:positionH>
                <wp:positionV relativeFrom="paragraph">
                  <wp:posOffset>28575</wp:posOffset>
                </wp:positionV>
                <wp:extent cx="1473200" cy="723900"/>
                <wp:effectExtent l="12065" t="6985" r="10160" b="12065"/>
                <wp:wrapNone/>
                <wp:docPr id="38" name="Прямая со стрелкой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320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65B32" id="Прямая со стрелкой 38" o:spid="_x0000_s1026" type="#_x0000_t32" style="position:absolute;margin-left:50.15pt;margin-top:2.25pt;width:116pt;height:5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"/>
            </w:pict>
          </mc:Fallback>
        </mc:AlternateContent>
      </w:r>
      <w:r w:rsidRPr="00BE665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simplePos x="0" y="0"/>
                <wp:positionH relativeFrom="column">
                  <wp:posOffset>2359025</wp:posOffset>
                </wp:positionH>
                <wp:positionV relativeFrom="paragraph">
                  <wp:posOffset>17780</wp:posOffset>
                </wp:positionV>
                <wp:extent cx="1071880" cy="734695"/>
                <wp:effectExtent l="10160" t="5715" r="13335" b="12065"/>
                <wp:wrapNone/>
                <wp:docPr id="37" name="Прямая со стрелкой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1880" cy="734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CBD29" id="Прямая со стрелкой 37" o:spid="_x0000_s1026" type="#_x0000_t32" style="position:absolute;margin-left:185.75pt;margin-top:1.4pt;width:84.4pt;height:57.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"/>
            </w:pict>
          </mc:Fallback>
        </mc:AlternateContent>
      </w: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r w:rsidRPr="00BE665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simplePos x="0" y="0"/>
                <wp:positionH relativeFrom="column">
                  <wp:posOffset>1768475</wp:posOffset>
                </wp:positionH>
                <wp:positionV relativeFrom="paragraph">
                  <wp:posOffset>51435</wp:posOffset>
                </wp:positionV>
                <wp:extent cx="1038225" cy="333375"/>
                <wp:effectExtent l="10160" t="6985" r="8890" b="12065"/>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33375"/>
                        </a:xfrm>
                        <a:prstGeom prst="rect">
                          <a:avLst/>
                        </a:prstGeom>
                        <a:solidFill>
                          <a:srgbClr val="FFFFFF"/>
                        </a:solidFill>
                        <a:ln w="9525">
                          <a:solidFill>
                            <a:srgbClr val="000000"/>
                          </a:solidFill>
                          <a:miter lim="800000"/>
                          <a:headEnd/>
                          <a:tailEnd/>
                        </a:ln>
                      </wps:spPr>
                      <wps:txbx>
                        <w:txbxContent>
                          <w:p w:rsidR="00BE6650" w:rsidRPr="00BE1F71" w:rsidRDefault="00BE6650" w:rsidP="00BE6650">
                            <w:pPr>
                              <w:jc w:val="center"/>
                              <w:rPr>
                                <w:lang w:val="en-US"/>
                              </w:rPr>
                            </w:pPr>
                            <w:r>
                              <w:rPr>
                                <w:lang w:val="en-US"/>
                              </w:rPr>
                              <w:t>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6" o:spid="_x0000_s1038" type="#_x0000_t202" style="position:absolute;left:0;text-align:left;margin-left:139.25pt;margin-top:4.05pt;width:81.7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">
                <v:textbox>
                  <w:txbxContent>
                    <w:p w:rsidR="00BE6650" w:rsidRPr="00BE1F71" w:rsidRDefault="00BE6650" w:rsidP="00BE6650">
                      <w:pPr>
                        <w:jc w:val="center"/>
                        <w:rPr>
                          <w:lang w:val="en-US"/>
                        </w:rPr>
                      </w:pPr>
                      <w:r>
                        <w:rPr>
                          <w:lang w:val="en-US"/>
                        </w:rPr>
                        <w:t>Hub</w:t>
                      </w:r>
                    </w:p>
                  </w:txbxContent>
                </v:textbox>
              </v:shape>
            </w:pict>
          </mc:Fallback>
        </mc:AlternateContent>
      </w: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ind w:firstLine="510"/>
        <w:jc w:val="both"/>
        <w:rPr>
          <w:rFonts w:ascii="Times New Roman" w:eastAsia="Times New Roman" w:hAnsi="Times New Roman" w:cs="Times New Roman"/>
          <w:sz w:val="24"/>
          <w:szCs w:val="24"/>
          <w:lang w:eastAsia="ru-RU"/>
        </w:rPr>
      </w:pPr>
    </w:p>
    <w:p w:rsidR="00BE6650" w:rsidRPr="00BE6650" w:rsidRDefault="00BE6650" w:rsidP="00BE6650">
      <w:pPr>
        <w:spacing w:after="0" w:line="240" w:lineRule="auto"/>
        <w:jc w:val="center"/>
        <w:rPr>
          <w:rFonts w:ascii="Times New Roman" w:eastAsia="Times New Roman" w:hAnsi="Times New Roman" w:cs="Times New Roman"/>
          <w:sz w:val="24"/>
          <w:szCs w:val="24"/>
          <w:lang w:eastAsia="ru-RU"/>
        </w:rPr>
      </w:pPr>
      <w:r w:rsidRPr="00BE6650">
        <w:rPr>
          <w:rFonts w:ascii="Times New Roman" w:eastAsia="Times New Roman" w:hAnsi="Times New Roman" w:cs="Times New Roman"/>
          <w:sz w:val="24"/>
          <w:szCs w:val="24"/>
          <w:lang w:eastAsia="ru-RU"/>
        </w:rPr>
        <w:t>Рис. 2.45. Схема соединения компьютеров в сети</w:t>
      </w:r>
    </w:p>
    <w:p w:rsidR="004E4230" w:rsidRDefault="00BE6650" w:rsidP="00BE6650">
      <w:r w:rsidRPr="00BE6650">
        <w:rPr>
          <w:rFonts w:ascii="Times New Roman" w:eastAsia="Times New Roman" w:hAnsi="Times New Roman" w:cs="Times New Roman"/>
          <w:sz w:val="24"/>
          <w:szCs w:val="24"/>
          <w:lang w:eastAsia="ru-RU"/>
        </w:rPr>
        <w:br w:type="page"/>
      </w:r>
    </w:p>
    <w:sectPr w:rsidR="004E42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963" w:rsidRDefault="00BE6650">
    <w:pPr>
      <w:pStyle w:val="a3"/>
      <w:jc w:val="right"/>
    </w:pPr>
    <w:r>
      <w:fldChar w:fldCharType="begin"/>
    </w:r>
    <w:r>
      <w:instrText xml:space="preserve"> PAGE   \* MERGEFORMAT </w:instrText>
    </w:r>
    <w:r>
      <w:fldChar w:fldCharType="separate"/>
    </w:r>
    <w:r>
      <w:rPr>
        <w:noProof/>
      </w:rPr>
      <w:t>11</w:t>
    </w:r>
    <w:r>
      <w:fldChar w:fldCharType="end"/>
    </w:r>
  </w:p>
  <w:p w:rsidR="005F0963" w:rsidRDefault="00BE6650">
    <w:pPr>
      <w:pStyle w:val="a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7C66"/>
    <w:multiLevelType w:val="hybridMultilevel"/>
    <w:tmpl w:val="4DE4912C"/>
    <w:lvl w:ilvl="0" w:tplc="E3A6D72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3864DC6"/>
    <w:multiLevelType w:val="hybridMultilevel"/>
    <w:tmpl w:val="4E7C8430"/>
    <w:lvl w:ilvl="0" w:tplc="A072E15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2">
    <w:nsid w:val="03882C1F"/>
    <w:multiLevelType w:val="hybridMultilevel"/>
    <w:tmpl w:val="D7963850"/>
    <w:lvl w:ilvl="0" w:tplc="4CDAA39E">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
    <w:nsid w:val="045F50CD"/>
    <w:multiLevelType w:val="hybridMultilevel"/>
    <w:tmpl w:val="4FEEAD66"/>
    <w:lvl w:ilvl="0" w:tplc="80AA7692">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4">
    <w:nsid w:val="0581519C"/>
    <w:multiLevelType w:val="hybridMultilevel"/>
    <w:tmpl w:val="4ADAF6D6"/>
    <w:lvl w:ilvl="0" w:tplc="1E46E12E">
      <w:start w:val="17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FB4334"/>
    <w:multiLevelType w:val="hybridMultilevel"/>
    <w:tmpl w:val="D91EEB7C"/>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127B3F82"/>
    <w:multiLevelType w:val="hybridMultilevel"/>
    <w:tmpl w:val="4D36859E"/>
    <w:lvl w:ilvl="0" w:tplc="0419000F">
      <w:start w:val="1"/>
      <w:numFmt w:val="bullet"/>
      <w:lvlText w:val=""/>
      <w:lvlJc w:val="left"/>
      <w:pPr>
        <w:tabs>
          <w:tab w:val="num" w:pos="1609"/>
        </w:tabs>
        <w:ind w:left="1249" w:firstLine="0"/>
      </w:pPr>
      <w:rPr>
        <w:rFonts w:ascii="Symbol"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158A0035"/>
    <w:multiLevelType w:val="hybridMultilevel"/>
    <w:tmpl w:val="49849DFC"/>
    <w:lvl w:ilvl="0" w:tplc="E1E6E44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nsid w:val="18ED042B"/>
    <w:multiLevelType w:val="hybridMultilevel"/>
    <w:tmpl w:val="0486CDC2"/>
    <w:lvl w:ilvl="0" w:tplc="E1E6E44C">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1BF83ABE"/>
    <w:multiLevelType w:val="multilevel"/>
    <w:tmpl w:val="6ACC7472"/>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E3C2646"/>
    <w:multiLevelType w:val="hybridMultilevel"/>
    <w:tmpl w:val="EF4CC29A"/>
    <w:lvl w:ilvl="0" w:tplc="E3A6D728">
      <w:start w:val="1"/>
      <w:numFmt w:val="bullet"/>
      <w:lvlText w:val=""/>
      <w:lvlJc w:val="left"/>
      <w:pPr>
        <w:tabs>
          <w:tab w:val="num" w:pos="1609"/>
        </w:tabs>
        <w:ind w:left="1249" w:firstLine="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nsid w:val="1FDC76EE"/>
    <w:multiLevelType w:val="hybridMultilevel"/>
    <w:tmpl w:val="8E6A2452"/>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0419000F">
      <w:start w:val="1"/>
      <w:numFmt w:val="decimal"/>
      <w:lvlText w:val="%4."/>
      <w:lvlJc w:val="left"/>
      <w:pPr>
        <w:ind w:left="3315" w:hanging="795"/>
      </w:pPr>
      <w:rPr>
        <w:rFonts w:hint="default"/>
      </w:r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2">
    <w:nsid w:val="22F019E6"/>
    <w:multiLevelType w:val="hybridMultilevel"/>
    <w:tmpl w:val="7C3C8810"/>
    <w:lvl w:ilvl="0" w:tplc="FFFFFFFF">
      <w:start w:val="1"/>
      <w:numFmt w:val="bullet"/>
      <w:lvlText w:val=""/>
      <w:lvlJc w:val="left"/>
      <w:pPr>
        <w:tabs>
          <w:tab w:val="num" w:pos="1609"/>
        </w:tabs>
        <w:ind w:left="1249" w:firstLine="0"/>
      </w:pPr>
      <w:rPr>
        <w:rFonts w:ascii="Symbol" w:hAnsi="Symbol" w:cs="Times New Roman"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3">
    <w:nsid w:val="31C76B2B"/>
    <w:multiLevelType w:val="multilevel"/>
    <w:tmpl w:val="476C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FB24C2"/>
    <w:multiLevelType w:val="hybridMultilevel"/>
    <w:tmpl w:val="DFE62CB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nsid w:val="329D72FB"/>
    <w:multiLevelType w:val="hybridMultilevel"/>
    <w:tmpl w:val="E7C2A90A"/>
    <w:lvl w:ilvl="0" w:tplc="F3E2E4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334E072B"/>
    <w:multiLevelType w:val="hybridMultilevel"/>
    <w:tmpl w:val="543AC232"/>
    <w:lvl w:ilvl="0" w:tplc="3F367B90">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33FE49C3"/>
    <w:multiLevelType w:val="hybridMultilevel"/>
    <w:tmpl w:val="1C14914A"/>
    <w:lvl w:ilvl="0" w:tplc="0419000F">
      <w:start w:val="1"/>
      <w:numFmt w:val="decimal"/>
      <w:lvlText w:val="%1."/>
      <w:lvlJc w:val="left"/>
      <w:pPr>
        <w:ind w:left="1230" w:hanging="360"/>
      </w:pPr>
      <w:rPr>
        <w:rFonts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34722FD4"/>
    <w:multiLevelType w:val="hybridMultilevel"/>
    <w:tmpl w:val="D2BAAFE4"/>
    <w:lvl w:ilvl="0" w:tplc="E48C74D6">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9">
    <w:nsid w:val="39384F60"/>
    <w:multiLevelType w:val="hybridMultilevel"/>
    <w:tmpl w:val="A4C48222"/>
    <w:lvl w:ilvl="0" w:tplc="0419000F">
      <w:start w:val="1"/>
      <w:numFmt w:val="bullet"/>
      <w:lvlText w:val=""/>
      <w:lvlJc w:val="left"/>
      <w:pPr>
        <w:tabs>
          <w:tab w:val="num" w:pos="1609"/>
        </w:tabs>
        <w:ind w:left="1249" w:firstLine="0"/>
      </w:pPr>
      <w:rPr>
        <w:rFonts w:ascii="Symbol"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20">
    <w:nsid w:val="3BFF5F43"/>
    <w:multiLevelType w:val="hybridMultilevel"/>
    <w:tmpl w:val="6EF078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C6F2D43"/>
    <w:multiLevelType w:val="hybridMultilevel"/>
    <w:tmpl w:val="3B26696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2">
    <w:nsid w:val="47BE1166"/>
    <w:multiLevelType w:val="hybridMultilevel"/>
    <w:tmpl w:val="6CA2145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3">
    <w:nsid w:val="4B4D09BF"/>
    <w:multiLevelType w:val="hybridMultilevel"/>
    <w:tmpl w:val="242645C0"/>
    <w:lvl w:ilvl="0" w:tplc="0DD8550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51D755C"/>
    <w:multiLevelType w:val="multilevel"/>
    <w:tmpl w:val="252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D5320"/>
    <w:multiLevelType w:val="hybridMultilevel"/>
    <w:tmpl w:val="573CF5F6"/>
    <w:lvl w:ilvl="0" w:tplc="E1E6E44C">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nsid w:val="5B1926E5"/>
    <w:multiLevelType w:val="hybridMultilevel"/>
    <w:tmpl w:val="9EAA5EE4"/>
    <w:lvl w:ilvl="0" w:tplc="3F367B90">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5F01018E"/>
    <w:multiLevelType w:val="hybridMultilevel"/>
    <w:tmpl w:val="A7305098"/>
    <w:lvl w:ilvl="0" w:tplc="81BC9470">
      <w:start w:val="1"/>
      <w:numFmt w:val="bullet"/>
      <w:lvlText w:val="−"/>
      <w:lvlJc w:val="left"/>
      <w:pPr>
        <w:tabs>
          <w:tab w:val="num" w:pos="1429"/>
        </w:tabs>
        <w:ind w:left="1429"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nsid w:val="60346FBE"/>
    <w:multiLevelType w:val="hybridMultilevel"/>
    <w:tmpl w:val="46E6738A"/>
    <w:lvl w:ilvl="0" w:tplc="EB4ECD98">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63D062BE"/>
    <w:multiLevelType w:val="multilevel"/>
    <w:tmpl w:val="1E0AC9A2"/>
    <w:lvl w:ilvl="0">
      <w:start w:val="1"/>
      <w:numFmt w:val="decimal"/>
      <w:lvlText w:val="%1)"/>
      <w:lvlJc w:val="left"/>
      <w:pPr>
        <w:ind w:left="928" w:hanging="360"/>
      </w:pPr>
      <w:rPr>
        <w:rFonts w:ascii="Times New Roman" w:hAnsi="Times New Roman" w:cs="Times New Roman" w:hint="default"/>
        <w:sz w:val="28"/>
        <w:szCs w:val="28"/>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EF03A0"/>
    <w:multiLevelType w:val="hybridMultilevel"/>
    <w:tmpl w:val="B9963C9E"/>
    <w:lvl w:ilvl="0" w:tplc="81BC94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452DB2"/>
    <w:multiLevelType w:val="hybridMultilevel"/>
    <w:tmpl w:val="9E304306"/>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C85AC89C">
      <w:start w:val="1"/>
      <w:numFmt w:val="decimal"/>
      <w:lvlText w:val="%4)"/>
      <w:lvlJc w:val="left"/>
      <w:pPr>
        <w:ind w:left="3315" w:hanging="795"/>
      </w:pPr>
      <w:rPr>
        <w:rFonts w:hint="default"/>
      </w:r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2">
    <w:nsid w:val="67115264"/>
    <w:multiLevelType w:val="hybridMultilevel"/>
    <w:tmpl w:val="1A64BCC6"/>
    <w:lvl w:ilvl="0" w:tplc="E3A6D728">
      <w:start w:val="1"/>
      <w:numFmt w:val="bullet"/>
      <w:lvlText w:val=""/>
      <w:lvlJc w:val="left"/>
      <w:pPr>
        <w:ind w:left="1230" w:hanging="360"/>
      </w:pPr>
      <w:rPr>
        <w:rFonts w:ascii="Symbol" w:hAnsi="Symbol" w:cs="Times New Roman"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3">
    <w:nsid w:val="67F31396"/>
    <w:multiLevelType w:val="hybridMultilevel"/>
    <w:tmpl w:val="44EA43DC"/>
    <w:lvl w:ilvl="0" w:tplc="E3A6D728">
      <w:start w:val="1"/>
      <w:numFmt w:val="bullet"/>
      <w:lvlText w:val=""/>
      <w:lvlJc w:val="left"/>
      <w:pPr>
        <w:ind w:left="1636" w:hanging="360"/>
      </w:pPr>
      <w:rPr>
        <w:rFonts w:ascii="Symbol" w:hAnsi="Symbol" w:cs="Times New Roman" w:hint="default"/>
      </w:rPr>
    </w:lvl>
    <w:lvl w:ilvl="1" w:tplc="04190003" w:tentative="1">
      <w:start w:val="1"/>
      <w:numFmt w:val="lowerLetter"/>
      <w:lvlText w:val="%2."/>
      <w:lvlJc w:val="left"/>
      <w:pPr>
        <w:tabs>
          <w:tab w:val="num" w:pos="2149"/>
        </w:tabs>
        <w:ind w:left="2149" w:hanging="360"/>
      </w:pPr>
    </w:lvl>
    <w:lvl w:ilvl="2" w:tplc="04190005" w:tentative="1">
      <w:start w:val="1"/>
      <w:numFmt w:val="lowerRoman"/>
      <w:lvlText w:val="%3."/>
      <w:lvlJc w:val="right"/>
      <w:pPr>
        <w:tabs>
          <w:tab w:val="num" w:pos="2869"/>
        </w:tabs>
        <w:ind w:left="2869" w:hanging="180"/>
      </w:pPr>
    </w:lvl>
    <w:lvl w:ilvl="3" w:tplc="04190001" w:tentative="1">
      <w:start w:val="1"/>
      <w:numFmt w:val="decimal"/>
      <w:lvlText w:val="%4."/>
      <w:lvlJc w:val="left"/>
      <w:pPr>
        <w:tabs>
          <w:tab w:val="num" w:pos="3589"/>
        </w:tabs>
        <w:ind w:left="3589" w:hanging="360"/>
      </w:pPr>
    </w:lvl>
    <w:lvl w:ilvl="4" w:tplc="04190003" w:tentative="1">
      <w:start w:val="1"/>
      <w:numFmt w:val="lowerLetter"/>
      <w:lvlText w:val="%5."/>
      <w:lvlJc w:val="left"/>
      <w:pPr>
        <w:tabs>
          <w:tab w:val="num" w:pos="4309"/>
        </w:tabs>
        <w:ind w:left="4309" w:hanging="360"/>
      </w:pPr>
    </w:lvl>
    <w:lvl w:ilvl="5" w:tplc="04190005" w:tentative="1">
      <w:start w:val="1"/>
      <w:numFmt w:val="lowerRoman"/>
      <w:lvlText w:val="%6."/>
      <w:lvlJc w:val="right"/>
      <w:pPr>
        <w:tabs>
          <w:tab w:val="num" w:pos="5029"/>
        </w:tabs>
        <w:ind w:left="5029" w:hanging="180"/>
      </w:pPr>
    </w:lvl>
    <w:lvl w:ilvl="6" w:tplc="04190001" w:tentative="1">
      <w:start w:val="1"/>
      <w:numFmt w:val="decimal"/>
      <w:lvlText w:val="%7."/>
      <w:lvlJc w:val="left"/>
      <w:pPr>
        <w:tabs>
          <w:tab w:val="num" w:pos="5749"/>
        </w:tabs>
        <w:ind w:left="5749" w:hanging="360"/>
      </w:pPr>
    </w:lvl>
    <w:lvl w:ilvl="7" w:tplc="04190003" w:tentative="1">
      <w:start w:val="1"/>
      <w:numFmt w:val="lowerLetter"/>
      <w:lvlText w:val="%8."/>
      <w:lvlJc w:val="left"/>
      <w:pPr>
        <w:tabs>
          <w:tab w:val="num" w:pos="6469"/>
        </w:tabs>
        <w:ind w:left="6469" w:hanging="360"/>
      </w:pPr>
    </w:lvl>
    <w:lvl w:ilvl="8" w:tplc="04190005" w:tentative="1">
      <w:start w:val="1"/>
      <w:numFmt w:val="lowerRoman"/>
      <w:lvlText w:val="%9."/>
      <w:lvlJc w:val="right"/>
      <w:pPr>
        <w:tabs>
          <w:tab w:val="num" w:pos="7189"/>
        </w:tabs>
        <w:ind w:left="7189" w:hanging="180"/>
      </w:pPr>
    </w:lvl>
  </w:abstractNum>
  <w:abstractNum w:abstractNumId="34">
    <w:nsid w:val="684447B1"/>
    <w:multiLevelType w:val="hybridMultilevel"/>
    <w:tmpl w:val="152465F4"/>
    <w:lvl w:ilvl="0" w:tplc="E3A6D7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8765708"/>
    <w:multiLevelType w:val="hybridMultilevel"/>
    <w:tmpl w:val="4150FC0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6">
    <w:nsid w:val="69CD39E5"/>
    <w:multiLevelType w:val="hybridMultilevel"/>
    <w:tmpl w:val="1EAC05AA"/>
    <w:lvl w:ilvl="0" w:tplc="9168B412">
      <w:start w:val="1"/>
      <w:numFmt w:val="decimal"/>
      <w:lvlText w:val="%1."/>
      <w:lvlJc w:val="left"/>
      <w:pPr>
        <w:ind w:left="720" w:hanging="360"/>
      </w:pPr>
      <w:rPr>
        <w:rFonts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9D73ABF"/>
    <w:multiLevelType w:val="hybridMultilevel"/>
    <w:tmpl w:val="00C4E0C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8">
    <w:nsid w:val="6EFB6EA6"/>
    <w:multiLevelType w:val="multilevel"/>
    <w:tmpl w:val="318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F44820"/>
    <w:multiLevelType w:val="hybridMultilevel"/>
    <w:tmpl w:val="5FA0DC94"/>
    <w:lvl w:ilvl="0" w:tplc="190C3568">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0">
    <w:nsid w:val="772C1785"/>
    <w:multiLevelType w:val="hybridMultilevel"/>
    <w:tmpl w:val="D8F6E5D2"/>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78C3156F"/>
    <w:multiLevelType w:val="multilevel"/>
    <w:tmpl w:val="0520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14531F"/>
    <w:multiLevelType w:val="hybridMultilevel"/>
    <w:tmpl w:val="1C2E96BA"/>
    <w:lvl w:ilvl="0" w:tplc="04190017">
      <w:start w:val="1"/>
      <w:numFmt w:val="lowerLetter"/>
      <w:lvlText w:val="%1)"/>
      <w:lvlJc w:val="left"/>
      <w:pPr>
        <w:tabs>
          <w:tab w:val="num" w:pos="1609"/>
        </w:tabs>
        <w:ind w:left="1609" w:hanging="360"/>
      </w:pPr>
    </w:lvl>
    <w:lvl w:ilvl="1" w:tplc="04190019" w:tentative="1">
      <w:start w:val="1"/>
      <w:numFmt w:val="lowerLetter"/>
      <w:lvlText w:val="%2."/>
      <w:lvlJc w:val="left"/>
      <w:pPr>
        <w:tabs>
          <w:tab w:val="num" w:pos="2329"/>
        </w:tabs>
        <w:ind w:left="2329" w:hanging="360"/>
      </w:pPr>
    </w:lvl>
    <w:lvl w:ilvl="2" w:tplc="0419001B" w:tentative="1">
      <w:start w:val="1"/>
      <w:numFmt w:val="lowerRoman"/>
      <w:lvlText w:val="%3."/>
      <w:lvlJc w:val="right"/>
      <w:pPr>
        <w:tabs>
          <w:tab w:val="num" w:pos="3049"/>
        </w:tabs>
        <w:ind w:left="3049" w:hanging="180"/>
      </w:pPr>
    </w:lvl>
    <w:lvl w:ilvl="3" w:tplc="0419000F" w:tentative="1">
      <w:start w:val="1"/>
      <w:numFmt w:val="decimal"/>
      <w:lvlText w:val="%4."/>
      <w:lvlJc w:val="left"/>
      <w:pPr>
        <w:tabs>
          <w:tab w:val="num" w:pos="3769"/>
        </w:tabs>
        <w:ind w:left="3769" w:hanging="360"/>
      </w:pPr>
    </w:lvl>
    <w:lvl w:ilvl="4" w:tplc="04190019" w:tentative="1">
      <w:start w:val="1"/>
      <w:numFmt w:val="lowerLetter"/>
      <w:lvlText w:val="%5."/>
      <w:lvlJc w:val="left"/>
      <w:pPr>
        <w:tabs>
          <w:tab w:val="num" w:pos="4489"/>
        </w:tabs>
        <w:ind w:left="4489" w:hanging="360"/>
      </w:pPr>
    </w:lvl>
    <w:lvl w:ilvl="5" w:tplc="0419001B" w:tentative="1">
      <w:start w:val="1"/>
      <w:numFmt w:val="lowerRoman"/>
      <w:lvlText w:val="%6."/>
      <w:lvlJc w:val="right"/>
      <w:pPr>
        <w:tabs>
          <w:tab w:val="num" w:pos="5209"/>
        </w:tabs>
        <w:ind w:left="5209" w:hanging="180"/>
      </w:pPr>
    </w:lvl>
    <w:lvl w:ilvl="6" w:tplc="0419000F" w:tentative="1">
      <w:start w:val="1"/>
      <w:numFmt w:val="decimal"/>
      <w:lvlText w:val="%7."/>
      <w:lvlJc w:val="left"/>
      <w:pPr>
        <w:tabs>
          <w:tab w:val="num" w:pos="5929"/>
        </w:tabs>
        <w:ind w:left="5929" w:hanging="360"/>
      </w:pPr>
    </w:lvl>
    <w:lvl w:ilvl="7" w:tplc="04190019" w:tentative="1">
      <w:start w:val="1"/>
      <w:numFmt w:val="lowerLetter"/>
      <w:lvlText w:val="%8."/>
      <w:lvlJc w:val="left"/>
      <w:pPr>
        <w:tabs>
          <w:tab w:val="num" w:pos="6649"/>
        </w:tabs>
        <w:ind w:left="6649" w:hanging="360"/>
      </w:pPr>
    </w:lvl>
    <w:lvl w:ilvl="8" w:tplc="0419001B" w:tentative="1">
      <w:start w:val="1"/>
      <w:numFmt w:val="lowerRoman"/>
      <w:lvlText w:val="%9."/>
      <w:lvlJc w:val="right"/>
      <w:pPr>
        <w:tabs>
          <w:tab w:val="num" w:pos="7369"/>
        </w:tabs>
        <w:ind w:left="7369" w:hanging="180"/>
      </w:pPr>
    </w:lvl>
  </w:abstractNum>
  <w:num w:numId="1">
    <w:abstractNumId w:val="8"/>
  </w:num>
  <w:num w:numId="2">
    <w:abstractNumId w:val="10"/>
  </w:num>
  <w:num w:numId="3">
    <w:abstractNumId w:val="19"/>
  </w:num>
  <w:num w:numId="4">
    <w:abstractNumId w:val="6"/>
  </w:num>
  <w:num w:numId="5">
    <w:abstractNumId w:val="2"/>
  </w:num>
  <w:num w:numId="6">
    <w:abstractNumId w:val="28"/>
  </w:num>
  <w:num w:numId="7">
    <w:abstractNumId w:val="16"/>
  </w:num>
  <w:num w:numId="8">
    <w:abstractNumId w:val="12"/>
  </w:num>
  <w:num w:numId="9">
    <w:abstractNumId w:val="5"/>
  </w:num>
  <w:num w:numId="10">
    <w:abstractNumId w:val="26"/>
  </w:num>
  <w:num w:numId="11">
    <w:abstractNumId w:val="9"/>
  </w:num>
  <w:num w:numId="12">
    <w:abstractNumId w:val="39"/>
  </w:num>
  <w:num w:numId="13">
    <w:abstractNumId w:val="31"/>
  </w:num>
  <w:num w:numId="14">
    <w:abstractNumId w:val="25"/>
  </w:num>
  <w:num w:numId="15">
    <w:abstractNumId w:val="33"/>
  </w:num>
  <w:num w:numId="16">
    <w:abstractNumId w:val="42"/>
  </w:num>
  <w:num w:numId="17">
    <w:abstractNumId w:val="4"/>
  </w:num>
  <w:num w:numId="18">
    <w:abstractNumId w:val="41"/>
  </w:num>
  <w:num w:numId="19">
    <w:abstractNumId w:val="14"/>
  </w:num>
  <w:num w:numId="20">
    <w:abstractNumId w:val="13"/>
  </w:num>
  <w:num w:numId="21">
    <w:abstractNumId w:val="24"/>
  </w:num>
  <w:num w:numId="22">
    <w:abstractNumId w:val="38"/>
  </w:num>
  <w:num w:numId="23">
    <w:abstractNumId w:val="0"/>
  </w:num>
  <w:num w:numId="24">
    <w:abstractNumId w:val="34"/>
  </w:num>
  <w:num w:numId="25">
    <w:abstractNumId w:val="22"/>
  </w:num>
  <w:num w:numId="26">
    <w:abstractNumId w:val="35"/>
  </w:num>
  <w:num w:numId="27">
    <w:abstractNumId w:val="21"/>
  </w:num>
  <w:num w:numId="28">
    <w:abstractNumId w:val="37"/>
  </w:num>
  <w:num w:numId="29">
    <w:abstractNumId w:val="40"/>
  </w:num>
  <w:num w:numId="30">
    <w:abstractNumId w:val="32"/>
  </w:num>
  <w:num w:numId="31">
    <w:abstractNumId w:val="18"/>
  </w:num>
  <w:num w:numId="32">
    <w:abstractNumId w:val="36"/>
  </w:num>
  <w:num w:numId="33">
    <w:abstractNumId w:val="20"/>
  </w:num>
  <w:num w:numId="34">
    <w:abstractNumId w:val="15"/>
  </w:num>
  <w:num w:numId="35">
    <w:abstractNumId w:val="11"/>
  </w:num>
  <w:num w:numId="36">
    <w:abstractNumId w:val="27"/>
  </w:num>
  <w:num w:numId="37">
    <w:abstractNumId w:val="17"/>
  </w:num>
  <w:num w:numId="38">
    <w:abstractNumId w:val="29"/>
  </w:num>
  <w:num w:numId="39">
    <w:abstractNumId w:val="30"/>
  </w:num>
  <w:num w:numId="40">
    <w:abstractNumId w:val="7"/>
  </w:num>
  <w:num w:numId="41">
    <w:abstractNumId w:val="3"/>
  </w:num>
  <w:num w:numId="42">
    <w:abstractNumId w:val="23"/>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0"/>
    <w:rsid w:val="004E4230"/>
    <w:rsid w:val="00BE6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1BB6A-B48B-4A93-BCE5-EDA45BE1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qFormat/>
    <w:rsid w:val="00BE6650"/>
    <w:pPr>
      <w:keepNext/>
      <w:spacing w:after="280" w:line="240" w:lineRule="auto"/>
      <w:jc w:val="center"/>
      <w:outlineLvl w:val="0"/>
    </w:pPr>
    <w:rPr>
      <w:rFonts w:ascii="Times New Roman" w:eastAsia="Times New Roman" w:hAnsi="Times New Roman" w:cs="Arial"/>
      <w:b/>
      <w:bCs/>
      <w:kern w:val="32"/>
      <w:sz w:val="28"/>
      <w:szCs w:val="32"/>
      <w:lang w:eastAsia="ru-RU"/>
    </w:rPr>
  </w:style>
  <w:style w:type="paragraph" w:styleId="2">
    <w:name w:val="heading 2"/>
    <w:basedOn w:val="a"/>
    <w:next w:val="a"/>
    <w:link w:val="20"/>
    <w:autoRedefine/>
    <w:qFormat/>
    <w:rsid w:val="00BE6650"/>
    <w:pPr>
      <w:keepNext/>
      <w:spacing w:before="280" w:after="280" w:line="240" w:lineRule="auto"/>
      <w:jc w:val="center"/>
      <w:outlineLvl w:val="1"/>
    </w:pPr>
    <w:rPr>
      <w:rFonts w:ascii="Times New Roman" w:eastAsia="Times New Roman" w:hAnsi="Times New Roman" w:cs="Arial"/>
      <w:b/>
      <w:bCs/>
      <w:iCs/>
      <w:sz w:val="28"/>
      <w:szCs w:val="28"/>
      <w:lang w:eastAsia="ru-RU"/>
    </w:rPr>
  </w:style>
  <w:style w:type="paragraph" w:styleId="3">
    <w:name w:val="heading 3"/>
    <w:basedOn w:val="a"/>
    <w:next w:val="a"/>
    <w:link w:val="30"/>
    <w:autoRedefine/>
    <w:qFormat/>
    <w:rsid w:val="00BE6650"/>
    <w:pPr>
      <w:keepNext/>
      <w:spacing w:before="280" w:after="280" w:line="240" w:lineRule="auto"/>
      <w:jc w:val="center"/>
      <w:outlineLvl w:val="2"/>
    </w:pPr>
    <w:rPr>
      <w:rFonts w:ascii="Times New Roman" w:eastAsia="Times New Roman" w:hAnsi="Times New Roman" w:cs="Arial"/>
      <w:b/>
      <w:bCs/>
      <w:i/>
      <w:sz w:val="28"/>
      <w:szCs w:val="26"/>
      <w:lang w:eastAsia="ru-RU"/>
    </w:rPr>
  </w:style>
  <w:style w:type="paragraph" w:styleId="4">
    <w:name w:val="heading 4"/>
    <w:basedOn w:val="a"/>
    <w:next w:val="a"/>
    <w:link w:val="40"/>
    <w:qFormat/>
    <w:rsid w:val="00BE6650"/>
    <w:pPr>
      <w:keepNext/>
      <w:spacing w:before="120" w:after="0" w:line="240" w:lineRule="auto"/>
      <w:outlineLvl w:val="3"/>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E6650"/>
    <w:rPr>
      <w:rFonts w:ascii="Times New Roman" w:eastAsia="Times New Roman" w:hAnsi="Times New Roman" w:cs="Arial"/>
      <w:b/>
      <w:bCs/>
      <w:kern w:val="32"/>
      <w:sz w:val="28"/>
      <w:szCs w:val="32"/>
      <w:lang w:eastAsia="ru-RU"/>
    </w:rPr>
  </w:style>
  <w:style w:type="character" w:customStyle="1" w:styleId="20">
    <w:name w:val="Заголовок 2 Знак"/>
    <w:basedOn w:val="a0"/>
    <w:link w:val="2"/>
    <w:rsid w:val="00BE6650"/>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BE6650"/>
    <w:rPr>
      <w:rFonts w:ascii="Times New Roman" w:eastAsia="Times New Roman" w:hAnsi="Times New Roman" w:cs="Arial"/>
      <w:b/>
      <w:bCs/>
      <w:i/>
      <w:sz w:val="28"/>
      <w:szCs w:val="26"/>
      <w:lang w:eastAsia="ru-RU"/>
    </w:rPr>
  </w:style>
  <w:style w:type="character" w:customStyle="1" w:styleId="40">
    <w:name w:val="Заголовок 4 Знак"/>
    <w:basedOn w:val="a0"/>
    <w:link w:val="4"/>
    <w:rsid w:val="00BE6650"/>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unhideWhenUsed/>
    <w:rsid w:val="00BE6650"/>
  </w:style>
  <w:style w:type="paragraph" w:styleId="a3">
    <w:name w:val="footer"/>
    <w:basedOn w:val="a"/>
    <w:link w:val="a4"/>
    <w:uiPriority w:val="99"/>
    <w:rsid w:val="00BE665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BE6650"/>
    <w:rPr>
      <w:rFonts w:ascii="Times New Roman" w:eastAsia="Times New Roman" w:hAnsi="Times New Roman" w:cs="Times New Roman"/>
      <w:sz w:val="24"/>
      <w:szCs w:val="24"/>
      <w:lang w:eastAsia="ru-RU"/>
    </w:rPr>
  </w:style>
  <w:style w:type="character" w:styleId="a5">
    <w:name w:val="page number"/>
    <w:basedOn w:val="a0"/>
    <w:rsid w:val="00BE6650"/>
  </w:style>
  <w:style w:type="paragraph" w:customStyle="1" w:styleId="12">
    <w:name w:val="Обычный1"/>
    <w:autoRedefine/>
    <w:rsid w:val="00BE6650"/>
    <w:pPr>
      <w:spacing w:before="60" w:after="60" w:line="240" w:lineRule="auto"/>
      <w:ind w:firstLine="720"/>
      <w:jc w:val="both"/>
    </w:pPr>
    <w:rPr>
      <w:rFonts w:ascii="Times New Roman" w:eastAsia="Times New Roman" w:hAnsi="Times New Roman" w:cs="Times New Roman"/>
      <w:snapToGrid w:val="0"/>
      <w:sz w:val="28"/>
      <w:szCs w:val="20"/>
      <w:lang w:eastAsia="ru-RU"/>
    </w:rPr>
  </w:style>
  <w:style w:type="paragraph" w:customStyle="1" w:styleId="a6">
    <w:name w:val="Текст в табл"/>
    <w:basedOn w:val="a"/>
    <w:autoRedefine/>
    <w:rsid w:val="00BE6650"/>
    <w:pPr>
      <w:spacing w:after="0" w:line="240" w:lineRule="auto"/>
      <w:jc w:val="center"/>
    </w:pPr>
    <w:rPr>
      <w:rFonts w:ascii="Times New Roman" w:eastAsia="Times New Roman" w:hAnsi="Times New Roman" w:cs="Times New Roman"/>
      <w:sz w:val="26"/>
      <w:szCs w:val="26"/>
      <w:lang w:val="en-US" w:eastAsia="ru-RU"/>
    </w:rPr>
  </w:style>
  <w:style w:type="character" w:customStyle="1" w:styleId="FontStyle128">
    <w:name w:val="Font Style128"/>
    <w:rsid w:val="00BE6650"/>
    <w:rPr>
      <w:rFonts w:ascii="Times New Roman" w:hAnsi="Times New Roman" w:cs="Times New Roman"/>
      <w:sz w:val="26"/>
      <w:szCs w:val="26"/>
    </w:rPr>
  </w:style>
  <w:style w:type="paragraph" w:customStyle="1" w:styleId="Style58">
    <w:name w:val="Style58"/>
    <w:basedOn w:val="a"/>
    <w:semiHidden/>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13">
    <w:name w:val="Уровень_1"/>
    <w:basedOn w:val="1"/>
    <w:next w:val="a"/>
    <w:rsid w:val="00BE6650"/>
    <w:pPr>
      <w:spacing w:before="280"/>
      <w:ind w:firstLine="709"/>
    </w:pPr>
    <w:rPr>
      <w:szCs w:val="28"/>
    </w:rPr>
  </w:style>
  <w:style w:type="paragraph" w:customStyle="1" w:styleId="110">
    <w:name w:val="Уровень_1_1"/>
    <w:basedOn w:val="2"/>
    <w:next w:val="a"/>
    <w:rsid w:val="00BE6650"/>
    <w:pPr>
      <w:tabs>
        <w:tab w:val="left" w:pos="1134"/>
      </w:tabs>
      <w:ind w:firstLine="709"/>
    </w:pPr>
    <w:rPr>
      <w:i/>
    </w:rPr>
  </w:style>
  <w:style w:type="paragraph" w:customStyle="1" w:styleId="111">
    <w:name w:val="Уровень_1_1_1"/>
    <w:basedOn w:val="3"/>
    <w:next w:val="a"/>
    <w:rsid w:val="00BE6650"/>
    <w:pPr>
      <w:ind w:firstLine="709"/>
    </w:pPr>
    <w:rPr>
      <w:szCs w:val="28"/>
    </w:rPr>
  </w:style>
  <w:style w:type="paragraph" w:styleId="14">
    <w:name w:val="toc 1"/>
    <w:basedOn w:val="a"/>
    <w:next w:val="a"/>
    <w:autoRedefine/>
    <w:uiPriority w:val="39"/>
    <w:rsid w:val="00BE6650"/>
    <w:pPr>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rsid w:val="00BE6650"/>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BE6650"/>
    <w:pPr>
      <w:spacing w:after="0" w:line="240" w:lineRule="auto"/>
      <w:ind w:left="480"/>
    </w:pPr>
    <w:rPr>
      <w:rFonts w:ascii="Times New Roman" w:eastAsia="Times New Roman" w:hAnsi="Times New Roman" w:cs="Times New Roman"/>
      <w:sz w:val="24"/>
      <w:szCs w:val="24"/>
      <w:lang w:eastAsia="ru-RU"/>
    </w:rPr>
  </w:style>
  <w:style w:type="character" w:styleId="a7">
    <w:name w:val="Hyperlink"/>
    <w:uiPriority w:val="99"/>
    <w:rsid w:val="00BE6650"/>
    <w:rPr>
      <w:color w:val="0000FF"/>
      <w:u w:val="single"/>
    </w:rPr>
  </w:style>
  <w:style w:type="paragraph" w:styleId="a8">
    <w:name w:val="Document Map"/>
    <w:basedOn w:val="a"/>
    <w:link w:val="a9"/>
    <w:semiHidden/>
    <w:rsid w:val="00BE6650"/>
    <w:pPr>
      <w:shd w:val="clear" w:color="auto" w:fill="000080"/>
      <w:spacing w:after="0" w:line="240" w:lineRule="auto"/>
    </w:pPr>
    <w:rPr>
      <w:rFonts w:ascii="Tahoma" w:eastAsia="Times New Roman" w:hAnsi="Tahoma" w:cs="Tahoma"/>
      <w:sz w:val="20"/>
      <w:szCs w:val="20"/>
      <w:lang w:eastAsia="ru-RU"/>
    </w:rPr>
  </w:style>
  <w:style w:type="character" w:customStyle="1" w:styleId="a9">
    <w:name w:val="Схема документа Знак"/>
    <w:basedOn w:val="a0"/>
    <w:link w:val="a8"/>
    <w:semiHidden/>
    <w:rsid w:val="00BE6650"/>
    <w:rPr>
      <w:rFonts w:ascii="Tahoma" w:eastAsia="Times New Roman" w:hAnsi="Tahoma" w:cs="Tahoma"/>
      <w:sz w:val="20"/>
      <w:szCs w:val="20"/>
      <w:shd w:val="clear" w:color="auto" w:fill="000080"/>
      <w:lang w:eastAsia="ru-RU"/>
    </w:rPr>
  </w:style>
  <w:style w:type="paragraph" w:styleId="aa">
    <w:name w:val="Title"/>
    <w:basedOn w:val="a"/>
    <w:link w:val="ab"/>
    <w:qFormat/>
    <w:rsid w:val="00BE6650"/>
    <w:pPr>
      <w:spacing w:before="120" w:after="0" w:line="240" w:lineRule="auto"/>
      <w:jc w:val="center"/>
    </w:pPr>
    <w:rPr>
      <w:rFonts w:ascii="Times New Roman" w:eastAsia="Times New Roman" w:hAnsi="Times New Roman" w:cs="Times New Roman"/>
      <w:b/>
      <w:sz w:val="28"/>
      <w:szCs w:val="20"/>
      <w:lang w:eastAsia="ru-RU"/>
    </w:rPr>
  </w:style>
  <w:style w:type="character" w:customStyle="1" w:styleId="ab">
    <w:name w:val="Название Знак"/>
    <w:basedOn w:val="a0"/>
    <w:link w:val="aa"/>
    <w:rsid w:val="00BE6650"/>
    <w:rPr>
      <w:rFonts w:ascii="Times New Roman" w:eastAsia="Times New Roman" w:hAnsi="Times New Roman" w:cs="Times New Roman"/>
      <w:b/>
      <w:sz w:val="28"/>
      <w:szCs w:val="20"/>
      <w:lang w:eastAsia="ru-RU"/>
    </w:rPr>
  </w:style>
  <w:style w:type="paragraph" w:styleId="ac">
    <w:name w:val="caption"/>
    <w:basedOn w:val="ad"/>
    <w:next w:val="a"/>
    <w:autoRedefine/>
    <w:qFormat/>
    <w:rsid w:val="00BE6650"/>
    <w:pPr>
      <w:keepNext/>
      <w:tabs>
        <w:tab w:val="left" w:pos="6946"/>
      </w:tabs>
      <w:spacing w:before="0" w:line="360" w:lineRule="auto"/>
      <w:ind w:left="0" w:firstLine="720"/>
      <w:outlineLvl w:val="0"/>
    </w:pPr>
    <w:rPr>
      <w:sz w:val="24"/>
    </w:rPr>
  </w:style>
  <w:style w:type="paragraph" w:styleId="ad">
    <w:name w:val="table of figures"/>
    <w:basedOn w:val="a"/>
    <w:next w:val="a"/>
    <w:semiHidden/>
    <w:rsid w:val="00BE6650"/>
    <w:pPr>
      <w:spacing w:before="60" w:after="0" w:line="240" w:lineRule="auto"/>
      <w:ind w:left="560" w:hanging="560"/>
      <w:jc w:val="center"/>
    </w:pPr>
    <w:rPr>
      <w:rFonts w:ascii="Times New Roman" w:eastAsia="Times New Roman" w:hAnsi="Times New Roman" w:cs="Times New Roman"/>
      <w:sz w:val="28"/>
      <w:szCs w:val="20"/>
      <w:lang w:eastAsia="ru-RU"/>
    </w:rPr>
  </w:style>
  <w:style w:type="paragraph" w:styleId="ae">
    <w:name w:val="header"/>
    <w:basedOn w:val="a"/>
    <w:link w:val="af"/>
    <w:rsid w:val="00BE6650"/>
    <w:pPr>
      <w:tabs>
        <w:tab w:val="center" w:pos="4153"/>
        <w:tab w:val="right" w:pos="8306"/>
      </w:tabs>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af">
    <w:name w:val="Верхний колонтитул Знак"/>
    <w:basedOn w:val="a0"/>
    <w:link w:val="ae"/>
    <w:rsid w:val="00BE6650"/>
    <w:rPr>
      <w:rFonts w:ascii="Times New Roman" w:eastAsia="Times New Roman" w:hAnsi="Times New Roman" w:cs="Times New Roman"/>
      <w:sz w:val="28"/>
      <w:szCs w:val="20"/>
      <w:lang w:eastAsia="ru-RU"/>
    </w:rPr>
  </w:style>
  <w:style w:type="paragraph" w:styleId="af0">
    <w:name w:val="Body Text Indent"/>
    <w:aliases w:val=" Знак2 Знак,Знак2 Знак"/>
    <w:basedOn w:val="a"/>
    <w:link w:val="af1"/>
    <w:rsid w:val="00BE6650"/>
    <w:pPr>
      <w:spacing w:before="120" w:after="120" w:line="240" w:lineRule="auto"/>
      <w:ind w:left="3402" w:firstLine="1"/>
      <w:jc w:val="center"/>
    </w:pPr>
    <w:rPr>
      <w:rFonts w:ascii="Times New Roman" w:eastAsia="Times New Roman" w:hAnsi="Times New Roman" w:cs="Times New Roman"/>
      <w:sz w:val="28"/>
      <w:szCs w:val="20"/>
      <w:lang w:eastAsia="ru-RU"/>
    </w:rPr>
  </w:style>
  <w:style w:type="character" w:customStyle="1" w:styleId="af1">
    <w:name w:val="Основной текст с отступом Знак"/>
    <w:aliases w:val=" Знак2 Знак Знак,Знак2 Знак Знак"/>
    <w:basedOn w:val="a0"/>
    <w:link w:val="af0"/>
    <w:rsid w:val="00BE6650"/>
    <w:rPr>
      <w:rFonts w:ascii="Times New Roman" w:eastAsia="Times New Roman" w:hAnsi="Times New Roman" w:cs="Times New Roman"/>
      <w:sz w:val="28"/>
      <w:szCs w:val="20"/>
      <w:lang w:eastAsia="ru-RU"/>
    </w:rPr>
  </w:style>
  <w:style w:type="paragraph" w:styleId="32">
    <w:name w:val="Body Text Indent 3"/>
    <w:basedOn w:val="a"/>
    <w:link w:val="33"/>
    <w:rsid w:val="00BE6650"/>
    <w:pPr>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33">
    <w:name w:val="Основной текст с отступом 3 Знак"/>
    <w:basedOn w:val="a0"/>
    <w:link w:val="32"/>
    <w:rsid w:val="00BE6650"/>
    <w:rPr>
      <w:rFonts w:ascii="Times New Roman" w:eastAsia="Times New Roman" w:hAnsi="Times New Roman" w:cs="Times New Roman"/>
      <w:sz w:val="28"/>
      <w:szCs w:val="20"/>
      <w:lang w:eastAsia="ru-RU"/>
    </w:rPr>
  </w:style>
  <w:style w:type="paragraph" w:styleId="af2">
    <w:name w:val="Body Text"/>
    <w:basedOn w:val="a"/>
    <w:link w:val="af3"/>
    <w:rsid w:val="00BE6650"/>
    <w:pPr>
      <w:spacing w:before="120" w:after="120" w:line="240" w:lineRule="auto"/>
      <w:ind w:firstLine="567"/>
      <w:jc w:val="center"/>
    </w:pPr>
    <w:rPr>
      <w:rFonts w:ascii="Times New Roman" w:eastAsia="Times New Roman" w:hAnsi="Times New Roman" w:cs="Times New Roman"/>
      <w:sz w:val="28"/>
      <w:szCs w:val="20"/>
      <w:lang w:eastAsia="ru-RU"/>
    </w:rPr>
  </w:style>
  <w:style w:type="character" w:customStyle="1" w:styleId="af3">
    <w:name w:val="Основной текст Знак"/>
    <w:basedOn w:val="a0"/>
    <w:link w:val="af2"/>
    <w:rsid w:val="00BE6650"/>
    <w:rPr>
      <w:rFonts w:ascii="Times New Roman" w:eastAsia="Times New Roman" w:hAnsi="Times New Roman" w:cs="Times New Roman"/>
      <w:sz w:val="28"/>
      <w:szCs w:val="20"/>
      <w:lang w:eastAsia="ru-RU"/>
    </w:rPr>
  </w:style>
  <w:style w:type="paragraph" w:styleId="22">
    <w:name w:val="Body Text Indent 2"/>
    <w:basedOn w:val="a"/>
    <w:link w:val="23"/>
    <w:rsid w:val="00BE6650"/>
    <w:pPr>
      <w:tabs>
        <w:tab w:val="left" w:pos="4962"/>
      </w:tabs>
      <w:spacing w:before="120" w:after="120" w:line="240" w:lineRule="auto"/>
      <w:ind w:left="5103" w:hanging="283"/>
    </w:pPr>
    <w:rPr>
      <w:rFonts w:ascii="Times New Roman" w:eastAsia="Times New Roman" w:hAnsi="Times New Roman" w:cs="Times New Roman"/>
      <w:sz w:val="28"/>
      <w:szCs w:val="20"/>
      <w:lang w:eastAsia="ru-RU"/>
    </w:rPr>
  </w:style>
  <w:style w:type="character" w:customStyle="1" w:styleId="23">
    <w:name w:val="Основной текст с отступом 2 Знак"/>
    <w:basedOn w:val="a0"/>
    <w:link w:val="22"/>
    <w:rsid w:val="00BE6650"/>
    <w:rPr>
      <w:rFonts w:ascii="Times New Roman" w:eastAsia="Times New Roman" w:hAnsi="Times New Roman" w:cs="Times New Roman"/>
      <w:sz w:val="28"/>
      <w:szCs w:val="20"/>
      <w:lang w:eastAsia="ru-RU"/>
    </w:rPr>
  </w:style>
  <w:style w:type="character" w:styleId="af4">
    <w:name w:val="Strong"/>
    <w:uiPriority w:val="22"/>
    <w:qFormat/>
    <w:rsid w:val="00BE6650"/>
    <w:rPr>
      <w:b/>
    </w:rPr>
  </w:style>
  <w:style w:type="paragraph" w:customStyle="1" w:styleId="af5">
    <w:name w:val="Термин"/>
    <w:basedOn w:val="12"/>
    <w:next w:val="af6"/>
    <w:rsid w:val="00BE6650"/>
    <w:pPr>
      <w:spacing w:before="0"/>
      <w:jc w:val="left"/>
    </w:pPr>
    <w:rPr>
      <w:sz w:val="24"/>
    </w:rPr>
  </w:style>
  <w:style w:type="paragraph" w:customStyle="1" w:styleId="af6">
    <w:name w:val="Список определений"/>
    <w:basedOn w:val="12"/>
    <w:next w:val="af5"/>
    <w:rsid w:val="00BE6650"/>
    <w:pPr>
      <w:spacing w:before="0"/>
      <w:ind w:left="360"/>
      <w:jc w:val="left"/>
    </w:pPr>
    <w:rPr>
      <w:sz w:val="24"/>
    </w:rPr>
  </w:style>
  <w:style w:type="paragraph" w:styleId="af7">
    <w:name w:val="List Bullet"/>
    <w:basedOn w:val="a"/>
    <w:autoRedefine/>
    <w:rsid w:val="00BE6650"/>
    <w:pPr>
      <w:tabs>
        <w:tab w:val="num" w:pos="360"/>
      </w:tabs>
      <w:spacing w:before="60" w:after="0" w:line="240" w:lineRule="auto"/>
      <w:ind w:left="340" w:hanging="340"/>
      <w:jc w:val="center"/>
    </w:pPr>
    <w:rPr>
      <w:rFonts w:ascii="Times New Roman" w:eastAsia="Times New Roman" w:hAnsi="Times New Roman" w:cs="Times New Roman"/>
      <w:sz w:val="28"/>
      <w:szCs w:val="20"/>
      <w:lang w:eastAsia="ru-RU"/>
    </w:rPr>
  </w:style>
  <w:style w:type="paragraph" w:styleId="af8">
    <w:name w:val="List Number"/>
    <w:basedOn w:val="a"/>
    <w:rsid w:val="00BE6650"/>
    <w:pPr>
      <w:spacing w:before="60" w:after="0" w:line="240" w:lineRule="auto"/>
      <w:jc w:val="center"/>
    </w:pPr>
    <w:rPr>
      <w:rFonts w:ascii="Times New Roman" w:eastAsia="Times New Roman" w:hAnsi="Times New Roman" w:cs="Times New Roman"/>
      <w:sz w:val="28"/>
      <w:szCs w:val="20"/>
      <w:lang w:eastAsia="ru-RU"/>
    </w:rPr>
  </w:style>
  <w:style w:type="paragraph" w:styleId="24">
    <w:name w:val="List Bullet 2"/>
    <w:basedOn w:val="a"/>
    <w:autoRedefine/>
    <w:rsid w:val="00BE6650"/>
    <w:pPr>
      <w:tabs>
        <w:tab w:val="num" w:pos="643"/>
      </w:tabs>
      <w:spacing w:before="60" w:after="0" w:line="240" w:lineRule="auto"/>
      <w:ind w:left="566" w:hanging="283"/>
      <w:jc w:val="center"/>
    </w:pPr>
    <w:rPr>
      <w:rFonts w:ascii="Times New Roman" w:eastAsia="Times New Roman" w:hAnsi="Times New Roman" w:cs="Times New Roman"/>
      <w:sz w:val="28"/>
      <w:szCs w:val="20"/>
      <w:lang w:eastAsia="ru-RU"/>
    </w:rPr>
  </w:style>
  <w:style w:type="paragraph" w:customStyle="1" w:styleId="Web">
    <w:name w:val="Обычный (Web)"/>
    <w:basedOn w:val="a"/>
    <w:rsid w:val="00BE665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9">
    <w:name w:val="Объект"/>
    <w:basedOn w:val="a"/>
    <w:autoRedefine/>
    <w:rsid w:val="00BE6650"/>
    <w:pPr>
      <w:spacing w:before="280" w:after="120" w:line="240" w:lineRule="auto"/>
      <w:jc w:val="center"/>
    </w:pPr>
    <w:rPr>
      <w:rFonts w:ascii="Times New Roman" w:eastAsia="Times New Roman" w:hAnsi="Times New Roman" w:cs="Times New Roman"/>
      <w:sz w:val="24"/>
      <w:szCs w:val="24"/>
      <w:lang w:eastAsia="ru-RU"/>
    </w:rPr>
  </w:style>
  <w:style w:type="paragraph" w:customStyle="1" w:styleId="afa">
    <w:name w:val="Назв табл"/>
    <w:basedOn w:val="ac"/>
    <w:rsid w:val="00BE6650"/>
    <w:pPr>
      <w:jc w:val="right"/>
    </w:pPr>
  </w:style>
  <w:style w:type="paragraph" w:styleId="afb">
    <w:name w:val="Plain Text"/>
    <w:basedOn w:val="a"/>
    <w:link w:val="afc"/>
    <w:rsid w:val="00BE6650"/>
    <w:pPr>
      <w:spacing w:before="60" w:after="0" w:line="240" w:lineRule="auto"/>
      <w:ind w:firstLine="709"/>
      <w:jc w:val="center"/>
    </w:pPr>
    <w:rPr>
      <w:rFonts w:ascii="Courier New" w:eastAsia="Times New Roman" w:hAnsi="Courier New" w:cs="Courier New"/>
      <w:sz w:val="20"/>
      <w:szCs w:val="20"/>
      <w:lang w:eastAsia="ru-RU"/>
    </w:rPr>
  </w:style>
  <w:style w:type="character" w:customStyle="1" w:styleId="afc">
    <w:name w:val="Текст Знак"/>
    <w:basedOn w:val="a0"/>
    <w:link w:val="afb"/>
    <w:rsid w:val="00BE6650"/>
    <w:rPr>
      <w:rFonts w:ascii="Courier New" w:eastAsia="Times New Roman" w:hAnsi="Courier New" w:cs="Courier New"/>
      <w:sz w:val="20"/>
      <w:szCs w:val="20"/>
      <w:lang w:eastAsia="ru-RU"/>
    </w:rPr>
  </w:style>
  <w:style w:type="paragraph" w:styleId="afd">
    <w:name w:val="Normal (Web)"/>
    <w:basedOn w:val="a"/>
    <w:uiPriority w:val="99"/>
    <w:rsid w:val="00BE6650"/>
    <w:pPr>
      <w:spacing w:before="100" w:beforeAutospacing="1" w:after="100" w:afterAutospacing="1" w:line="240" w:lineRule="auto"/>
    </w:pPr>
    <w:rPr>
      <w:rFonts w:ascii="Verdana" w:eastAsia="Times New Roman" w:hAnsi="Verdana" w:cs="Times New Roman"/>
      <w:color w:val="000000"/>
      <w:sz w:val="20"/>
      <w:szCs w:val="20"/>
      <w:lang w:eastAsia="ru-RU"/>
    </w:rPr>
  </w:style>
  <w:style w:type="character" w:customStyle="1" w:styleId="keyword1">
    <w:name w:val="keyword1"/>
    <w:rsid w:val="00BE6650"/>
    <w:rPr>
      <w:i/>
      <w:iCs/>
    </w:rPr>
  </w:style>
  <w:style w:type="character" w:customStyle="1" w:styleId="keyworddef1">
    <w:name w:val="keyword_def1"/>
    <w:rsid w:val="00BE6650"/>
    <w:rPr>
      <w:b/>
      <w:bCs/>
      <w:i/>
      <w:iCs/>
    </w:rPr>
  </w:style>
  <w:style w:type="paragraph" w:styleId="afe">
    <w:name w:val="Balloon Text"/>
    <w:basedOn w:val="a"/>
    <w:link w:val="aff"/>
    <w:rsid w:val="00BE6650"/>
    <w:pPr>
      <w:spacing w:after="0" w:line="240" w:lineRule="auto"/>
      <w:ind w:firstLine="709"/>
      <w:jc w:val="center"/>
    </w:pPr>
    <w:rPr>
      <w:rFonts w:ascii="Tahoma" w:eastAsia="Times New Roman" w:hAnsi="Tahoma" w:cs="Tahoma"/>
      <w:sz w:val="16"/>
      <w:szCs w:val="16"/>
      <w:lang w:eastAsia="ru-RU"/>
    </w:rPr>
  </w:style>
  <w:style w:type="character" w:customStyle="1" w:styleId="aff">
    <w:name w:val="Текст выноски Знак"/>
    <w:basedOn w:val="a0"/>
    <w:link w:val="afe"/>
    <w:rsid w:val="00BE6650"/>
    <w:rPr>
      <w:rFonts w:ascii="Tahoma" w:eastAsia="Times New Roman" w:hAnsi="Tahoma" w:cs="Tahoma"/>
      <w:sz w:val="16"/>
      <w:szCs w:val="16"/>
      <w:lang w:eastAsia="ru-RU"/>
    </w:rPr>
  </w:style>
  <w:style w:type="paragraph" w:customStyle="1" w:styleId="Style8">
    <w:name w:val="Style8"/>
    <w:basedOn w:val="a"/>
    <w:rsid w:val="00BE6650"/>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39">
    <w:name w:val="Style39"/>
    <w:basedOn w:val="a"/>
    <w:rsid w:val="00BE6650"/>
    <w:pPr>
      <w:widowControl w:val="0"/>
      <w:autoSpaceDE w:val="0"/>
      <w:autoSpaceDN w:val="0"/>
      <w:adjustRightInd w:val="0"/>
      <w:spacing w:after="0" w:line="322" w:lineRule="exact"/>
      <w:jc w:val="both"/>
    </w:pPr>
    <w:rPr>
      <w:rFonts w:ascii="Times New Roman" w:eastAsia="Times New Roman" w:hAnsi="Times New Roman" w:cs="Times New Roman"/>
      <w:sz w:val="24"/>
      <w:szCs w:val="24"/>
      <w:lang w:eastAsia="ru-RU"/>
    </w:rPr>
  </w:style>
  <w:style w:type="paragraph" w:customStyle="1" w:styleId="Style44">
    <w:name w:val="Style44"/>
    <w:basedOn w:val="a"/>
    <w:rsid w:val="00BE6650"/>
    <w:pPr>
      <w:widowControl w:val="0"/>
      <w:autoSpaceDE w:val="0"/>
      <w:autoSpaceDN w:val="0"/>
      <w:adjustRightInd w:val="0"/>
      <w:spacing w:after="0" w:line="226" w:lineRule="exact"/>
      <w:jc w:val="both"/>
    </w:pPr>
    <w:rPr>
      <w:rFonts w:ascii="Times New Roman" w:eastAsia="Times New Roman" w:hAnsi="Times New Roman" w:cs="Times New Roman"/>
      <w:sz w:val="24"/>
      <w:szCs w:val="24"/>
      <w:lang w:eastAsia="ru-RU"/>
    </w:rPr>
  </w:style>
  <w:style w:type="character" w:customStyle="1" w:styleId="FontStyle109">
    <w:name w:val="Font Style109"/>
    <w:rsid w:val="00BE6650"/>
    <w:rPr>
      <w:rFonts w:ascii="Times New Roman" w:hAnsi="Times New Roman" w:cs="Times New Roman"/>
      <w:i/>
      <w:iCs/>
      <w:sz w:val="18"/>
      <w:szCs w:val="18"/>
    </w:rPr>
  </w:style>
  <w:style w:type="character" w:customStyle="1" w:styleId="FontStyle127">
    <w:name w:val="Font Style127"/>
    <w:rsid w:val="00BE6650"/>
    <w:rPr>
      <w:rFonts w:ascii="Times New Roman" w:hAnsi="Times New Roman" w:cs="Times New Roman"/>
      <w:i/>
      <w:iCs/>
      <w:sz w:val="26"/>
      <w:szCs w:val="26"/>
    </w:rPr>
  </w:style>
  <w:style w:type="character" w:customStyle="1" w:styleId="FontStyle131">
    <w:name w:val="Font Style131"/>
    <w:rsid w:val="00BE6650"/>
    <w:rPr>
      <w:rFonts w:ascii="Times New Roman" w:hAnsi="Times New Roman" w:cs="Times New Roman"/>
      <w:sz w:val="18"/>
      <w:szCs w:val="18"/>
    </w:rPr>
  </w:style>
  <w:style w:type="paragraph" w:customStyle="1" w:styleId="Style26">
    <w:name w:val="Style26"/>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1">
    <w:name w:val="Style41"/>
    <w:basedOn w:val="a"/>
    <w:rsid w:val="00BE6650"/>
    <w:pPr>
      <w:widowControl w:val="0"/>
      <w:autoSpaceDE w:val="0"/>
      <w:autoSpaceDN w:val="0"/>
      <w:adjustRightInd w:val="0"/>
      <w:spacing w:after="0" w:line="322" w:lineRule="exact"/>
      <w:ind w:firstLine="734"/>
      <w:jc w:val="both"/>
    </w:pPr>
    <w:rPr>
      <w:rFonts w:ascii="Times New Roman" w:eastAsia="Times New Roman" w:hAnsi="Times New Roman" w:cs="Times New Roman"/>
      <w:sz w:val="24"/>
      <w:szCs w:val="24"/>
      <w:lang w:eastAsia="ru-RU"/>
    </w:rPr>
  </w:style>
  <w:style w:type="character" w:customStyle="1" w:styleId="FontStyle125">
    <w:name w:val="Font Style125"/>
    <w:rsid w:val="00BE6650"/>
    <w:rPr>
      <w:rFonts w:ascii="Times New Roman" w:hAnsi="Times New Roman" w:cs="Times New Roman"/>
      <w:b/>
      <w:bCs/>
      <w:sz w:val="30"/>
      <w:szCs w:val="30"/>
    </w:rPr>
  </w:style>
  <w:style w:type="paragraph" w:customStyle="1" w:styleId="Style69">
    <w:name w:val="Style69"/>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22">
    <w:name w:val="Font Style122"/>
    <w:rsid w:val="00BE6650"/>
    <w:rPr>
      <w:rFonts w:ascii="Times New Roman" w:hAnsi="Times New Roman" w:cs="Times New Roman"/>
      <w:sz w:val="20"/>
      <w:szCs w:val="20"/>
    </w:rPr>
  </w:style>
  <w:style w:type="paragraph" w:customStyle="1" w:styleId="Style7">
    <w:name w:val="Style7"/>
    <w:basedOn w:val="a"/>
    <w:rsid w:val="00BE6650"/>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20">
    <w:name w:val="Style20"/>
    <w:basedOn w:val="a"/>
    <w:rsid w:val="00BE6650"/>
    <w:pPr>
      <w:widowControl w:val="0"/>
      <w:autoSpaceDE w:val="0"/>
      <w:autoSpaceDN w:val="0"/>
      <w:adjustRightInd w:val="0"/>
      <w:spacing w:after="0" w:line="326" w:lineRule="exact"/>
      <w:ind w:hanging="830"/>
    </w:pPr>
    <w:rPr>
      <w:rFonts w:ascii="Times New Roman" w:eastAsia="Times New Roman" w:hAnsi="Times New Roman" w:cs="Times New Roman"/>
      <w:sz w:val="24"/>
      <w:szCs w:val="24"/>
      <w:lang w:eastAsia="ru-RU"/>
    </w:rPr>
  </w:style>
  <w:style w:type="paragraph" w:customStyle="1" w:styleId="Style21">
    <w:name w:val="Style21"/>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8">
    <w:name w:val="Style38"/>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1">
    <w:name w:val="Style51"/>
    <w:basedOn w:val="a"/>
    <w:rsid w:val="00BE6650"/>
    <w:pPr>
      <w:widowControl w:val="0"/>
      <w:autoSpaceDE w:val="0"/>
      <w:autoSpaceDN w:val="0"/>
      <w:adjustRightInd w:val="0"/>
      <w:spacing w:after="0" w:line="322" w:lineRule="exact"/>
      <w:ind w:firstLine="725"/>
      <w:jc w:val="both"/>
    </w:pPr>
    <w:rPr>
      <w:rFonts w:ascii="Times New Roman" w:eastAsia="Times New Roman" w:hAnsi="Times New Roman" w:cs="Times New Roman"/>
      <w:sz w:val="24"/>
      <w:szCs w:val="24"/>
      <w:lang w:eastAsia="ru-RU"/>
    </w:rPr>
  </w:style>
  <w:style w:type="character" w:customStyle="1" w:styleId="FontStyle102">
    <w:name w:val="Font Style102"/>
    <w:rsid w:val="00BE6650"/>
    <w:rPr>
      <w:rFonts w:ascii="Times New Roman" w:hAnsi="Times New Roman" w:cs="Times New Roman"/>
      <w:b/>
      <w:bCs/>
      <w:i/>
      <w:iCs/>
      <w:sz w:val="26"/>
      <w:szCs w:val="26"/>
    </w:rPr>
  </w:style>
  <w:style w:type="character" w:customStyle="1" w:styleId="FontStyle130">
    <w:name w:val="Font Style130"/>
    <w:rsid w:val="00BE6650"/>
    <w:rPr>
      <w:rFonts w:ascii="Times New Roman" w:hAnsi="Times New Roman" w:cs="Times New Roman"/>
      <w:sz w:val="22"/>
      <w:szCs w:val="22"/>
    </w:rPr>
  </w:style>
  <w:style w:type="paragraph" w:customStyle="1" w:styleId="Style54">
    <w:name w:val="Style54"/>
    <w:basedOn w:val="a"/>
    <w:rsid w:val="00BE6650"/>
    <w:pPr>
      <w:widowControl w:val="0"/>
      <w:autoSpaceDE w:val="0"/>
      <w:autoSpaceDN w:val="0"/>
      <w:adjustRightInd w:val="0"/>
      <w:spacing w:after="0" w:line="322" w:lineRule="exact"/>
      <w:ind w:hanging="360"/>
      <w:jc w:val="both"/>
    </w:pPr>
    <w:rPr>
      <w:rFonts w:ascii="Times New Roman" w:eastAsia="Times New Roman" w:hAnsi="Times New Roman" w:cs="Times New Roman"/>
      <w:sz w:val="24"/>
      <w:szCs w:val="24"/>
      <w:lang w:eastAsia="ru-RU"/>
    </w:rPr>
  </w:style>
  <w:style w:type="paragraph" w:customStyle="1" w:styleId="Style57">
    <w:name w:val="Style57"/>
    <w:basedOn w:val="a"/>
    <w:rsid w:val="00BE6650"/>
    <w:pPr>
      <w:widowControl w:val="0"/>
      <w:autoSpaceDE w:val="0"/>
      <w:autoSpaceDN w:val="0"/>
      <w:adjustRightInd w:val="0"/>
      <w:spacing w:after="0" w:line="298" w:lineRule="exact"/>
      <w:jc w:val="center"/>
    </w:pPr>
    <w:rPr>
      <w:rFonts w:ascii="Times New Roman" w:eastAsia="Times New Roman" w:hAnsi="Times New Roman" w:cs="Times New Roman"/>
      <w:sz w:val="24"/>
      <w:szCs w:val="24"/>
      <w:lang w:eastAsia="ru-RU"/>
    </w:rPr>
  </w:style>
  <w:style w:type="paragraph" w:customStyle="1" w:styleId="Style87">
    <w:name w:val="Style87"/>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f0">
    <w:name w:val="TOC Heading"/>
    <w:basedOn w:val="1"/>
    <w:next w:val="a"/>
    <w:uiPriority w:val="39"/>
    <w:qFormat/>
    <w:rsid w:val="00BE6650"/>
    <w:pPr>
      <w:keepLines/>
      <w:spacing w:before="480" w:after="0" w:line="276" w:lineRule="auto"/>
      <w:outlineLvl w:val="9"/>
    </w:pPr>
    <w:rPr>
      <w:rFonts w:ascii="Cambria" w:hAnsi="Cambria" w:cs="Times New Roman"/>
      <w:color w:val="365F91"/>
      <w:kern w:val="0"/>
      <w:szCs w:val="28"/>
      <w:lang w:eastAsia="en-US"/>
    </w:rPr>
  </w:style>
  <w:style w:type="paragraph" w:styleId="41">
    <w:name w:val="toc 4"/>
    <w:basedOn w:val="a"/>
    <w:next w:val="a"/>
    <w:autoRedefine/>
    <w:uiPriority w:val="39"/>
    <w:unhideWhenUsed/>
    <w:rsid w:val="00BE6650"/>
    <w:pPr>
      <w:spacing w:after="100" w:line="276" w:lineRule="auto"/>
      <w:ind w:left="660"/>
    </w:pPr>
    <w:rPr>
      <w:rFonts w:ascii="Calibri" w:eastAsia="Times New Roman" w:hAnsi="Calibri" w:cs="Times New Roman"/>
      <w:lang w:eastAsia="ru-RU"/>
    </w:rPr>
  </w:style>
  <w:style w:type="paragraph" w:styleId="5">
    <w:name w:val="toc 5"/>
    <w:basedOn w:val="a"/>
    <w:next w:val="a"/>
    <w:autoRedefine/>
    <w:uiPriority w:val="39"/>
    <w:unhideWhenUsed/>
    <w:rsid w:val="00BE6650"/>
    <w:pPr>
      <w:spacing w:after="100" w:line="276" w:lineRule="auto"/>
      <w:ind w:left="880"/>
    </w:pPr>
    <w:rPr>
      <w:rFonts w:ascii="Calibri" w:eastAsia="Times New Roman" w:hAnsi="Calibri" w:cs="Times New Roman"/>
      <w:lang w:eastAsia="ru-RU"/>
    </w:rPr>
  </w:style>
  <w:style w:type="paragraph" w:styleId="6">
    <w:name w:val="toc 6"/>
    <w:basedOn w:val="a"/>
    <w:next w:val="a"/>
    <w:autoRedefine/>
    <w:uiPriority w:val="39"/>
    <w:unhideWhenUsed/>
    <w:rsid w:val="00BE6650"/>
    <w:pPr>
      <w:spacing w:after="100" w:line="276" w:lineRule="auto"/>
      <w:ind w:left="1100"/>
    </w:pPr>
    <w:rPr>
      <w:rFonts w:ascii="Calibri" w:eastAsia="Times New Roman" w:hAnsi="Calibri" w:cs="Times New Roman"/>
      <w:lang w:eastAsia="ru-RU"/>
    </w:rPr>
  </w:style>
  <w:style w:type="paragraph" w:styleId="7">
    <w:name w:val="toc 7"/>
    <w:basedOn w:val="a"/>
    <w:next w:val="a"/>
    <w:autoRedefine/>
    <w:uiPriority w:val="39"/>
    <w:unhideWhenUsed/>
    <w:rsid w:val="00BE6650"/>
    <w:pPr>
      <w:spacing w:after="100" w:line="276" w:lineRule="auto"/>
      <w:ind w:left="1320"/>
    </w:pPr>
    <w:rPr>
      <w:rFonts w:ascii="Calibri" w:eastAsia="Times New Roman" w:hAnsi="Calibri" w:cs="Times New Roman"/>
      <w:lang w:eastAsia="ru-RU"/>
    </w:rPr>
  </w:style>
  <w:style w:type="paragraph" w:styleId="8">
    <w:name w:val="toc 8"/>
    <w:basedOn w:val="a"/>
    <w:next w:val="a"/>
    <w:autoRedefine/>
    <w:uiPriority w:val="39"/>
    <w:unhideWhenUsed/>
    <w:rsid w:val="00BE6650"/>
    <w:pPr>
      <w:spacing w:after="100" w:line="276" w:lineRule="auto"/>
      <w:ind w:left="1540"/>
    </w:pPr>
    <w:rPr>
      <w:rFonts w:ascii="Calibri" w:eastAsia="Times New Roman" w:hAnsi="Calibri" w:cs="Times New Roman"/>
      <w:lang w:eastAsia="ru-RU"/>
    </w:rPr>
  </w:style>
  <w:style w:type="paragraph" w:styleId="9">
    <w:name w:val="toc 9"/>
    <w:basedOn w:val="a"/>
    <w:next w:val="a"/>
    <w:autoRedefine/>
    <w:uiPriority w:val="39"/>
    <w:unhideWhenUsed/>
    <w:rsid w:val="00BE6650"/>
    <w:pPr>
      <w:spacing w:after="100" w:line="276" w:lineRule="auto"/>
      <w:ind w:left="1760"/>
    </w:pPr>
    <w:rPr>
      <w:rFonts w:ascii="Calibri" w:eastAsia="Times New Roman" w:hAnsi="Calibri" w:cs="Times New Roman"/>
      <w:lang w:eastAsia="ru-RU"/>
    </w:rPr>
  </w:style>
  <w:style w:type="paragraph" w:styleId="aff1">
    <w:name w:val="List Paragraph"/>
    <w:basedOn w:val="a"/>
    <w:qFormat/>
    <w:rsid w:val="00BE6650"/>
    <w:pPr>
      <w:spacing w:before="60" w:after="0" w:line="240" w:lineRule="auto"/>
      <w:ind w:left="720" w:firstLine="709"/>
      <w:contextualSpacing/>
      <w:jc w:val="center"/>
    </w:pPr>
    <w:rPr>
      <w:rFonts w:ascii="Times New Roman" w:eastAsia="Times New Roman" w:hAnsi="Times New Roman" w:cs="Times New Roman"/>
      <w:sz w:val="28"/>
      <w:szCs w:val="20"/>
      <w:lang w:eastAsia="ru-RU"/>
    </w:rPr>
  </w:style>
  <w:style w:type="paragraph" w:customStyle="1" w:styleId="Style9">
    <w:name w:val="Style9"/>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4">
    <w:name w:val="Style24"/>
    <w:basedOn w:val="a"/>
    <w:rsid w:val="00BE6650"/>
    <w:pPr>
      <w:widowControl w:val="0"/>
      <w:autoSpaceDE w:val="0"/>
      <w:autoSpaceDN w:val="0"/>
      <w:adjustRightInd w:val="0"/>
      <w:spacing w:after="0" w:line="322" w:lineRule="exact"/>
      <w:ind w:hanging="346"/>
      <w:jc w:val="both"/>
    </w:pPr>
    <w:rPr>
      <w:rFonts w:ascii="Times New Roman" w:eastAsia="Times New Roman" w:hAnsi="Times New Roman" w:cs="Times New Roman"/>
      <w:sz w:val="24"/>
      <w:szCs w:val="24"/>
      <w:lang w:eastAsia="ru-RU"/>
    </w:rPr>
  </w:style>
  <w:style w:type="character" w:customStyle="1" w:styleId="FontStyle126">
    <w:name w:val="Font Style126"/>
    <w:rsid w:val="00BE6650"/>
    <w:rPr>
      <w:rFonts w:ascii="Times New Roman" w:hAnsi="Times New Roman" w:cs="Times New Roman"/>
      <w:b/>
      <w:bCs/>
      <w:sz w:val="26"/>
      <w:szCs w:val="26"/>
    </w:rPr>
  </w:style>
  <w:style w:type="paragraph" w:customStyle="1" w:styleId="Style4">
    <w:name w:val="Style4"/>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
    <w:name w:val="Style5"/>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rsid w:val="00BE6650"/>
    <w:pPr>
      <w:widowControl w:val="0"/>
      <w:autoSpaceDE w:val="0"/>
      <w:autoSpaceDN w:val="0"/>
      <w:adjustRightInd w:val="0"/>
      <w:spacing w:after="0" w:line="192" w:lineRule="exact"/>
    </w:pPr>
    <w:rPr>
      <w:rFonts w:ascii="Times New Roman" w:eastAsia="Times New Roman" w:hAnsi="Times New Roman" w:cs="Times New Roman"/>
      <w:sz w:val="24"/>
      <w:szCs w:val="24"/>
      <w:lang w:eastAsia="ru-RU"/>
    </w:rPr>
  </w:style>
  <w:style w:type="paragraph" w:customStyle="1" w:styleId="Style45">
    <w:name w:val="Style45"/>
    <w:basedOn w:val="a"/>
    <w:rsid w:val="00BE6650"/>
    <w:pPr>
      <w:widowControl w:val="0"/>
      <w:autoSpaceDE w:val="0"/>
      <w:autoSpaceDN w:val="0"/>
      <w:adjustRightInd w:val="0"/>
      <w:spacing w:after="0" w:line="322" w:lineRule="exact"/>
    </w:pPr>
    <w:rPr>
      <w:rFonts w:ascii="Times New Roman" w:eastAsia="Times New Roman" w:hAnsi="Times New Roman" w:cs="Times New Roman"/>
      <w:sz w:val="24"/>
      <w:szCs w:val="24"/>
      <w:lang w:eastAsia="ru-RU"/>
    </w:rPr>
  </w:style>
  <w:style w:type="paragraph" w:customStyle="1" w:styleId="Style47">
    <w:name w:val="Style47"/>
    <w:basedOn w:val="a"/>
    <w:rsid w:val="00BE6650"/>
    <w:pPr>
      <w:widowControl w:val="0"/>
      <w:autoSpaceDE w:val="0"/>
      <w:autoSpaceDN w:val="0"/>
      <w:adjustRightInd w:val="0"/>
      <w:spacing w:after="0" w:line="634" w:lineRule="exact"/>
    </w:pPr>
    <w:rPr>
      <w:rFonts w:ascii="Times New Roman" w:eastAsia="Times New Roman" w:hAnsi="Times New Roman" w:cs="Times New Roman"/>
      <w:sz w:val="24"/>
      <w:szCs w:val="24"/>
      <w:lang w:eastAsia="ru-RU"/>
    </w:rPr>
  </w:style>
  <w:style w:type="character" w:customStyle="1" w:styleId="FontStyle105">
    <w:name w:val="Font Style105"/>
    <w:rsid w:val="00BE6650"/>
    <w:rPr>
      <w:rFonts w:ascii="Times New Roman" w:hAnsi="Times New Roman" w:cs="Times New Roman"/>
      <w:sz w:val="16"/>
      <w:szCs w:val="16"/>
    </w:rPr>
  </w:style>
  <w:style w:type="character" w:customStyle="1" w:styleId="FontStyle106">
    <w:name w:val="Font Style106"/>
    <w:rsid w:val="00BE6650"/>
    <w:rPr>
      <w:rFonts w:ascii="Arial" w:hAnsi="Arial" w:cs="Arial"/>
      <w:sz w:val="24"/>
      <w:szCs w:val="24"/>
    </w:rPr>
  </w:style>
  <w:style w:type="character" w:customStyle="1" w:styleId="FontStyle123">
    <w:name w:val="Font Style123"/>
    <w:rsid w:val="00BE6650"/>
    <w:rPr>
      <w:rFonts w:ascii="Times New Roman" w:hAnsi="Times New Roman" w:cs="Times New Roman"/>
      <w:b/>
      <w:bCs/>
      <w:sz w:val="34"/>
      <w:szCs w:val="34"/>
    </w:rPr>
  </w:style>
  <w:style w:type="paragraph" w:customStyle="1" w:styleId="Style46">
    <w:name w:val="Style46"/>
    <w:basedOn w:val="a"/>
    <w:rsid w:val="00BE6650"/>
    <w:pPr>
      <w:widowControl w:val="0"/>
      <w:autoSpaceDE w:val="0"/>
      <w:autoSpaceDN w:val="0"/>
      <w:adjustRightInd w:val="0"/>
      <w:spacing w:after="0" w:line="235" w:lineRule="exact"/>
      <w:ind w:firstLine="125"/>
      <w:jc w:val="both"/>
    </w:pPr>
    <w:rPr>
      <w:rFonts w:ascii="Times New Roman" w:eastAsia="Times New Roman" w:hAnsi="Times New Roman" w:cs="Times New Roman"/>
      <w:sz w:val="24"/>
      <w:szCs w:val="24"/>
      <w:lang w:eastAsia="ru-RU"/>
    </w:rPr>
  </w:style>
  <w:style w:type="character" w:customStyle="1" w:styleId="50">
    <w:name w:val=" Знак Знак5"/>
    <w:rsid w:val="00BE6650"/>
    <w:rPr>
      <w:rFonts w:ascii="Times New Roman" w:eastAsia="Times New Roman" w:hAnsi="Times New Roman" w:cs="Times New Roman"/>
      <w:b/>
      <w:bCs/>
      <w:sz w:val="27"/>
      <w:szCs w:val="27"/>
      <w:lang w:eastAsia="ru-RU"/>
    </w:rPr>
  </w:style>
  <w:style w:type="character" w:customStyle="1" w:styleId="texample1">
    <w:name w:val="texample1"/>
    <w:rsid w:val="00BE6650"/>
    <w:rPr>
      <w:rFonts w:ascii="Courier New" w:hAnsi="Courier New" w:cs="Courier New" w:hint="default"/>
      <w:color w:val="8B0000"/>
    </w:rPr>
  </w:style>
  <w:style w:type="paragraph" w:styleId="HTML">
    <w:name w:val="HTML Preformatted"/>
    <w:basedOn w:val="a"/>
    <w:link w:val="HTML0"/>
    <w:uiPriority w:val="99"/>
    <w:rsid w:val="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E6650"/>
    <w:rPr>
      <w:rFonts w:ascii="Courier New" w:eastAsia="Times New Roman" w:hAnsi="Courier New" w:cs="Courier New"/>
      <w:sz w:val="20"/>
      <w:szCs w:val="20"/>
      <w:lang w:eastAsia="ru-RU"/>
    </w:rPr>
  </w:style>
  <w:style w:type="paragraph" w:customStyle="1" w:styleId="defin">
    <w:name w:val="defin"/>
    <w:basedOn w:val="a"/>
    <w:next w:val="a"/>
    <w:rsid w:val="00BE6650"/>
    <w:pPr>
      <w:spacing w:after="120" w:line="240" w:lineRule="auto"/>
      <w:jc w:val="both"/>
    </w:pPr>
    <w:rPr>
      <w:rFonts w:ascii="Arial" w:eastAsia="Times New Roman" w:hAnsi="Arial" w:cs="Arial"/>
      <w:i/>
      <w:sz w:val="20"/>
      <w:szCs w:val="20"/>
      <w:u w:val="single"/>
      <w:lang w:val="pl-PL" w:eastAsia="pl-PL"/>
    </w:rPr>
  </w:style>
  <w:style w:type="character" w:customStyle="1" w:styleId="15">
    <w:name w:val="Гиперссылка1"/>
    <w:rsid w:val="00BE6650"/>
    <w:rPr>
      <w:color w:val="FF0000"/>
      <w:u w:val="single"/>
    </w:rPr>
  </w:style>
  <w:style w:type="table" w:styleId="aff2">
    <w:name w:val="Table Grid"/>
    <w:basedOn w:val="a1"/>
    <w:rsid w:val="00BE665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3">
    <w:name w:val="Стандарт_текст Знак Знак"/>
    <w:basedOn w:val="a"/>
    <w:link w:val="aff4"/>
    <w:rsid w:val="00BE6650"/>
    <w:pPr>
      <w:spacing w:after="0" w:line="240" w:lineRule="auto"/>
      <w:ind w:firstLine="720"/>
      <w:jc w:val="both"/>
    </w:pPr>
    <w:rPr>
      <w:rFonts w:ascii="Times New Roman" w:eastAsia="Times New Roman" w:hAnsi="Times New Roman" w:cs="Times New Roman"/>
      <w:sz w:val="24"/>
      <w:szCs w:val="24"/>
      <w:lang w:eastAsia="ru-RU"/>
    </w:rPr>
  </w:style>
  <w:style w:type="character" w:customStyle="1" w:styleId="aff4">
    <w:name w:val="Стандарт_текст Знак Знак Знак"/>
    <w:link w:val="aff3"/>
    <w:rsid w:val="00BE6650"/>
    <w:rPr>
      <w:rFonts w:ascii="Times New Roman" w:eastAsia="Times New Roman" w:hAnsi="Times New Roman" w:cs="Times New Roman"/>
      <w:sz w:val="24"/>
      <w:szCs w:val="24"/>
      <w:lang w:eastAsia="ru-RU"/>
    </w:rPr>
  </w:style>
  <w:style w:type="character" w:customStyle="1" w:styleId="aff5">
    <w:name w:val="Болд_Стд_текст Знак Знак"/>
    <w:rsid w:val="00BE6650"/>
    <w:rPr>
      <w:b/>
      <w:bCs/>
      <w:sz w:val="24"/>
      <w:lang w:val="ru-RU" w:eastAsia="ru-RU" w:bidi="ar-SA"/>
    </w:rPr>
  </w:style>
  <w:style w:type="paragraph" w:customStyle="1" w:styleId="dissertation">
    <w:name w:val="dissertation Знак Знак Знак"/>
    <w:basedOn w:val="a"/>
    <w:link w:val="dissertation0"/>
    <w:rsid w:val="00BE6650"/>
    <w:pPr>
      <w:spacing w:after="0" w:line="360" w:lineRule="exact"/>
      <w:ind w:firstLine="709"/>
      <w:jc w:val="both"/>
    </w:pPr>
    <w:rPr>
      <w:rFonts w:ascii="Times New Roman" w:eastAsia="Times New Roman" w:hAnsi="Times New Roman" w:cs="Times New Roman"/>
      <w:sz w:val="28"/>
      <w:szCs w:val="28"/>
      <w:lang w:eastAsia="ru-RU"/>
    </w:rPr>
  </w:style>
  <w:style w:type="character" w:customStyle="1" w:styleId="dissertation0">
    <w:name w:val="dissertation Знак Знак Знак Знак"/>
    <w:link w:val="dissertation"/>
    <w:rsid w:val="00BE6650"/>
    <w:rPr>
      <w:rFonts w:ascii="Times New Roman" w:eastAsia="Times New Roman" w:hAnsi="Times New Roman" w:cs="Times New Roman"/>
      <w:sz w:val="28"/>
      <w:szCs w:val="28"/>
      <w:lang w:eastAsia="ru-RU"/>
    </w:rPr>
  </w:style>
  <w:style w:type="character" w:styleId="aff6">
    <w:name w:val="footnote reference"/>
    <w:semiHidden/>
    <w:rsid w:val="00BE6650"/>
    <w:rPr>
      <w:vertAlign w:val="superscript"/>
    </w:rPr>
  </w:style>
  <w:style w:type="paragraph" w:customStyle="1" w:styleId="aff7">
    <w:name w:val="формула"/>
    <w:basedOn w:val="a"/>
    <w:rsid w:val="00BE6650"/>
    <w:pPr>
      <w:spacing w:before="280" w:after="280" w:line="360" w:lineRule="exact"/>
      <w:jc w:val="right"/>
    </w:pPr>
    <w:rPr>
      <w:rFonts w:ascii="Times New Roman" w:eastAsia="Times New Roman" w:hAnsi="Times New Roman" w:cs="Times New Roman"/>
      <w:sz w:val="28"/>
      <w:szCs w:val="28"/>
      <w:lang w:eastAsia="ru-RU"/>
    </w:rPr>
  </w:style>
  <w:style w:type="character" w:styleId="aff8">
    <w:name w:val="Subtle Emphasis"/>
    <w:qFormat/>
    <w:rsid w:val="00BE6650"/>
    <w:rPr>
      <w:i/>
      <w:iCs/>
      <w:color w:val="808080"/>
    </w:rPr>
  </w:style>
  <w:style w:type="paragraph" w:styleId="aff9">
    <w:name w:val="footnote text"/>
    <w:basedOn w:val="a"/>
    <w:link w:val="affa"/>
    <w:semiHidden/>
    <w:rsid w:val="00BE6650"/>
    <w:pPr>
      <w:spacing w:after="0" w:line="240" w:lineRule="auto"/>
    </w:pPr>
    <w:rPr>
      <w:rFonts w:ascii="Times New Roman" w:eastAsia="Times New Roman" w:hAnsi="Times New Roman" w:cs="Times New Roman"/>
      <w:sz w:val="20"/>
      <w:szCs w:val="20"/>
      <w:lang w:eastAsia="ru-RU"/>
    </w:rPr>
  </w:style>
  <w:style w:type="character" w:customStyle="1" w:styleId="affa">
    <w:name w:val="Текст сноски Знак"/>
    <w:basedOn w:val="a0"/>
    <w:link w:val="aff9"/>
    <w:semiHidden/>
    <w:rsid w:val="00BE6650"/>
    <w:rPr>
      <w:rFonts w:ascii="Times New Roman" w:eastAsia="Times New Roman" w:hAnsi="Times New Roman" w:cs="Times New Roman"/>
      <w:sz w:val="20"/>
      <w:szCs w:val="20"/>
      <w:lang w:eastAsia="ru-RU"/>
    </w:rPr>
  </w:style>
  <w:style w:type="character" w:customStyle="1" w:styleId="25">
    <w:name w:val="Знак2 Знак Знак Знак"/>
    <w:locked/>
    <w:rsid w:val="00BE6650"/>
    <w:rPr>
      <w:sz w:val="28"/>
      <w:lang w:bidi="ar-SA"/>
    </w:rPr>
  </w:style>
  <w:style w:type="character" w:styleId="affb">
    <w:name w:val="Emphasis"/>
    <w:uiPriority w:val="20"/>
    <w:qFormat/>
    <w:rsid w:val="00BE6650"/>
    <w:rPr>
      <w:i/>
      <w:iCs/>
    </w:rPr>
  </w:style>
  <w:style w:type="character" w:customStyle="1" w:styleId="150">
    <w:name w:val=" Знак Знак15"/>
    <w:rsid w:val="00BE6650"/>
    <w:rPr>
      <w:rFonts w:ascii="Arial" w:hAnsi="Arial" w:cs="Arial"/>
      <w:b/>
      <w:bCs/>
      <w:kern w:val="32"/>
      <w:sz w:val="32"/>
      <w:szCs w:val="32"/>
      <w:lang w:val="ru-RU" w:eastAsia="ru-RU" w:bidi="ar-SA"/>
    </w:rPr>
  </w:style>
  <w:style w:type="character" w:customStyle="1" w:styleId="26">
    <w:name w:val=" Знак2 Знак Знак Знак"/>
    <w:rsid w:val="00BE6650"/>
    <w:rPr>
      <w:sz w:val="28"/>
      <w:lang w:val="ru-RU" w:eastAsia="ru-RU" w:bidi="ar-SA"/>
    </w:rPr>
  </w:style>
  <w:style w:type="paragraph" w:styleId="16">
    <w:name w:val="index 1"/>
    <w:basedOn w:val="a"/>
    <w:next w:val="a"/>
    <w:autoRedefine/>
    <w:semiHidden/>
    <w:rsid w:val="00BE6650"/>
    <w:pPr>
      <w:spacing w:after="0" w:line="240" w:lineRule="auto"/>
      <w:ind w:left="240" w:hanging="240"/>
    </w:pPr>
    <w:rPr>
      <w:rFonts w:ascii="Times New Roman" w:eastAsia="Times New Roman" w:hAnsi="Times New Roman" w:cs="Times New Roman"/>
      <w:sz w:val="18"/>
      <w:szCs w:val="18"/>
      <w:lang w:eastAsia="ru-RU"/>
    </w:rPr>
  </w:style>
  <w:style w:type="paragraph" w:styleId="27">
    <w:name w:val="index 2"/>
    <w:basedOn w:val="a"/>
    <w:next w:val="a"/>
    <w:autoRedefine/>
    <w:semiHidden/>
    <w:rsid w:val="00BE6650"/>
    <w:pPr>
      <w:spacing w:after="0" w:line="240" w:lineRule="auto"/>
      <w:ind w:left="480" w:hanging="240"/>
    </w:pPr>
    <w:rPr>
      <w:rFonts w:ascii="Times New Roman" w:eastAsia="Times New Roman" w:hAnsi="Times New Roman" w:cs="Times New Roman"/>
      <w:sz w:val="18"/>
      <w:szCs w:val="18"/>
      <w:lang w:eastAsia="ru-RU"/>
    </w:rPr>
  </w:style>
  <w:style w:type="paragraph" w:styleId="34">
    <w:name w:val="index 3"/>
    <w:basedOn w:val="a"/>
    <w:next w:val="a"/>
    <w:autoRedefine/>
    <w:semiHidden/>
    <w:rsid w:val="00BE6650"/>
    <w:pPr>
      <w:spacing w:after="0" w:line="240" w:lineRule="auto"/>
      <w:ind w:left="720" w:hanging="240"/>
    </w:pPr>
    <w:rPr>
      <w:rFonts w:ascii="Times New Roman" w:eastAsia="Times New Roman" w:hAnsi="Times New Roman" w:cs="Times New Roman"/>
      <w:sz w:val="18"/>
      <w:szCs w:val="18"/>
      <w:lang w:eastAsia="ru-RU"/>
    </w:rPr>
  </w:style>
  <w:style w:type="paragraph" w:styleId="42">
    <w:name w:val="index 4"/>
    <w:basedOn w:val="a"/>
    <w:next w:val="a"/>
    <w:autoRedefine/>
    <w:semiHidden/>
    <w:rsid w:val="00BE6650"/>
    <w:pPr>
      <w:spacing w:after="0" w:line="240" w:lineRule="auto"/>
      <w:ind w:left="960" w:hanging="240"/>
    </w:pPr>
    <w:rPr>
      <w:rFonts w:ascii="Times New Roman" w:eastAsia="Times New Roman" w:hAnsi="Times New Roman" w:cs="Times New Roman"/>
      <w:sz w:val="18"/>
      <w:szCs w:val="18"/>
      <w:lang w:eastAsia="ru-RU"/>
    </w:rPr>
  </w:style>
  <w:style w:type="paragraph" w:styleId="51">
    <w:name w:val="index 5"/>
    <w:basedOn w:val="a"/>
    <w:next w:val="a"/>
    <w:autoRedefine/>
    <w:semiHidden/>
    <w:rsid w:val="00BE6650"/>
    <w:pPr>
      <w:spacing w:after="0" w:line="240" w:lineRule="auto"/>
      <w:ind w:left="1200" w:hanging="240"/>
    </w:pPr>
    <w:rPr>
      <w:rFonts w:ascii="Times New Roman" w:eastAsia="Times New Roman" w:hAnsi="Times New Roman" w:cs="Times New Roman"/>
      <w:sz w:val="18"/>
      <w:szCs w:val="18"/>
      <w:lang w:eastAsia="ru-RU"/>
    </w:rPr>
  </w:style>
  <w:style w:type="paragraph" w:styleId="60">
    <w:name w:val="index 6"/>
    <w:basedOn w:val="a"/>
    <w:next w:val="a"/>
    <w:autoRedefine/>
    <w:semiHidden/>
    <w:rsid w:val="00BE6650"/>
    <w:pPr>
      <w:spacing w:after="0" w:line="240" w:lineRule="auto"/>
      <w:ind w:left="1440" w:hanging="240"/>
    </w:pPr>
    <w:rPr>
      <w:rFonts w:ascii="Times New Roman" w:eastAsia="Times New Roman" w:hAnsi="Times New Roman" w:cs="Times New Roman"/>
      <w:sz w:val="18"/>
      <w:szCs w:val="18"/>
      <w:lang w:eastAsia="ru-RU"/>
    </w:rPr>
  </w:style>
  <w:style w:type="paragraph" w:styleId="70">
    <w:name w:val="index 7"/>
    <w:basedOn w:val="a"/>
    <w:next w:val="a"/>
    <w:autoRedefine/>
    <w:semiHidden/>
    <w:rsid w:val="00BE6650"/>
    <w:pPr>
      <w:spacing w:after="0" w:line="240" w:lineRule="auto"/>
      <w:ind w:left="1680" w:hanging="240"/>
    </w:pPr>
    <w:rPr>
      <w:rFonts w:ascii="Times New Roman" w:eastAsia="Times New Roman" w:hAnsi="Times New Roman" w:cs="Times New Roman"/>
      <w:sz w:val="18"/>
      <w:szCs w:val="18"/>
      <w:lang w:eastAsia="ru-RU"/>
    </w:rPr>
  </w:style>
  <w:style w:type="paragraph" w:styleId="80">
    <w:name w:val="index 8"/>
    <w:basedOn w:val="a"/>
    <w:next w:val="a"/>
    <w:autoRedefine/>
    <w:semiHidden/>
    <w:rsid w:val="00BE6650"/>
    <w:pPr>
      <w:spacing w:after="0" w:line="240" w:lineRule="auto"/>
      <w:ind w:left="1920" w:hanging="240"/>
    </w:pPr>
    <w:rPr>
      <w:rFonts w:ascii="Times New Roman" w:eastAsia="Times New Roman" w:hAnsi="Times New Roman" w:cs="Times New Roman"/>
      <w:sz w:val="18"/>
      <w:szCs w:val="18"/>
      <w:lang w:eastAsia="ru-RU"/>
    </w:rPr>
  </w:style>
  <w:style w:type="paragraph" w:styleId="90">
    <w:name w:val="index 9"/>
    <w:basedOn w:val="a"/>
    <w:next w:val="a"/>
    <w:autoRedefine/>
    <w:semiHidden/>
    <w:rsid w:val="00BE6650"/>
    <w:pPr>
      <w:spacing w:after="0" w:line="240" w:lineRule="auto"/>
      <w:ind w:left="2160" w:hanging="240"/>
    </w:pPr>
    <w:rPr>
      <w:rFonts w:ascii="Times New Roman" w:eastAsia="Times New Roman" w:hAnsi="Times New Roman" w:cs="Times New Roman"/>
      <w:sz w:val="18"/>
      <w:szCs w:val="18"/>
      <w:lang w:eastAsia="ru-RU"/>
    </w:rPr>
  </w:style>
  <w:style w:type="paragraph" w:styleId="affc">
    <w:name w:val="index heading"/>
    <w:basedOn w:val="a"/>
    <w:next w:val="16"/>
    <w:semiHidden/>
    <w:rsid w:val="00BE6650"/>
    <w:pPr>
      <w:spacing w:before="240" w:after="120" w:line="240" w:lineRule="auto"/>
      <w:jc w:val="center"/>
    </w:pPr>
    <w:rPr>
      <w:rFonts w:ascii="Times New Roman" w:eastAsia="Times New Roman" w:hAnsi="Times New Roman" w:cs="Times New Roman"/>
      <w:b/>
      <w:bCs/>
      <w:sz w:val="26"/>
      <w:szCs w:val="26"/>
      <w:lang w:eastAsia="ru-RU"/>
    </w:rPr>
  </w:style>
  <w:style w:type="paragraph" w:customStyle="1" w:styleId="affd">
    <w:name w:val="Подпись русунка"/>
    <w:basedOn w:val="a"/>
    <w:qFormat/>
    <w:rsid w:val="00BE6650"/>
    <w:pPr>
      <w:spacing w:after="0" w:line="240" w:lineRule="auto"/>
      <w:jc w:val="center"/>
    </w:pPr>
    <w:rPr>
      <w:rFonts w:ascii="Times New Roman" w:eastAsia="Times New Roman" w:hAnsi="Times New Roman" w:cs="Times New Roman"/>
      <w:b/>
      <w:sz w:val="28"/>
      <w:szCs w:val="28"/>
      <w:lang w:eastAsia="ru-RU"/>
    </w:rPr>
  </w:style>
  <w:style w:type="character" w:customStyle="1" w:styleId="apple-converted-space">
    <w:name w:val="apple-converted-space"/>
    <w:rsid w:val="00BE6650"/>
  </w:style>
  <w:style w:type="character" w:customStyle="1" w:styleId="52">
    <w:name w:val="Знак Знак5"/>
    <w:rsid w:val="00BE6650"/>
    <w:rPr>
      <w:rFonts w:ascii="Times New Roman" w:eastAsia="Times New Roman" w:hAnsi="Times New Roman" w:cs="Times New Roman"/>
      <w:b/>
      <w:bCs/>
      <w:sz w:val="27"/>
      <w:szCs w:val="27"/>
      <w:lang w:eastAsia="ru-RU"/>
    </w:rPr>
  </w:style>
  <w:style w:type="character" w:customStyle="1" w:styleId="151">
    <w:name w:val="Знак Знак15"/>
    <w:rsid w:val="00BE6650"/>
    <w:rPr>
      <w:rFonts w:ascii="Arial" w:hAnsi="Arial" w:cs="Arial"/>
      <w:b/>
      <w:bCs/>
      <w:kern w:val="32"/>
      <w:sz w:val="32"/>
      <w:szCs w:val="32"/>
      <w:lang w:val="ru-RU" w:eastAsia="ru-RU" w:bidi="ar-SA"/>
    </w:rPr>
  </w:style>
  <w:style w:type="character" w:styleId="affe">
    <w:name w:val="annotation reference"/>
    <w:uiPriority w:val="99"/>
    <w:semiHidden/>
    <w:unhideWhenUsed/>
    <w:rsid w:val="00BE6650"/>
    <w:rPr>
      <w:sz w:val="16"/>
      <w:szCs w:val="16"/>
    </w:rPr>
  </w:style>
  <w:style w:type="paragraph" w:styleId="afff">
    <w:name w:val="annotation text"/>
    <w:basedOn w:val="a"/>
    <w:link w:val="afff0"/>
    <w:uiPriority w:val="99"/>
    <w:semiHidden/>
    <w:unhideWhenUsed/>
    <w:rsid w:val="00BE6650"/>
    <w:pPr>
      <w:spacing w:after="0" w:line="240" w:lineRule="auto"/>
    </w:pPr>
    <w:rPr>
      <w:rFonts w:ascii="Times New Roman" w:eastAsia="Times New Roman" w:hAnsi="Times New Roman" w:cs="Times New Roman"/>
      <w:sz w:val="20"/>
      <w:szCs w:val="20"/>
      <w:lang w:eastAsia="ru-RU"/>
    </w:rPr>
  </w:style>
  <w:style w:type="character" w:customStyle="1" w:styleId="afff0">
    <w:name w:val="Текст примечания Знак"/>
    <w:basedOn w:val="a0"/>
    <w:link w:val="afff"/>
    <w:uiPriority w:val="99"/>
    <w:semiHidden/>
    <w:rsid w:val="00BE6650"/>
    <w:rPr>
      <w:rFonts w:ascii="Times New Roman" w:eastAsia="Times New Roman" w:hAnsi="Times New Roman" w:cs="Times New Roman"/>
      <w:sz w:val="20"/>
      <w:szCs w:val="20"/>
      <w:lang w:eastAsia="ru-RU"/>
    </w:rPr>
  </w:style>
  <w:style w:type="paragraph" w:styleId="afff1">
    <w:name w:val="annotation subject"/>
    <w:basedOn w:val="afff"/>
    <w:next w:val="afff"/>
    <w:link w:val="afff2"/>
    <w:uiPriority w:val="99"/>
    <w:semiHidden/>
    <w:unhideWhenUsed/>
    <w:rsid w:val="00BE6650"/>
    <w:rPr>
      <w:b/>
      <w:bCs/>
    </w:rPr>
  </w:style>
  <w:style w:type="character" w:customStyle="1" w:styleId="afff2">
    <w:name w:val="Тема примечания Знак"/>
    <w:basedOn w:val="afff0"/>
    <w:link w:val="afff1"/>
    <w:uiPriority w:val="99"/>
    <w:semiHidden/>
    <w:rsid w:val="00BE6650"/>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user_img/100824071534/image013.png" TargetMode="External"/><Relationship Id="rId26" Type="http://schemas.openxmlformats.org/officeDocument/2006/relationships/hyperlink" Target="file:///F:\user_img\100824071534\image017.png"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technet.microsoft.com/ru-ru/library/cc771878%28WS.10%29.aspx"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user_img/100824071534/image012.png" TargetMode="External"/><Relationship Id="rId20" Type="http://schemas.openxmlformats.org/officeDocument/2006/relationships/hyperlink" Target="../user_img/100824071534/image014.png" TargetMode="External"/><Relationship Id="rId29" Type="http://schemas.openxmlformats.org/officeDocument/2006/relationships/image" Target="media/image17.png"/><Relationship Id="rId41" Type="http://schemas.openxmlformats.org/officeDocument/2006/relationships/hyperlink" Target="../user_img/100824071534/image029.jpg" TargetMode="External"/><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user_img/100824071534/image016.png"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file:///\\vboxsrv\&#1080;&#1084;&#1103;_&#1086;&#1073;&#1097;&#1077;&#1081;_&#1087;&#1072;&#1087;&#1082;&#1080;" TargetMode="External"/><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file:///F:\user_img\100824071534\image018.png" TargetMode="External"/><Relationship Id="rId36" Type="http://schemas.openxmlformats.org/officeDocument/2006/relationships/hyperlink" Target="file:///F:\user_img\100824071534\image024.png" TargetMode="External"/><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user_img/100824071534/image011.png" TargetMode="External"/><Relationship Id="rId22" Type="http://schemas.openxmlformats.org/officeDocument/2006/relationships/hyperlink" Target="../user_img/100824071534/image015.png" TargetMode="External"/><Relationship Id="rId27" Type="http://schemas.openxmlformats.org/officeDocument/2006/relationships/image" Target="media/image16.png"/><Relationship Id="rId30" Type="http://schemas.openxmlformats.org/officeDocument/2006/relationships/hyperlink" Target="file:///F:\user_img\100824071534\image020.png"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footer" Target="footer1.xml"/><Relationship Id="rId64"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file:///F:\user_img\100824071534\image022.png" TargetMode="External"/><Relationship Id="rId38" Type="http://schemas.openxmlformats.org/officeDocument/2006/relationships/image" Target="media/image23.png"/><Relationship Id="rId46" Type="http://schemas.openxmlformats.org/officeDocument/2006/relationships/hyperlink" Target="file:///\\vboxsrv\WinXP-2-Share" TargetMode="External"/><Relationship Id="rId5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38</Pages>
  <Words>4426</Words>
  <Characters>25230</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Романенко</dc:creator>
  <cp:keywords/>
  <dc:description/>
  <cp:lastModifiedBy>Романенко</cp:lastModifiedBy>
  <cp:revision>1</cp:revision>
  <dcterms:created xsi:type="dcterms:W3CDTF">2016-05-03T09:11:00Z</dcterms:created>
  <dcterms:modified xsi:type="dcterms:W3CDTF">2016-05-03T09:13:00Z</dcterms:modified>
</cp:coreProperties>
</file>