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3F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Какое из устройств решает задачи формирования пакета?</w:t>
      </w:r>
    </w:p>
    <w:p w:rsidR="00897C11" w:rsidRPr="00A46031" w:rsidRDefault="005866E4" w:rsidP="00897C1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A7D06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Сетевой адаптер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BB24E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Каким (какими) устройством (устройствами) можно соединять различные информационные сети?</w:t>
      </w:r>
    </w:p>
    <w:p w:rsidR="001233E7" w:rsidRPr="00A46031" w:rsidRDefault="001233E7" w:rsidP="001233E7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818C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Шлюз</w:t>
      </w:r>
      <w:r w:rsidR="0069175D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Запишите суть технологии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MIMO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(применительно к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сетям).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C1CDD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Использование нескольких принимающих и передающих </w:t>
      </w:r>
      <w:r w:rsidR="00031FE9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антенн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2F43A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Для какого</w:t>
      </w:r>
      <w:r w:rsidR="004379C4"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(каких) устройства (устройств) характерно следующее: суммарная пропускная способность входных каналов выше пропускной способности выходного канала?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5A2F9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Концентратор</w:t>
      </w:r>
      <w:r w:rsidR="00147556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ы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способны обмениваться информацией об изменениях структуры сетей, трафике и </w:t>
      </w:r>
      <w:r w:rsidR="00832FFD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их 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состоянии?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2B6271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Маршрутизаторы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bookmarkStart w:id="0" w:name="_GoBack"/>
      <w:bookmarkEnd w:id="0"/>
    </w:p>
    <w:p w:rsidR="002F43A5" w:rsidRPr="00A46031" w:rsidRDefault="002F43A5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Запишите последовательность расположения в разъёме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RJ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-45 (по цветам) проводов кабеля типа «витая пара» для схемы 568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 (Принять следующие обозначения:</w:t>
      </w:r>
    </w:p>
    <w:p w:rsidR="00FD4ADB" w:rsidRPr="00A46031" w:rsidRDefault="002F43A5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:rsidR="00FD4ADB" w:rsidRPr="00A46031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CB458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БЖ Ж БЗ С БС З БК К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DC792E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Запишите последовательность расположения в разъеме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RJ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-45 (по цветам) проводов кабеля типа “витая пара” для схемы 568А.</w:t>
      </w:r>
      <w:r w:rsidR="00E46E92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46E92"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(Принять следующие обозначения:</w:t>
      </w:r>
    </w:p>
    <w:p w:rsidR="00DC792E" w:rsidRPr="00A46031" w:rsidRDefault="00E46E92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:rsidR="00FD4ADB" w:rsidRPr="00A46031" w:rsidRDefault="00FD4AD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CB458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БЗ З БЖ С БС Ж БК К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1A3317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Какие из устройств могут</w:t>
      </w:r>
      <w:r w:rsidR="00DC792E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передавать информацию параллельно?</w:t>
      </w:r>
    </w:p>
    <w:p w:rsidR="00FD4ADB" w:rsidRPr="00A46031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11D5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Коммутатор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C36E9B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Какие</w:t>
      </w:r>
      <w:r w:rsidR="00DC792E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из устройств передают информацию последовательно?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45CA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Мост, концентратор</w:t>
      </w:r>
      <w:r w:rsidR="00752D8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сетевой </w:t>
      </w:r>
      <w:r w:rsidR="00AA2CD9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адаптер, повторители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Для какого из устройств важным является одинаковая пропускная способность входных и выходных каналов?</w:t>
      </w:r>
    </w:p>
    <w:p w:rsidR="00FD4ADB" w:rsidRPr="00A46031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1B2D9C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Коммутатор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:rsidR="00FD4ADB" w:rsidRPr="00A46031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643EF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Зелёная</w:t>
      </w:r>
      <w:r w:rsidR="00DF299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и жёлтая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работают на сетевом уровне модели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D538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Маршрутизаторы и шлюзы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работают на канальном уровне модели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D538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Сетевые адаптеры, мосты, коммутаторы, маршрутизаторы и шлюзы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Какие из устройств работают </w:t>
      </w:r>
      <w:r w:rsidRPr="00A46031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только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на физическом уровне?</w:t>
      </w:r>
    </w:p>
    <w:p w:rsidR="00FD4ADB" w:rsidRPr="00A46031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4D4B5D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Повторители</w:t>
      </w:r>
      <w:r w:rsidR="00985E2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и концентраторы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7554A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На каких уровнях модели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6031">
        <w:rPr>
          <w:rFonts w:ascii="Times New Roman" w:hAnsi="Times New Roman" w:cs="Times New Roman"/>
          <w:b/>
          <w:i/>
          <w:color w:val="00B0F0"/>
          <w:sz w:val="28"/>
          <w:szCs w:val="28"/>
        </w:rPr>
        <w:t>не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функционируют мосты?</w:t>
      </w:r>
    </w:p>
    <w:p w:rsidR="00FD4ADB" w:rsidRPr="00A46031" w:rsidRDefault="00FD4ADB" w:rsidP="007554AA">
      <w:pPr>
        <w:widowControl w:val="0"/>
        <w:autoSpaceDE w:val="0"/>
        <w:autoSpaceDN w:val="0"/>
        <w:adjustRightInd w:val="0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8F2FCF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Прикладной, представительский, сеансовый, транспортный, сетевой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r w:rsidR="008F2FCF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----- ФУНКЦИОНИРУЕТ: канальный, физический.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Какой из стандартов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сетей обеспечивает передачу в закрытых помещениях на бол</w:t>
      </w:r>
      <w:r w:rsidR="00E96107" w:rsidRPr="00A46031">
        <w:rPr>
          <w:rFonts w:ascii="Times New Roman" w:hAnsi="Times New Roman" w:cs="Times New Roman"/>
          <w:b/>
          <w:i/>
          <w:sz w:val="28"/>
          <w:szCs w:val="28"/>
        </w:rPr>
        <w:t>ьшое расстояние на скорости 54 М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бит/с?</w:t>
      </w:r>
    </w:p>
    <w:p w:rsidR="00FD4ADB" w:rsidRPr="00A46031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11B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802.11g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754CF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754CF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754CF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754CF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в 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открытых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11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26B93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11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54C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в закрытых 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754CF" w:rsidRPr="00A46031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DC792E" w:rsidRPr="00A46031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Какой из стандартов предусматривает шифрование передаваемых данных в </w:t>
      </w:r>
      <w:proofErr w:type="spellStart"/>
      <w:r w:rsidRPr="00A46031">
        <w:rPr>
          <w:rFonts w:ascii="Times New Roman" w:hAnsi="Times New Roman" w:cs="Times New Roman"/>
          <w:b/>
          <w:i/>
          <w:sz w:val="28"/>
          <w:szCs w:val="28"/>
        </w:rPr>
        <w:t>Wi-Fi</w:t>
      </w:r>
      <w:proofErr w:type="spellEnd"/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сетях?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802.11i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E74C69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Какова минимальная длина 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>сегмента</w:t>
      </w:r>
      <w:r w:rsidR="002B330B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систем, основанных из технологии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10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>5?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852693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2.5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</w:t>
      </w:r>
      <w:r w:rsidR="00852693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Каково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>5?</w:t>
      </w:r>
    </w:p>
    <w:p w:rsidR="00FD4ADB" w:rsidRPr="00A46031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100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Максимальная длина сегмента 10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2?</w:t>
      </w:r>
    </w:p>
    <w:p w:rsidR="00FD4ADB" w:rsidRPr="00A46031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185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Каково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A46031">
        <w:rPr>
          <w:rFonts w:ascii="Times New Roman" w:hAnsi="Times New Roman" w:cs="Times New Roman"/>
          <w:b/>
          <w:i/>
          <w:sz w:val="28"/>
          <w:szCs w:val="28"/>
        </w:rPr>
        <w:t>2?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30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 какой категории относится кабель типа «витая пара» с часто</w:t>
      </w:r>
      <w:r w:rsidR="009C6243" w:rsidRPr="00A46031">
        <w:rPr>
          <w:rFonts w:ascii="Times New Roman" w:hAnsi="Times New Roman" w:cs="Times New Roman"/>
          <w:b/>
          <w:i/>
          <w:sz w:val="28"/>
          <w:szCs w:val="28"/>
        </w:rPr>
        <w:t>той передаваемого сигнала 200 МГ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ц?</w:t>
      </w:r>
    </w:p>
    <w:p w:rsidR="00C56179" w:rsidRPr="00A46031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6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7F1399" w:rsidRPr="00A46031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Концентраторы, повторители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Запишите классификацию антенн для беспроводных сетей.</w:t>
      </w:r>
    </w:p>
    <w:p w:rsidR="00C56179" w:rsidRPr="00A46031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4375A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Пассивные(направленные) и круговые(всенаправленные)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Какой из стандартов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сетей характеризуется наибольшей рабочей частотой?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(</w:t>
      </w:r>
      <w:r w:rsidR="00A50207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802.11a</w:t>
      </w:r>
      <w:r w:rsidR="00785911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</w:t>
      </w:r>
      <w:r w:rsidR="00785911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и</w:t>
      </w:r>
      <w:r w:rsidR="00785911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IEEE 802.11n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В каких системах используется ТОНКИЙ коаксиальный кабель?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10Base2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В каких системах используется ТОЛСТЫЙ коаксиальный кабель?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10Base5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Какой метод доступа используется в концентраторах для объединения входной информации?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7E2A09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TDMA</w:t>
      </w:r>
      <w:r w:rsidR="00883C5C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7E2A09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(множественный доступ с разделением во времени)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9365BF" w:rsidRPr="00A4603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Какие </w:t>
      </w:r>
      <w:r w:rsidR="00451D0A" w:rsidRPr="00A46031">
        <w:rPr>
          <w:rFonts w:ascii="Times New Roman" w:hAnsi="Times New Roman" w:cs="Times New Roman"/>
          <w:b/>
          <w:i/>
          <w:sz w:val="28"/>
          <w:szCs w:val="28"/>
        </w:rPr>
        <w:t>две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пары (по цвету) могут использоваться в сетях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token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6031">
        <w:rPr>
          <w:rFonts w:ascii="Times New Roman" w:hAnsi="Times New Roman" w:cs="Times New Roman"/>
          <w:b/>
          <w:i/>
          <w:sz w:val="28"/>
          <w:szCs w:val="28"/>
          <w:lang w:val="en-US"/>
        </w:rPr>
        <w:t>ring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при обжатии кабеля в соответствии со схемой Т568А?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Синяя и жёлтая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36BD1" w:rsidRPr="00A4603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 какой категории относится кабель типа «витая пара» с часто</w:t>
      </w:r>
      <w:r w:rsidR="00532F29" w:rsidRPr="00A46031">
        <w:rPr>
          <w:rFonts w:ascii="Times New Roman" w:hAnsi="Times New Roman" w:cs="Times New Roman"/>
          <w:b/>
          <w:i/>
          <w:sz w:val="28"/>
          <w:szCs w:val="28"/>
        </w:rPr>
        <w:t>той передаваемого сигнала 300 МГ</w:t>
      </w:r>
      <w:r w:rsidRPr="00A46031">
        <w:rPr>
          <w:rFonts w:ascii="Times New Roman" w:hAnsi="Times New Roman" w:cs="Times New Roman"/>
          <w:b/>
          <w:i/>
          <w:sz w:val="28"/>
          <w:szCs w:val="28"/>
        </w:rPr>
        <w:t>ц?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D32BD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5+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36BD1" w:rsidRPr="00A4603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Каков диаметр световой жилы в </w:t>
      </w:r>
      <w:proofErr w:type="spellStart"/>
      <w:r w:rsidRPr="00A46031">
        <w:rPr>
          <w:rFonts w:ascii="Times New Roman" w:hAnsi="Times New Roman" w:cs="Times New Roman"/>
          <w:b/>
          <w:i/>
          <w:sz w:val="28"/>
          <w:szCs w:val="28"/>
        </w:rPr>
        <w:t>многомодовых</w:t>
      </w:r>
      <w:proofErr w:type="spellEnd"/>
      <w:r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оптоволоконных кабелях?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4147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40-100</w:t>
      </w:r>
      <w:r w:rsidR="006C16D7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мкм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36BD1" w:rsidRPr="00A46031" w:rsidRDefault="007370CD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Какие</w:t>
      </w:r>
      <w:r w:rsidR="00836BD1" w:rsidRPr="00A46031">
        <w:rPr>
          <w:rFonts w:ascii="Times New Roman" w:hAnsi="Times New Roman" w:cs="Times New Roman"/>
          <w:b/>
          <w:i/>
          <w:sz w:val="28"/>
          <w:szCs w:val="28"/>
        </w:rPr>
        <w:t xml:space="preserve"> из устройств можно использовать для объединения логических сегментов одной либо группы локальных сетей?</w:t>
      </w:r>
    </w:p>
    <w:p w:rsidR="00C56179" w:rsidRPr="00A46031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C5BDC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</w:t>
      </w:r>
      <w:r w:rsidR="00BA43D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ммутатор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36BD1" w:rsidRPr="00A46031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Неэкранированная витая пара (Расстояние и скорость)</w:t>
      </w:r>
      <w:r w:rsidR="003709F7" w:rsidRPr="00A4603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C6BB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До 100м и </w:t>
      </w:r>
      <w:r w:rsidR="009A434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от</w:t>
      </w:r>
      <w:r w:rsidR="00FC6BB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100Мбит/с</w:t>
      </w:r>
      <w:r w:rsidR="009A4340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до 1000Мбит/с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F6E8A" w:rsidRPr="00A46031" w:rsidRDefault="008F6E8A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Характеристики соединительных элементов в стандартах кабелей.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758DC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Затухание, перекрёстные наводки на ближнем конце, импеданс, активное сопротивление, ёмкость, уровень внешнего электромагнитного излучения, диаметр(площадь) сечения проводника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8F6E8A" w:rsidRPr="00A46031" w:rsidRDefault="008F6E8A" w:rsidP="004D2E18">
      <w:pPr>
        <w:pStyle w:val="a3"/>
        <w:numPr>
          <w:ilvl w:val="0"/>
          <w:numId w:val="1"/>
        </w:numPr>
        <w:spacing w:after="0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sz w:val="28"/>
          <w:szCs w:val="28"/>
        </w:rPr>
        <w:t>Скорость оптической линии связи?</w:t>
      </w:r>
    </w:p>
    <w:p w:rsidR="00C56179" w:rsidRPr="00A46031" w:rsidRDefault="00C56179" w:rsidP="00C56179">
      <w:pPr>
        <w:pStyle w:val="a3"/>
        <w:spacing w:after="0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231A8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1000 Мбит/с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62631C" w:rsidRPr="00A46031" w:rsidRDefault="0062631C" w:rsidP="004D2E18">
      <w:pPr>
        <w:pStyle w:val="a4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/>
          <w:b/>
          <w:i/>
          <w:sz w:val="28"/>
          <w:szCs w:val="28"/>
        </w:rPr>
      </w:pPr>
      <w:r w:rsidRPr="00A46031">
        <w:rPr>
          <w:rFonts w:ascii="Times New Roman" w:hAnsi="Times New Roman"/>
          <w:b/>
          <w:i/>
          <w:sz w:val="28"/>
          <w:szCs w:val="28"/>
        </w:rPr>
        <w:t xml:space="preserve">Чему равна максимальная скорость передачи данных </w:t>
      </w:r>
      <w:r w:rsidR="00C23CC8" w:rsidRPr="00A46031">
        <w:rPr>
          <w:rFonts w:ascii="Times New Roman" w:hAnsi="Times New Roman"/>
          <w:b/>
          <w:i/>
          <w:sz w:val="28"/>
          <w:szCs w:val="28"/>
        </w:rPr>
        <w:t xml:space="preserve">при использовании стандарта </w:t>
      </w:r>
      <w:r w:rsidR="00C23CC8" w:rsidRPr="00A46031">
        <w:rPr>
          <w:rFonts w:ascii="Times New Roman" w:hAnsi="Times New Roman"/>
          <w:b/>
          <w:i/>
          <w:sz w:val="28"/>
          <w:szCs w:val="28"/>
          <w:lang w:val="en-US"/>
        </w:rPr>
        <w:t>IEEE</w:t>
      </w:r>
      <w:r w:rsidRPr="00A46031">
        <w:rPr>
          <w:rFonts w:ascii="Times New Roman" w:hAnsi="Times New Roman"/>
          <w:b/>
          <w:i/>
          <w:sz w:val="28"/>
          <w:szCs w:val="28"/>
        </w:rPr>
        <w:t xml:space="preserve"> 802.11</w:t>
      </w:r>
      <w:r w:rsidRPr="00A46031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Pr="00A46031">
        <w:rPr>
          <w:rFonts w:ascii="Times New Roman" w:hAnsi="Times New Roman"/>
          <w:b/>
          <w:i/>
          <w:sz w:val="28"/>
          <w:szCs w:val="28"/>
        </w:rPr>
        <w:t xml:space="preserve"> в закрытых помещениях?</w:t>
      </w:r>
    </w:p>
    <w:p w:rsidR="00C56179" w:rsidRPr="00A46031" w:rsidRDefault="00C56179" w:rsidP="00C56179">
      <w:pPr>
        <w:pStyle w:val="a4"/>
        <w:ind w:left="-1134" w:right="-284"/>
        <w:jc w:val="both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/>
          <w:b/>
          <w:i/>
          <w:color w:val="FF0000"/>
          <w:sz w:val="28"/>
          <w:szCs w:val="28"/>
        </w:rPr>
        <w:t>(</w:t>
      </w:r>
      <w:r w:rsidR="009E7274" w:rsidRPr="00A46031">
        <w:rPr>
          <w:rFonts w:ascii="Times New Roman" w:hAnsi="Times New Roman"/>
          <w:b/>
          <w:i/>
          <w:color w:val="FF0000"/>
          <w:sz w:val="28"/>
          <w:szCs w:val="28"/>
        </w:rPr>
        <w:t>54</w:t>
      </w:r>
      <w:r w:rsidRPr="00A46031">
        <w:rPr>
          <w:rFonts w:ascii="Times New Roman" w:hAnsi="Times New Roman"/>
          <w:b/>
          <w:i/>
          <w:color w:val="FF0000"/>
          <w:sz w:val="28"/>
          <w:szCs w:val="28"/>
        </w:rPr>
        <w:t>)</w:t>
      </w:r>
    </w:p>
    <w:p w:rsidR="00832FFD" w:rsidRPr="00A46031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Какой из стандартов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Wi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сетей характеризуется наибольшим расстоянием при скорости передачи 54 Мбит/с как в открытых, так и закрытых помещениях?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9E7274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802.11g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Какой стандарт определяет требования к физическим параметрам каналов (мощность излучения и диапазон</w:t>
      </w:r>
      <w:r w:rsidR="009C6243"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ы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частот)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WI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сетей?</w:t>
      </w:r>
    </w:p>
    <w:p w:rsidR="00C56179" w:rsidRPr="00A46031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(</w:t>
      </w:r>
      <w:r w:rsidR="00B25FE0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802.11d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 каких кабельных системах используется кабель типа «неэкранированная витая пара»?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0698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10</w:t>
      </w:r>
      <w:proofErr w:type="spellStart"/>
      <w:r w:rsidR="00A06985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BaseT</w:t>
      </w:r>
      <w:proofErr w:type="spellEnd"/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Структурированные кабельные системы характеризуются следующими преимуществами</w:t>
      </w:r>
      <w:r w:rsidR="00192499"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</w:p>
    <w:p w:rsidR="00C56179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192499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Универсальность, </w:t>
      </w:r>
      <w:r w:rsidR="00014681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увеличение срока службы, уменьшение стоимости добавления новых пользователей и изменения их мест размещения, возможность лёгкого расширения сети, обеспечение более эффективного обслуживания, надёжность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Чему равна максимальная скорость передачи данных при использовании стандарта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IEEE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802.11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(в закрытых помещениях)?</w:t>
      </w:r>
    </w:p>
    <w:p w:rsidR="00C56179" w:rsidRPr="00A46031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8E363B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54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Какова максимальная скорость коаксиальных кабелей, используемых в технологиях 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Ethernet</w:t>
      </w: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(ответ написать числом, Мбит/с)?</w:t>
      </w:r>
    </w:p>
    <w:p w:rsidR="00C56179" w:rsidRPr="00A46031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3013C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10 Мбит/с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Какой (какие) из кабелей передаёт (передают) информацию на меньшее расстояние?</w:t>
      </w:r>
    </w:p>
    <w:p w:rsidR="00B92F95" w:rsidRPr="00A46031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B92F9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Тонкий коаксиальный кабель(10</w:t>
      </w:r>
      <w:r w:rsidR="00B92F95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</w:t>
      </w:r>
      <w:r w:rsidR="00B92F9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2) – 185м(</w:t>
      </w:r>
      <w:r w:rsidR="00B92F95"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="00B92F95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C56179" w:rsidRPr="00A46031" w:rsidRDefault="00B92F95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Толстый коаксиальный кабель(10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5) – 500м(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86AC7" w:rsidRPr="00A46031" w:rsidRDefault="00B16F8D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Витая пара – 100м(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B16F8D" w:rsidRPr="00A46031" w:rsidRDefault="00E86AC7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Оптоволокно – 2000м(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))</w:t>
      </w:r>
      <w:r w:rsidR="00B16F8D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E46E92" w:rsidRPr="00A46031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Какой тип кросс разводки представлен на данном рисунке?</w:t>
      </w:r>
      <w:r w:rsidRPr="00A4603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</w:p>
    <w:p w:rsidR="00CD6B5D" w:rsidRPr="00A46031" w:rsidRDefault="006A06E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EECC358" wp14:editId="4C0ECA8E">
            <wp:extent cx="1392071" cy="941695"/>
            <wp:effectExtent l="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36" cy="17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79" w:rsidRPr="00A46031" w:rsidRDefault="00C56179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D0308"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Перекрёстная</w:t>
      </w:r>
      <w:r w:rsidRPr="00A46031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:rsidR="00483E4B" w:rsidRPr="00A46031" w:rsidRDefault="00483E4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C23FDE" w:rsidRPr="00A46031" w:rsidRDefault="00483E4B" w:rsidP="00C23FDE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3175936" cy="253848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56" cy="2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DBD"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3636590" cy="17043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47" cy="17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DE" w:rsidRPr="00A46031" w:rsidRDefault="00C23FDE" w:rsidP="00C23FDE">
      <w:pPr>
        <w:spacing w:after="120"/>
        <w:jc w:val="center"/>
        <w:outlineLvl w:val="0"/>
        <w:rPr>
          <w:b/>
          <w:sz w:val="28"/>
          <w:szCs w:val="28"/>
        </w:rPr>
      </w:pPr>
      <w:r w:rsidRPr="00A46031">
        <w:rPr>
          <w:b/>
          <w:sz w:val="28"/>
          <w:szCs w:val="28"/>
        </w:rPr>
        <w:t>Типы коаксиальных кабелей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400"/>
      </w:tblGrid>
      <w:tr w:rsidR="00C23FDE" w:rsidRPr="00A46031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center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center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Название, значение сопротивления</w:t>
            </w:r>
          </w:p>
        </w:tc>
      </w:tr>
      <w:tr w:rsidR="00C23FDE" w:rsidRPr="00A46031" w:rsidTr="00C23FDE">
        <w:trPr>
          <w:trHeight w:val="22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RG-8 и RG-11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Thicknet</w:t>
            </w:r>
            <w:proofErr w:type="spellEnd"/>
            <w:r w:rsidRPr="00A46031">
              <w:rPr>
                <w:sz w:val="28"/>
                <w:szCs w:val="28"/>
              </w:rPr>
              <w:t>, 50 Ом</w:t>
            </w:r>
          </w:p>
        </w:tc>
      </w:tr>
      <w:tr w:rsidR="00C23FDE" w:rsidRPr="00A46031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RG-58/U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Thinnet</w:t>
            </w:r>
            <w:proofErr w:type="spellEnd"/>
            <w:r w:rsidRPr="00A46031">
              <w:rPr>
                <w:sz w:val="28"/>
                <w:szCs w:val="28"/>
              </w:rPr>
              <w:t>, 50 Ом, сплошной центральный медный проводник</w:t>
            </w:r>
          </w:p>
        </w:tc>
      </w:tr>
      <w:tr w:rsidR="00C23FDE" w:rsidRPr="00A46031" w:rsidTr="00C23FDE">
        <w:trPr>
          <w:trHeight w:val="293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RG-58 А/U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Thinnet</w:t>
            </w:r>
            <w:proofErr w:type="spellEnd"/>
            <w:r w:rsidRPr="00A46031">
              <w:rPr>
                <w:sz w:val="28"/>
                <w:szCs w:val="28"/>
              </w:rPr>
              <w:t>, 50 Ом, центральный многожильный проводник</w:t>
            </w:r>
          </w:p>
        </w:tc>
      </w:tr>
      <w:tr w:rsidR="00C23FDE" w:rsidRPr="00A46031" w:rsidTr="00C23FDE">
        <w:trPr>
          <w:trHeight w:val="541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RG-59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Broadband</w:t>
            </w:r>
            <w:proofErr w:type="spellEnd"/>
            <w:r w:rsidRPr="00A46031">
              <w:rPr>
                <w:sz w:val="28"/>
                <w:szCs w:val="28"/>
              </w:rPr>
              <w:t>/</w:t>
            </w:r>
            <w:proofErr w:type="spellStart"/>
            <w:r w:rsidRPr="00A46031">
              <w:rPr>
                <w:sz w:val="28"/>
                <w:szCs w:val="28"/>
              </w:rPr>
              <w:t>Cable</w:t>
            </w:r>
            <w:proofErr w:type="spellEnd"/>
            <w:r w:rsidRPr="00A46031">
              <w:rPr>
                <w:sz w:val="28"/>
                <w:szCs w:val="28"/>
              </w:rPr>
              <w:t xml:space="preserve"> </w:t>
            </w:r>
            <w:proofErr w:type="spellStart"/>
            <w:r w:rsidRPr="00A46031">
              <w:rPr>
                <w:sz w:val="28"/>
                <w:szCs w:val="28"/>
              </w:rPr>
              <w:t>television</w:t>
            </w:r>
            <w:proofErr w:type="spellEnd"/>
            <w:r w:rsidRPr="00A46031">
              <w:rPr>
                <w:sz w:val="28"/>
                <w:szCs w:val="28"/>
              </w:rPr>
              <w:t xml:space="preserve"> (широковещательное и кабельное телевидение), 75 Ом</w:t>
            </w:r>
          </w:p>
        </w:tc>
      </w:tr>
      <w:tr w:rsidR="00C23FDE" w:rsidRPr="00A46031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RG-59 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Broadband</w:t>
            </w:r>
            <w:proofErr w:type="spellEnd"/>
            <w:r w:rsidRPr="00A46031">
              <w:rPr>
                <w:sz w:val="28"/>
                <w:szCs w:val="28"/>
              </w:rPr>
              <w:t>/</w:t>
            </w:r>
            <w:proofErr w:type="spellStart"/>
            <w:r w:rsidRPr="00A46031">
              <w:rPr>
                <w:sz w:val="28"/>
                <w:szCs w:val="28"/>
              </w:rPr>
              <w:t>Cable</w:t>
            </w:r>
            <w:proofErr w:type="spellEnd"/>
            <w:r w:rsidRPr="00A46031">
              <w:rPr>
                <w:sz w:val="28"/>
                <w:szCs w:val="28"/>
              </w:rPr>
              <w:t xml:space="preserve"> </w:t>
            </w:r>
            <w:proofErr w:type="spellStart"/>
            <w:r w:rsidRPr="00A46031">
              <w:rPr>
                <w:sz w:val="28"/>
                <w:szCs w:val="28"/>
              </w:rPr>
              <w:t>television</w:t>
            </w:r>
            <w:proofErr w:type="spellEnd"/>
            <w:r w:rsidRPr="00A46031">
              <w:rPr>
                <w:sz w:val="28"/>
                <w:szCs w:val="28"/>
              </w:rPr>
              <w:t xml:space="preserve"> (широковещательное и кабельное телевидение), 50 Ом</w:t>
            </w:r>
          </w:p>
        </w:tc>
      </w:tr>
      <w:tr w:rsidR="00C23FDE" w:rsidRPr="00A46031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r w:rsidRPr="00A46031">
              <w:rPr>
                <w:sz w:val="28"/>
                <w:szCs w:val="28"/>
              </w:rPr>
              <w:t>RG-62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DE" w:rsidRPr="00A46031" w:rsidRDefault="00C23FDE">
            <w:pPr>
              <w:jc w:val="both"/>
              <w:rPr>
                <w:sz w:val="28"/>
                <w:szCs w:val="28"/>
              </w:rPr>
            </w:pPr>
            <w:proofErr w:type="spellStart"/>
            <w:r w:rsidRPr="00A46031">
              <w:rPr>
                <w:sz w:val="28"/>
                <w:szCs w:val="28"/>
              </w:rPr>
              <w:t>ARCNet</w:t>
            </w:r>
            <w:proofErr w:type="spellEnd"/>
            <w:r w:rsidRPr="00A46031">
              <w:rPr>
                <w:sz w:val="28"/>
                <w:szCs w:val="28"/>
              </w:rPr>
              <w:t>, 93 Ом</w:t>
            </w:r>
          </w:p>
        </w:tc>
      </w:tr>
    </w:tbl>
    <w:p w:rsidR="00C23FDE" w:rsidRPr="00A46031" w:rsidRDefault="00C23FDE" w:rsidP="00C23FDE">
      <w:pPr>
        <w:ind w:firstLine="510"/>
        <w:jc w:val="both"/>
        <w:rPr>
          <w:sz w:val="28"/>
          <w:szCs w:val="28"/>
        </w:rPr>
      </w:pPr>
    </w:p>
    <w:p w:rsidR="00C23FDE" w:rsidRPr="00A46031" w:rsidRDefault="00C23FDE" w:rsidP="00C23FDE">
      <w:pPr>
        <w:spacing w:after="0"/>
        <w:ind w:left="-851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1. Характеристики спецификации 10Base2: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тонкий коаксиальный кабель;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 xml:space="preserve">характеристики кабеля: диаметр </w:t>
      </w:r>
      <w:smartTag w:uri="urn:schemas-microsoft-com:office:smarttags" w:element="metricconverter">
        <w:smartTagPr>
          <w:attr w:name="ProductID" w:val="0,2 дюйма"/>
        </w:smartTagPr>
        <w:r w:rsidRPr="00A46031">
          <w:rPr>
            <w:sz w:val="28"/>
            <w:szCs w:val="28"/>
          </w:rPr>
          <w:t>0,2 дюйма</w:t>
        </w:r>
      </w:smartTag>
      <w:r w:rsidRPr="00A46031">
        <w:rPr>
          <w:sz w:val="28"/>
          <w:szCs w:val="28"/>
        </w:rPr>
        <w:t>, RG-58A/U 50 Ом;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приемлемые разъемы – BNC;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185 м"/>
        </w:smartTagPr>
        <w:r w:rsidRPr="00A46031">
          <w:rPr>
            <w:sz w:val="28"/>
            <w:szCs w:val="28"/>
          </w:rPr>
          <w:t>185 м</w:t>
        </w:r>
      </w:smartTag>
      <w:r w:rsidRPr="00A46031">
        <w:rPr>
          <w:sz w:val="28"/>
          <w:szCs w:val="28"/>
        </w:rPr>
        <w:t>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минимальное расстояние между узлами – 0,5 м;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максимальное число узлов в сегменте – 30.</w:t>
      </w:r>
    </w:p>
    <w:p w:rsidR="00C23FDE" w:rsidRPr="00A46031" w:rsidRDefault="00C23FDE" w:rsidP="00C23FDE">
      <w:pPr>
        <w:tabs>
          <w:tab w:val="num" w:pos="851"/>
        </w:tabs>
        <w:spacing w:after="0"/>
        <w:ind w:left="-851"/>
        <w:jc w:val="both"/>
        <w:rPr>
          <w:sz w:val="28"/>
          <w:szCs w:val="28"/>
        </w:rPr>
      </w:pPr>
      <w:bookmarkStart w:id="1" w:name="_Toc507877875"/>
      <w:bookmarkStart w:id="2" w:name="_Toc475173507"/>
      <w:r w:rsidRPr="00A46031">
        <w:rPr>
          <w:sz w:val="28"/>
          <w:szCs w:val="28"/>
        </w:rPr>
        <w:t>2. Характеристики спецификации 10Base5</w:t>
      </w:r>
      <w:bookmarkEnd w:id="1"/>
      <w:bookmarkEnd w:id="2"/>
      <w:r w:rsidRPr="00A46031">
        <w:rPr>
          <w:sz w:val="28"/>
          <w:szCs w:val="28"/>
        </w:rPr>
        <w:t>: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толстый коаксиальный кабель;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волновое сопротивление – 50 Ом;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500 метров"/>
        </w:smartTagPr>
        <w:r w:rsidRPr="00A46031">
          <w:rPr>
            <w:sz w:val="28"/>
            <w:szCs w:val="28"/>
          </w:rPr>
          <w:t>500 метров</w:t>
        </w:r>
      </w:smartTag>
      <w:r w:rsidRPr="00A46031">
        <w:rPr>
          <w:sz w:val="28"/>
          <w:szCs w:val="28"/>
        </w:rPr>
        <w:t>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минимальное расстояние между узлами – 2,5 м;</w:t>
      </w:r>
    </w:p>
    <w:p w:rsidR="00C23FDE" w:rsidRPr="00A46031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28"/>
          <w:szCs w:val="28"/>
        </w:rPr>
      </w:pPr>
      <w:r w:rsidRPr="00A46031">
        <w:rPr>
          <w:sz w:val="28"/>
          <w:szCs w:val="28"/>
        </w:rPr>
        <w:t>максимальное число узлов в сегменте – 100.</w:t>
      </w:r>
    </w:p>
    <w:p w:rsidR="00195271" w:rsidRPr="00A46031" w:rsidRDefault="00195271" w:rsidP="004D2E18">
      <w:pPr>
        <w:pStyle w:val="a3"/>
        <w:ind w:left="-1134" w:right="-284"/>
        <w:jc w:val="both"/>
        <w:rPr>
          <w:noProof/>
          <w:sz w:val="28"/>
          <w:szCs w:val="28"/>
          <w:lang w:eastAsia="ru-RU"/>
        </w:rPr>
      </w:pPr>
      <w:r w:rsidRPr="00A4603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6823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23" cy="6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12" w:rsidRPr="00A46031" w:rsidRDefault="00195271" w:rsidP="00D7341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noProof/>
          <w:sz w:val="28"/>
          <w:szCs w:val="28"/>
          <w:lang w:eastAsia="ru-RU"/>
        </w:rPr>
        <w:drawing>
          <wp:inline distT="0" distB="0" distL="0" distR="0" wp14:anchorId="1C63C61F" wp14:editId="3AB45BA5">
            <wp:extent cx="3138985" cy="225639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46" cy="22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1787856" cy="16823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91" cy="16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1726496" cy="1637940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30" cy="164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71" w:rsidRPr="00A46031" w:rsidRDefault="00D6055D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9618" cy="18808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4" cy="18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1669104" cy="1555845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46" cy="15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1787857" cy="124436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89" cy="12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1473958" cy="1372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60" cy="13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5D" w:rsidRPr="00A46031" w:rsidRDefault="00D6055D" w:rsidP="00D6055D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noProof/>
          <w:sz w:val="28"/>
          <w:szCs w:val="28"/>
          <w:lang w:eastAsia="ru-RU"/>
        </w:rPr>
        <w:drawing>
          <wp:inline distT="0" distB="0" distL="0" distR="0">
            <wp:extent cx="6469706" cy="185609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71" cy="18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5D" w:rsidRPr="00A46031" w:rsidRDefault="00051F8F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inline distT="0" distB="0" distL="0" distR="0" wp14:anchorId="0E3ECC92" wp14:editId="1A3AA9C6">
            <wp:extent cx="6438886" cy="292062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39" cy="292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565" w:rsidRPr="00A46031" w:rsidRDefault="00BD1565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A24D371" wp14:editId="177C5491">
            <wp:extent cx="6056640" cy="4722126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531" cy="4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F4" w:rsidRPr="00A46031" w:rsidRDefault="0037491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inline distT="0" distB="0" distL="0" distR="0" wp14:anchorId="1FB69928">
            <wp:extent cx="5986780" cy="4005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916" w:rsidRPr="00A46031" w:rsidRDefault="008839FD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53484AA1">
            <wp:extent cx="6195194" cy="4448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"/>
                    <a:stretch/>
                  </pic:blipFill>
                  <pic:spPr bwMode="auto">
                    <a:xfrm>
                      <a:off x="0" y="0"/>
                      <a:ext cx="6204977" cy="44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FD" w:rsidRPr="00A46031" w:rsidRDefault="00596F11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drawing>
          <wp:inline distT="0" distB="0" distL="0" distR="0" wp14:anchorId="48F2FA51">
            <wp:extent cx="6168788" cy="39440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0"/>
                    <a:stretch/>
                  </pic:blipFill>
                  <pic:spPr bwMode="auto">
                    <a:xfrm>
                      <a:off x="0" y="0"/>
                      <a:ext cx="6184847" cy="39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F11" w:rsidRPr="00A46031" w:rsidRDefault="00DA478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46031">
        <w:rPr>
          <w:rFonts w:ascii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2BAA7496">
            <wp:extent cx="6932532" cy="3423944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82" cy="343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6F11" w:rsidRPr="00A4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5428"/>
    <w:multiLevelType w:val="hybridMultilevel"/>
    <w:tmpl w:val="B106B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90E10"/>
    <w:multiLevelType w:val="hybridMultilevel"/>
    <w:tmpl w:val="7FD6ADB0"/>
    <w:lvl w:ilvl="0" w:tplc="E3A6D7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C"/>
    <w:rsid w:val="00014681"/>
    <w:rsid w:val="00031FE9"/>
    <w:rsid w:val="0004375A"/>
    <w:rsid w:val="00051F8F"/>
    <w:rsid w:val="000A7D06"/>
    <w:rsid w:val="000D5387"/>
    <w:rsid w:val="00105DBD"/>
    <w:rsid w:val="001233E7"/>
    <w:rsid w:val="00147556"/>
    <w:rsid w:val="00192499"/>
    <w:rsid w:val="00195271"/>
    <w:rsid w:val="001A3317"/>
    <w:rsid w:val="001B2D9C"/>
    <w:rsid w:val="001E6E57"/>
    <w:rsid w:val="00227EEC"/>
    <w:rsid w:val="00231A8B"/>
    <w:rsid w:val="00272FD5"/>
    <w:rsid w:val="002819D3"/>
    <w:rsid w:val="00293001"/>
    <w:rsid w:val="002B330B"/>
    <w:rsid w:val="002B6271"/>
    <w:rsid w:val="002E1F9B"/>
    <w:rsid w:val="002E62F1"/>
    <w:rsid w:val="002F43A5"/>
    <w:rsid w:val="00301557"/>
    <w:rsid w:val="00311B07"/>
    <w:rsid w:val="00311D55"/>
    <w:rsid w:val="0033013C"/>
    <w:rsid w:val="003709F7"/>
    <w:rsid w:val="00374916"/>
    <w:rsid w:val="003C5B8A"/>
    <w:rsid w:val="003D44F5"/>
    <w:rsid w:val="003E438A"/>
    <w:rsid w:val="004379C4"/>
    <w:rsid w:val="00451D0A"/>
    <w:rsid w:val="00483402"/>
    <w:rsid w:val="00483E4B"/>
    <w:rsid w:val="004D2E18"/>
    <w:rsid w:val="004D4B5D"/>
    <w:rsid w:val="004E1FE6"/>
    <w:rsid w:val="0052033D"/>
    <w:rsid w:val="00532F29"/>
    <w:rsid w:val="005531C4"/>
    <w:rsid w:val="005866E4"/>
    <w:rsid w:val="00596F11"/>
    <w:rsid w:val="005A2F90"/>
    <w:rsid w:val="005A70C2"/>
    <w:rsid w:val="005B3F3F"/>
    <w:rsid w:val="005F6889"/>
    <w:rsid w:val="006257D5"/>
    <w:rsid w:val="0062631C"/>
    <w:rsid w:val="00645D6F"/>
    <w:rsid w:val="00665788"/>
    <w:rsid w:val="0069175D"/>
    <w:rsid w:val="006A06EB"/>
    <w:rsid w:val="006A7785"/>
    <w:rsid w:val="006C16D7"/>
    <w:rsid w:val="006D2093"/>
    <w:rsid w:val="006E0F0D"/>
    <w:rsid w:val="007370CD"/>
    <w:rsid w:val="007461C7"/>
    <w:rsid w:val="00752D87"/>
    <w:rsid w:val="007554AA"/>
    <w:rsid w:val="00785911"/>
    <w:rsid w:val="007B3802"/>
    <w:rsid w:val="007C0E8F"/>
    <w:rsid w:val="007C5F3B"/>
    <w:rsid w:val="007D19DD"/>
    <w:rsid w:val="007E00A2"/>
    <w:rsid w:val="007E2A09"/>
    <w:rsid w:val="007F1399"/>
    <w:rsid w:val="0080102A"/>
    <w:rsid w:val="008233EF"/>
    <w:rsid w:val="00824C0B"/>
    <w:rsid w:val="00832FFD"/>
    <w:rsid w:val="00836BD1"/>
    <w:rsid w:val="00852693"/>
    <w:rsid w:val="008839FD"/>
    <w:rsid w:val="00883C5C"/>
    <w:rsid w:val="00897C11"/>
    <w:rsid w:val="008E1DE9"/>
    <w:rsid w:val="008E363B"/>
    <w:rsid w:val="008F2FCF"/>
    <w:rsid w:val="008F43F4"/>
    <w:rsid w:val="008F6E8A"/>
    <w:rsid w:val="00934100"/>
    <w:rsid w:val="009365BF"/>
    <w:rsid w:val="00963228"/>
    <w:rsid w:val="00981761"/>
    <w:rsid w:val="00985E20"/>
    <w:rsid w:val="009A4340"/>
    <w:rsid w:val="009C6243"/>
    <w:rsid w:val="009E7274"/>
    <w:rsid w:val="00A06985"/>
    <w:rsid w:val="00A315DE"/>
    <w:rsid w:val="00A3256A"/>
    <w:rsid w:val="00A41477"/>
    <w:rsid w:val="00A45CAB"/>
    <w:rsid w:val="00A46031"/>
    <w:rsid w:val="00A50207"/>
    <w:rsid w:val="00A804A2"/>
    <w:rsid w:val="00A972B5"/>
    <w:rsid w:val="00AA2CD9"/>
    <w:rsid w:val="00AB261B"/>
    <w:rsid w:val="00AC3968"/>
    <w:rsid w:val="00AD777C"/>
    <w:rsid w:val="00AF1CAF"/>
    <w:rsid w:val="00B16F8D"/>
    <w:rsid w:val="00B25FE0"/>
    <w:rsid w:val="00B754CF"/>
    <w:rsid w:val="00B92F95"/>
    <w:rsid w:val="00BA0B88"/>
    <w:rsid w:val="00BA43D5"/>
    <w:rsid w:val="00BB24E5"/>
    <w:rsid w:val="00BD1565"/>
    <w:rsid w:val="00C23CC8"/>
    <w:rsid w:val="00C23FDE"/>
    <w:rsid w:val="00C36E9B"/>
    <w:rsid w:val="00C47D80"/>
    <w:rsid w:val="00C56179"/>
    <w:rsid w:val="00C61E67"/>
    <w:rsid w:val="00C7318A"/>
    <w:rsid w:val="00CB4580"/>
    <w:rsid w:val="00CB55D2"/>
    <w:rsid w:val="00CD6B5D"/>
    <w:rsid w:val="00CF2DC1"/>
    <w:rsid w:val="00D27240"/>
    <w:rsid w:val="00D6055D"/>
    <w:rsid w:val="00D73412"/>
    <w:rsid w:val="00D922CE"/>
    <w:rsid w:val="00DA4786"/>
    <w:rsid w:val="00DC01C9"/>
    <w:rsid w:val="00DC4D64"/>
    <w:rsid w:val="00DC792E"/>
    <w:rsid w:val="00DE124A"/>
    <w:rsid w:val="00DF299B"/>
    <w:rsid w:val="00E26B93"/>
    <w:rsid w:val="00E26EEE"/>
    <w:rsid w:val="00E46E92"/>
    <w:rsid w:val="00E73A28"/>
    <w:rsid w:val="00E74C69"/>
    <w:rsid w:val="00E77D34"/>
    <w:rsid w:val="00E827E9"/>
    <w:rsid w:val="00E86AC7"/>
    <w:rsid w:val="00E96107"/>
    <w:rsid w:val="00EC1CDD"/>
    <w:rsid w:val="00EC5BDC"/>
    <w:rsid w:val="00ED32BD"/>
    <w:rsid w:val="00F00E53"/>
    <w:rsid w:val="00F22CBA"/>
    <w:rsid w:val="00F33C0A"/>
    <w:rsid w:val="00F57ECC"/>
    <w:rsid w:val="00F633C3"/>
    <w:rsid w:val="00F643EF"/>
    <w:rsid w:val="00F758DC"/>
    <w:rsid w:val="00F818C5"/>
    <w:rsid w:val="00FC6BBB"/>
    <w:rsid w:val="00FD0308"/>
    <w:rsid w:val="00FD39DE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BAF7D-CCDC-4495-9733-281B88B6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2E"/>
    <w:pPr>
      <w:ind w:left="720"/>
      <w:contextualSpacing/>
    </w:pPr>
  </w:style>
  <w:style w:type="paragraph" w:styleId="a4">
    <w:name w:val="No Spacing"/>
    <w:uiPriority w:val="1"/>
    <w:qFormat/>
    <w:rsid w:val="0062631C"/>
    <w:pPr>
      <w:spacing w:after="0" w:line="240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FDBF-8B01-4FC9-B972-A90391F1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Drugov Anton</cp:lastModifiedBy>
  <cp:revision>128</cp:revision>
  <dcterms:created xsi:type="dcterms:W3CDTF">2016-12-19T17:30:00Z</dcterms:created>
  <dcterms:modified xsi:type="dcterms:W3CDTF">2020-12-15T22:05:00Z</dcterms:modified>
</cp:coreProperties>
</file>