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3" w:rsidRPr="006441FD" w:rsidRDefault="007404D3" w:rsidP="00740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</w:p>
    <w:p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Студент: Коренчук А.В.</w:t>
      </w:r>
    </w:p>
    <w:p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7404D3" w:rsidRPr="006441FD" w:rsidRDefault="007404D3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Преподаватель: Савельева М.Г.</w:t>
      </w:r>
    </w:p>
    <w:p w:rsidR="00FA5C5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6441FD" w:rsidRDefault="006441FD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FA5C55" w:rsidRPr="006441FD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6441FD" w:rsidRPr="006441FD" w:rsidRDefault="006441FD" w:rsidP="006441F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 03</w:t>
      </w:r>
    </w:p>
    <w:p w:rsidR="00FA5C55" w:rsidRPr="006441FD" w:rsidRDefault="00FA5C55" w:rsidP="00FA5C5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01 </w:t>
      </w:r>
    </w:p>
    <w:p w:rsidR="00FA5C55" w:rsidRPr="006441FD" w:rsidRDefault="00FA5C55" w:rsidP="00FA5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03_01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длинный цикл с временной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:rsidR="00AE5C2C" w:rsidRPr="006441FD" w:rsidRDefault="00AE5C2C" w:rsidP="001A2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0E28A" wp14:editId="0EF92DD6">
            <wp:extent cx="6152515" cy="2258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11EE0" wp14:editId="3D1FD12F">
            <wp:extent cx="5085714" cy="1542857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02BA9" wp14:editId="79863936">
            <wp:extent cx="6152515" cy="3657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CE" w:rsidRPr="006441FD" w:rsidRDefault="001A2ACE" w:rsidP="001A2A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</w:p>
    <w:p w:rsidR="001A2ACE" w:rsidRPr="006441FD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03_02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F61BAC" w:rsidRPr="006441FD" w:rsidRDefault="00F61BAC" w:rsidP="00F61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AFB1D" wp14:editId="31AFC620">
            <wp:extent cx="6152515" cy="15963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CE" w:rsidRPr="006441FD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>Продемонстрируйте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информацию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о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процессах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OS03_02, OS03_02_1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OS03_02_2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в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с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помощью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утилит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Task Manager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ISE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Performance Monitor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1524" w:rsidRPr="006441FD" w:rsidRDefault="00F61BAC" w:rsidP="00F54F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EF2E7" wp14:editId="44F13DF0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D0" w:rsidRPr="006441FD" w:rsidRDefault="00E177D0" w:rsidP="00E177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03. </w:t>
      </w:r>
    </w:p>
    <w:p w:rsidR="00E177D0" w:rsidRPr="006441FD" w:rsidRDefault="00E177D0" w:rsidP="00E177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:rsidR="00E177D0" w:rsidRPr="006441FD" w:rsidRDefault="00E177D0" w:rsidP="00E17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 </w:t>
      </w:r>
      <w:r w:rsidRPr="006441FD">
        <w:rPr>
          <w:rFonts w:ascii="Times New Roman" w:hAnsi="Times New Roman" w:cs="Times New Roman"/>
          <w:sz w:val="28"/>
          <w:szCs w:val="28"/>
        </w:rPr>
        <w:t xml:space="preserve">и продемонстрируйте 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приложения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в перечне процессов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</w:t>
      </w:r>
      <w:r w:rsidRPr="006441FD">
        <w:rPr>
          <w:rFonts w:ascii="Times New Roman" w:hAnsi="Times New Roman" w:cs="Times New Roman"/>
          <w:b/>
          <w:sz w:val="28"/>
          <w:szCs w:val="28"/>
        </w:rPr>
        <w:tab/>
        <w:t xml:space="preserve">2,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03_02_1,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03_02_2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.      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77D0" w:rsidRPr="006441FD" w:rsidRDefault="005A08B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1FFB31" wp14:editId="1701F056">
            <wp:extent cx="6152515" cy="14852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8E" w:rsidRPr="006441FD" w:rsidRDefault="00AC708E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69AD779" wp14:editId="76483EB8">
            <wp:extent cx="4582164" cy="246731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B" w:rsidRPr="006441FD" w:rsidRDefault="00C27C5B" w:rsidP="00C27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04 cat 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proc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pid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/status</w:t>
      </w:r>
    </w:p>
    <w:p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03_04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длинный цикл с временной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27C5B" w:rsidRPr="006441FD" w:rsidRDefault="00505589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8C4E98" wp14:editId="5837B7A2">
            <wp:extent cx="4220164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DD" w:rsidRPr="006441FD" w:rsidRDefault="008B6CDD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C538BE" wp14:editId="5AD2DA5D">
            <wp:extent cx="4153480" cy="1514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85" w:rsidRPr="006441FD" w:rsidRDefault="00B6688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FA45C0" wp14:editId="2077CF1C">
            <wp:extent cx="5134692" cy="44583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F" w:rsidRPr="006441FD" w:rsidRDefault="00DE669F" w:rsidP="00DE66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  <w:r w:rsidRPr="006441FD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03_05_</w:t>
      </w:r>
      <w:proofErr w:type="gramStart"/>
      <w:r w:rsidRPr="006441FD">
        <w:rPr>
          <w:rFonts w:ascii="Times New Roman" w:hAnsi="Times New Roman" w:cs="Times New Roman"/>
          <w:b/>
          <w:sz w:val="28"/>
          <w:szCs w:val="28"/>
        </w:rPr>
        <w:t xml:space="preserve">1  </w:t>
      </w:r>
      <w:r w:rsidRPr="006441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этом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 случае не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является отдельным модулем, а встроен (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sz w:val="28"/>
          <w:szCs w:val="28"/>
        </w:rPr>
        <w:t>) в программный модуль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-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>-приложение выполняющее цикл 50 итераций с временной задержкой в 1 сек. с выводом на консоль идентификатора процесса.</w:t>
      </w:r>
    </w:p>
    <w:p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E669F" w:rsidRPr="006441FD" w:rsidRDefault="00424B72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DBD3DB" wp14:editId="1FCEAEC2">
            <wp:extent cx="2495898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5" w:rsidRPr="006441FD" w:rsidRDefault="0012138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F4E1C3" wp14:editId="38B4A96B">
            <wp:extent cx="2781688" cy="1533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64" w:rsidRPr="006441FD" w:rsidRDefault="00396264" w:rsidP="0039626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96264" w:rsidRPr="006441FD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03_06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396264" w:rsidRPr="006441FD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03_06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43B84" w:rsidRPr="006441FD" w:rsidRDefault="00825E59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96B2F3" wp14:editId="32107412">
            <wp:extent cx="2934109" cy="319132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2" w:rsidRPr="006441FD" w:rsidRDefault="00413C82" w:rsidP="00413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03_07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</w:p>
    <w:p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03_05-1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13C82" w:rsidRPr="006441FD" w:rsidRDefault="005B4676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4C8916" wp14:editId="60BEA85D">
            <wp:extent cx="3353268" cy="1619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45" w:rsidRPr="006441FD" w:rsidRDefault="00CF7A4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6441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FE07A1" wp14:editId="14F10551">
            <wp:extent cx="4639322" cy="319132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A45" w:rsidRPr="006441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BE"/>
    <w:rsid w:val="00041D05"/>
    <w:rsid w:val="000F0E09"/>
    <w:rsid w:val="00121385"/>
    <w:rsid w:val="001A2ACE"/>
    <w:rsid w:val="00326894"/>
    <w:rsid w:val="00396264"/>
    <w:rsid w:val="00413C82"/>
    <w:rsid w:val="00424B72"/>
    <w:rsid w:val="004D1D7D"/>
    <w:rsid w:val="004D7EF2"/>
    <w:rsid w:val="00505589"/>
    <w:rsid w:val="005A08B5"/>
    <w:rsid w:val="005B4676"/>
    <w:rsid w:val="006441FD"/>
    <w:rsid w:val="006D512F"/>
    <w:rsid w:val="006F472F"/>
    <w:rsid w:val="007404D3"/>
    <w:rsid w:val="00825E59"/>
    <w:rsid w:val="008B6CDD"/>
    <w:rsid w:val="009A74F9"/>
    <w:rsid w:val="00AC708E"/>
    <w:rsid w:val="00AE5C2C"/>
    <w:rsid w:val="00B66885"/>
    <w:rsid w:val="00C27C5B"/>
    <w:rsid w:val="00CF7A45"/>
    <w:rsid w:val="00D07CD5"/>
    <w:rsid w:val="00D43B84"/>
    <w:rsid w:val="00DE669F"/>
    <w:rsid w:val="00E05044"/>
    <w:rsid w:val="00E177D0"/>
    <w:rsid w:val="00E4775B"/>
    <w:rsid w:val="00E86A16"/>
    <w:rsid w:val="00F54FDD"/>
    <w:rsid w:val="00F61BAC"/>
    <w:rsid w:val="00FA5C55"/>
    <w:rsid w:val="00F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51F4"/>
  <w15:chartTrackingRefBased/>
  <w15:docId w15:val="{548B5F72-20EC-4405-AC6B-BF4BB40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5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435</Words>
  <Characters>2481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35</cp:revision>
  <dcterms:created xsi:type="dcterms:W3CDTF">2023-09-26T05:14:00Z</dcterms:created>
  <dcterms:modified xsi:type="dcterms:W3CDTF">2023-09-26T05:39:00Z</dcterms:modified>
</cp:coreProperties>
</file>