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CF25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2CAAE92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3BE3676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33C0B6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8F6E8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8F01CA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445B54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708127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1794A0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ADA7B3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075551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60F5B8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BF5FE6" w14:textId="76CFBC11" w:rsid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1A6ECAE5" w14:textId="34319943" w:rsidR="004E7838" w:rsidRP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</w:t>
      </w:r>
      <w:r w:rsidR="008142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видуальная работа</w:t>
      </w:r>
    </w:p>
    <w:p w14:paraId="4F10C265" w14:textId="77777777" w:rsidR="004E7838" w:rsidRPr="000C6E98" w:rsidRDefault="004E7838" w:rsidP="005249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50FE72B5" w14:textId="4ED8CA1B" w:rsidR="004E7838" w:rsidRDefault="00774040" w:rsidP="00524981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40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</w:t>
      </w:r>
      <w:r w:rsidR="004E7838"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A92ED3B" w14:textId="0DA3658E" w:rsidR="004E7838" w:rsidRPr="00C02AF3" w:rsidRDefault="004E7838" w:rsidP="00C02A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Получение дополнительных навыков проектирования моделей информационной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системы с применением возможностей UML диаграмм</w:t>
      </w:r>
    </w:p>
    <w:p w14:paraId="21A3D1EB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8E3EA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C3CAE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80D3A6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446B7C" w14:textId="77777777" w:rsidR="004E7838" w:rsidRDefault="004E7838" w:rsidP="004E78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DC4844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D38D5" w14:textId="65A9C736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4250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Коренчук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250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0A454D" w14:textId="67E118CB" w:rsidR="004E7838" w:rsidRDefault="0042507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4E7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4A1199FA" w14:textId="77777777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 В.</w:t>
      </w:r>
    </w:p>
    <w:p w14:paraId="204CE117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63FDF5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2683C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7835A387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CCF7B2A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F79D044" w14:textId="507BA46B" w:rsidR="00790550" w:rsidRPr="004C2A7A" w:rsidRDefault="00790550">
      <w:pPr>
        <w:rPr>
          <w:lang w:val="ru-RU"/>
        </w:rPr>
      </w:pPr>
    </w:p>
    <w:p w14:paraId="312D7498" w14:textId="77777777" w:rsidR="006F5C56" w:rsidRPr="006F5C56" w:rsidRDefault="006F5C56" w:rsidP="006F5C56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C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0E508B6" w14:textId="1D9D4445" w:rsidR="004C2A7A" w:rsidRPr="004C2A7A" w:rsidRDefault="004C2A7A" w:rsidP="004C2A7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2A7A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- авиакомпания - стала основой для разработки этих диаграмм.</w:t>
      </w:r>
    </w:p>
    <w:p w14:paraId="00F3976A" w14:textId="3FD232CC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Первая диаграмма поведения моделирует процесс сбора данных о клиентах, позволяя визуализировать последовательность шагов и действий, необходимых для этого процесса. Эта диаграмма акцентирует внимание на активностях и переходах между ними, что способствует лучшему пониманию логи</w:t>
      </w:r>
      <w:r>
        <w:rPr>
          <w:rFonts w:ascii="Times New Roman" w:hAnsi="Times New Roman" w:cs="Times New Roman"/>
          <w:sz w:val="28"/>
          <w:szCs w:val="28"/>
          <w:lang w:val="ru-RU"/>
        </w:rPr>
        <w:t>ки сбора информации о клиентах.</w:t>
      </w:r>
    </w:p>
    <w:p w14:paraId="6FFF55C5" w14:textId="30947D80" w:rsidR="003758E4" w:rsidRPr="003758E4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Вторая диаграмма поведения моделирует процесс заказа услуги доставки, предоставляя взгляд на последовательность шагов, кот</w:t>
      </w:r>
      <w:r w:rsidR="00A0215E">
        <w:rPr>
          <w:rFonts w:ascii="Times New Roman" w:hAnsi="Times New Roman" w:cs="Times New Roman"/>
          <w:sz w:val="28"/>
          <w:szCs w:val="28"/>
          <w:lang w:val="ru-RU"/>
        </w:rPr>
        <w:t>орые совершает клиент при покупке подписки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. Эта диаграмма состояний позволяет увидеть изменения состояний системы в ответ на действия клиента, что полезно для оптим</w:t>
      </w:r>
      <w:r>
        <w:rPr>
          <w:rFonts w:ascii="Times New Roman" w:hAnsi="Times New Roman" w:cs="Times New Roman"/>
          <w:sz w:val="28"/>
          <w:szCs w:val="28"/>
          <w:lang w:val="ru-RU"/>
        </w:rPr>
        <w:t>изации пользовательского опыта.</w:t>
      </w:r>
    </w:p>
    <w:p w14:paraId="0B4381FB" w14:textId="5ED4D37D" w:rsidR="004C2A7A" w:rsidRDefault="003758E4" w:rsidP="003758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8E4">
        <w:rPr>
          <w:rFonts w:ascii="Times New Roman" w:hAnsi="Times New Roman" w:cs="Times New Roman"/>
          <w:sz w:val="28"/>
          <w:szCs w:val="28"/>
          <w:lang w:val="ru-RU"/>
        </w:rPr>
        <w:t>Обе диаграммы предоставляют ясное представление о том, как объекты взаимодействуют друг с другом в рамках этих действий. Результаты работы могут быть использованы для более глубокого понимания процессов и оптимизации системы в целом.</w:t>
      </w:r>
    </w:p>
    <w:p w14:paraId="518E6C79" w14:textId="77777777" w:rsidR="004C2A7A" w:rsidRDefault="004C2A7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452CFD" w14:textId="77777777" w:rsidR="00696341" w:rsidRPr="00696341" w:rsidRDefault="00696341" w:rsidP="00696341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6963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программных средств</w:t>
      </w:r>
      <w:r w:rsidRPr="006963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487F9D8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62CA6D33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Название: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</w:p>
    <w:p w14:paraId="0ACC29BA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Версия: Веб-приложение</w:t>
      </w:r>
    </w:p>
    <w:p w14:paraId="55698322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JGraph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Ltd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D8A2E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Адрес загрузки: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www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50EDE21D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использования: Онлайн</w:t>
      </w:r>
    </w:p>
    <w:p w14:paraId="510851D8" w14:textId="77777777" w:rsidR="003758E4" w:rsidRPr="00E662AA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Доступность на платформах: Веб-браузеры (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другие)</w:t>
      </w:r>
    </w:p>
    <w:p w14:paraId="4738A71B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6F9644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4AE49847" w14:textId="77777777" w:rsidR="003758E4" w:rsidRPr="003758E4" w:rsidRDefault="003758E4" w:rsidP="003758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OneDrive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Dropbox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обеспечивает удобное сохранение и совместную работу над проектами.</w:t>
      </w:r>
    </w:p>
    <w:p w14:paraId="3EB2B303" w14:textId="77777777" w:rsidR="003758E4" w:rsidRPr="003758E4" w:rsidRDefault="003758E4" w:rsidP="003758E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D18E687" w14:textId="7D36FE1B" w:rsidR="002F4C7D" w:rsidRPr="002F4C7D" w:rsidRDefault="002F4C7D" w:rsidP="00A80491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практического задания</w:t>
      </w:r>
    </w:p>
    <w:p w14:paraId="0F508537" w14:textId="02CF44DB" w:rsidR="002F4C7D" w:rsidRDefault="000D0C69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Первой диаграммой была выбрана диаграмма деятельности – рисунок 1. Она посвящена процессу 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поиска трека.</w:t>
      </w:r>
    </w:p>
    <w:p w14:paraId="736150C7" w14:textId="3B38F693" w:rsidR="00C8113C" w:rsidRDefault="00C8113C" w:rsidP="00C8113C">
      <w:pPr>
        <w:pStyle w:val="a3"/>
      </w:pPr>
      <w:r>
        <w:rPr>
          <w:noProof/>
          <w:lang w:val="en-US"/>
        </w:rPr>
        <w:drawing>
          <wp:inline distT="0" distB="0" distL="0" distR="0" wp14:anchorId="4EE2F1C1" wp14:editId="0A250E97">
            <wp:extent cx="6421254" cy="3679247"/>
            <wp:effectExtent l="0" t="0" r="0" b="0"/>
            <wp:docPr id="4" name="Рисунок 4" descr="C:\Users\andry\AppData\Local\Packages\Microsoft.Windows.Photos_8wekyb3d8bbwe\TempState\ShareServiceTempFolder\test-Диаграмма деятельности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y\AppData\Local\Packages\Microsoft.Windows.Photos_8wekyb3d8bbwe\TempState\ShareServiceTempFolder\test-Диаграмма деятельности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322" cy="369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3DD6" w14:textId="79AFB3BE" w:rsidR="008D65D9" w:rsidRDefault="008D65D9" w:rsidP="00822485">
      <w:pPr>
        <w:tabs>
          <w:tab w:val="left" w:pos="993"/>
        </w:tabs>
        <w:spacing w:before="280" w:after="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FAD145" w14:textId="0FF2A023" w:rsidR="008D65D9" w:rsidRPr="002F4C7D" w:rsidRDefault="008D65D9" w:rsidP="00CB7108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14:paraId="128B0F4F" w14:textId="5FD8BBE3" w:rsidR="0030347D" w:rsidRDefault="00CB7108" w:rsidP="0030347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 w:rsidR="008435DE">
        <w:rPr>
          <w:rFonts w:ascii="Times New Roman" w:hAnsi="Times New Roman" w:cs="Times New Roman"/>
          <w:sz w:val="28"/>
          <w:szCs w:val="28"/>
          <w:lang w:val="ru-RU"/>
        </w:rPr>
        <w:t>треков</w:t>
      </w:r>
      <w:r w:rsidR="0019322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19322B"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Вывод сообщения об ошибке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Сообщить, что треков нет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Использовано 2 условных блока – после проверки данных и поиска необходимого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трека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с условием.</w:t>
      </w:r>
      <w:r w:rsidR="003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AF919A" w14:textId="22A6F28A" w:rsidR="0030347D" w:rsidRDefault="0030347D" w:rsidP="00D52C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состояния. Отобразим на ней процесс оплаты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подписки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7C5BE" w14:textId="69E0F05A" w:rsidR="00E662AA" w:rsidRPr="00E662AA" w:rsidRDefault="00E662AA" w:rsidP="00A67E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62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53C52" wp14:editId="08461340">
            <wp:extent cx="3671224" cy="2586911"/>
            <wp:effectExtent l="19050" t="19050" r="24765" b="23495"/>
            <wp:docPr id="1" name="Рисунок 1" descr="C:\Users\andry\AppData\Local\Packages\Microsoft.Windows.Photos_8wekyb3d8bbwe\TempState\ShareServiceTempFolder\Диаграмма без названия.drawio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y\AppData\Local\Packages\Microsoft.Windows.Photos_8wekyb3d8bbwe\TempState\ShareServiceTempFolder\Диаграмма без названия.drawio (1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63" cy="259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BF215" w14:textId="614900E9" w:rsidR="00977C65" w:rsidRPr="00E662AA" w:rsidRDefault="00977C65" w:rsidP="00977C65">
      <w:pPr>
        <w:tabs>
          <w:tab w:val="left" w:pos="1843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</w:p>
    <w:p w14:paraId="0DF824BA" w14:textId="5EE92EBF" w:rsidR="003D1B2C" w:rsidRDefault="00977C65" w:rsidP="003D1B2C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14:paraId="384F5E1D" w14:textId="70379B13" w:rsidR="003D1B2C" w:rsidRPr="00B13AE9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B13AE9">
        <w:rPr>
          <w:rFonts w:ascii="Times New Roman" w:hAnsi="Times New Roman" w:cs="Times New Roman"/>
          <w:sz w:val="28"/>
          <w:szCs w:val="28"/>
          <w:lang w:val="ru-RU"/>
        </w:rPr>
        <w:t>псевдосостояние</w:t>
      </w:r>
      <w:proofErr w:type="spellEnd"/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Переход на страницу оплаты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Ввод реквизитов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Подтверждение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онечное состояние.</w:t>
      </w:r>
    </w:p>
    <w:p w14:paraId="66E26787" w14:textId="30DA760A" w:rsidR="003D1B2C" w:rsidRPr="00B13AE9" w:rsidRDefault="00905AF7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пределяют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t>транзакции оплаты</w:t>
      </w:r>
      <w:r w:rsidR="00B9443E" w:rsidRPr="00B944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0479EB">
        <w:rPr>
          <w:rFonts w:ascii="Times New Roman" w:hAnsi="Times New Roman" w:cs="Times New Roman"/>
          <w:sz w:val="28"/>
          <w:szCs w:val="28"/>
          <w:lang w:val="ru-RU"/>
        </w:rPr>
        <w:t>взаимодействия пользователя с системой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1A64A8" w14:textId="18B36C77" w:rsidR="003903D2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312BD4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программного средства «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B9443E">
        <w:rPr>
          <w:rFonts w:ascii="Times New Roman" w:hAnsi="Times New Roman" w:cs="Times New Roman"/>
          <w:sz w:val="28"/>
          <w:szCs w:val="28"/>
        </w:rPr>
        <w:t>usApp</w:t>
      </w:r>
      <w:proofErr w:type="spellEnd"/>
      <w:r w:rsidR="00F867BB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02E31F" w14:textId="04CFEED6" w:rsidR="00687E43" w:rsidRPr="00401003" w:rsidRDefault="003903D2" w:rsidP="00687E43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929D1F7" w14:textId="36F22DED" w:rsidR="004C6D01" w:rsidRPr="004C6D01" w:rsidRDefault="004C6D01" w:rsidP="004C6D01">
      <w:pPr>
        <w:pStyle w:val="a4"/>
        <w:numPr>
          <w:ilvl w:val="0"/>
          <w:numId w:val="4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5468D9B4" w14:textId="77777777" w:rsidR="004C6D01" w:rsidRPr="004C6D01" w:rsidRDefault="004C6D01" w:rsidP="005D482D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</w:t>
      </w:r>
      <w:bookmarkStart w:id="0" w:name="_GoBack"/>
      <w:bookmarkEnd w:id="0"/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ует 3 вида диаграмм поведения:</w:t>
      </w:r>
    </w:p>
    <w:p w14:paraId="5574BAA9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7A29D14A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14:paraId="314EF34D" w14:textId="77777777" w:rsidR="004C6D01" w:rsidRPr="004C6D01" w:rsidRDefault="004C6D01" w:rsidP="00917A19">
      <w:pPr>
        <w:numPr>
          <w:ilvl w:val="0"/>
          <w:numId w:val="2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3CD8AEB5" w14:textId="6CB5F3E5" w:rsidR="004C6D01" w:rsidRDefault="004C6D01" w:rsidP="00687E43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1B5A95C6" w14:textId="77777777" w:rsidR="00687E43" w:rsidRPr="00687E43" w:rsidRDefault="00687E43" w:rsidP="00687E43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5FB33882" w14:textId="3141749C" w:rsidR="004C6D01" w:rsidRDefault="00871FA5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7C85D9E4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98BBC7F" w14:textId="2F4424B6" w:rsidR="004C6D01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14:paraId="644115E8" w14:textId="77777777" w:rsidR="00687E43" w:rsidRPr="00687E43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4C6D01" w:rsidRPr="004C6D01" w14:paraId="6D886EB3" w14:textId="77777777" w:rsidTr="004C6D01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5C3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1B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4C6D01" w:rsidRPr="004C6D01" w14:paraId="26D92CC0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CA1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4286DE" wp14:editId="283CA10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BCB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Class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49AFD94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7AE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FA7417" wp14:editId="7B447B6E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79E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71D9112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64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D402C71" wp14:editId="71F599BA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1CDF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2FC7770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35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177AFD" wp14:editId="7DD63704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70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Composite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F80EFF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75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E097F14" wp14:editId="6D5CE805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E89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Concurrent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48F538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2A3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03E0C24" wp14:editId="0764928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AA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10608E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02E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560987" wp14:editId="57B85AA1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C74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Deep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35384BD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19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679C37B" wp14:editId="184D1C3B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94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01D449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1B8E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140AF0A" wp14:editId="098807E6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8B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Final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6632DA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0B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A3C04C" wp14:editId="1F14F0D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1690C2E" wp14:editId="3604F58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D0D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Complex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FB86D66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71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4C64C8" wp14:editId="48C3340F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7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BDE6CB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DA04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3B0F068" wp14:editId="360367CD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9DE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Event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message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FD6247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C09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B1E8C8" wp14:editId="333C1B2C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09FD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Point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6BD526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0F9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3EB2AA6" wp14:editId="0FCFD69C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72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E939C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9F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368C9E8" wp14:editId="56169BB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C22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connector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</w:tbl>
    <w:p w14:paraId="3FEC8456" w14:textId="77777777" w:rsidR="004C6D01" w:rsidRDefault="004C6D01" w:rsidP="004C6D01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0C6685" w14:textId="01680785" w:rsidR="004C6D01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4.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0EF51E1C" w14:textId="77777777" w:rsidR="00687E43" w:rsidRPr="00687E43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32C5E225" w14:textId="6EDF8961" w:rsidR="004C6D01" w:rsidRPr="004C6D01" w:rsidRDefault="003A3387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6C817995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3E2248A8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Асинхронное сообщение — отправитель передаёт ход управления получателю, которому необходимо провести в прецеденте некоторое </w:t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444A34DD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6DDAE856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14:paraId="02101439" w14:textId="10A64E98" w:rsid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E037A5F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3DE46E41" w14:textId="167A7F95" w:rsid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="004C6D01"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747D2E59" w14:textId="77777777" w:rsidR="00687E43" w:rsidRP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7F667925" w14:textId="5721D68A" w:rsidR="004C6D01" w:rsidRP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2B34B1A" w14:textId="77777777" w:rsidR="003D1B2C" w:rsidRPr="00977C65" w:rsidRDefault="003D1B2C" w:rsidP="003D1B2C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sectPr w:rsidR="003D1B2C" w:rsidRPr="0097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29F96586"/>
    <w:multiLevelType w:val="hybridMultilevel"/>
    <w:tmpl w:val="3648C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521A97"/>
    <w:multiLevelType w:val="hybridMultilevel"/>
    <w:tmpl w:val="7DFA6CCA"/>
    <w:lvl w:ilvl="0" w:tplc="E302612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85C7F"/>
    <w:multiLevelType w:val="hybridMultilevel"/>
    <w:tmpl w:val="B08EEE52"/>
    <w:lvl w:ilvl="0" w:tplc="016E1F9A">
      <w:start w:val="4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10"/>
    <w:rsid w:val="000479EB"/>
    <w:rsid w:val="000B5FE2"/>
    <w:rsid w:val="000D0C69"/>
    <w:rsid w:val="000D6623"/>
    <w:rsid w:val="00150806"/>
    <w:rsid w:val="0019322B"/>
    <w:rsid w:val="00245C0C"/>
    <w:rsid w:val="002B0156"/>
    <w:rsid w:val="002E559A"/>
    <w:rsid w:val="002F4C7D"/>
    <w:rsid w:val="003002EA"/>
    <w:rsid w:val="0030347D"/>
    <w:rsid w:val="00304D80"/>
    <w:rsid w:val="00312BD4"/>
    <w:rsid w:val="00315F65"/>
    <w:rsid w:val="00341067"/>
    <w:rsid w:val="00374836"/>
    <w:rsid w:val="00375110"/>
    <w:rsid w:val="003758E4"/>
    <w:rsid w:val="003903D2"/>
    <w:rsid w:val="003A3387"/>
    <w:rsid w:val="003C620C"/>
    <w:rsid w:val="003D1B2C"/>
    <w:rsid w:val="00401003"/>
    <w:rsid w:val="00425078"/>
    <w:rsid w:val="004777C2"/>
    <w:rsid w:val="004B5D84"/>
    <w:rsid w:val="004C2A7A"/>
    <w:rsid w:val="004C6D01"/>
    <w:rsid w:val="004E7838"/>
    <w:rsid w:val="00501345"/>
    <w:rsid w:val="00524981"/>
    <w:rsid w:val="005D482D"/>
    <w:rsid w:val="00687E43"/>
    <w:rsid w:val="00696341"/>
    <w:rsid w:val="006A6702"/>
    <w:rsid w:val="006F5C56"/>
    <w:rsid w:val="007036F3"/>
    <w:rsid w:val="00774040"/>
    <w:rsid w:val="00790550"/>
    <w:rsid w:val="00797974"/>
    <w:rsid w:val="007E2754"/>
    <w:rsid w:val="00804E6D"/>
    <w:rsid w:val="00814264"/>
    <w:rsid w:val="00822485"/>
    <w:rsid w:val="0084341B"/>
    <w:rsid w:val="008435DE"/>
    <w:rsid w:val="00871FA5"/>
    <w:rsid w:val="008C7B01"/>
    <w:rsid w:val="008D65D9"/>
    <w:rsid w:val="00905AF7"/>
    <w:rsid w:val="00917A19"/>
    <w:rsid w:val="00977C65"/>
    <w:rsid w:val="00A0215E"/>
    <w:rsid w:val="00A30AE5"/>
    <w:rsid w:val="00A67E0F"/>
    <w:rsid w:val="00A80491"/>
    <w:rsid w:val="00A928B7"/>
    <w:rsid w:val="00B13AE9"/>
    <w:rsid w:val="00B3767C"/>
    <w:rsid w:val="00B50964"/>
    <w:rsid w:val="00B9443E"/>
    <w:rsid w:val="00B96C85"/>
    <w:rsid w:val="00BA2198"/>
    <w:rsid w:val="00C02AF3"/>
    <w:rsid w:val="00C8113C"/>
    <w:rsid w:val="00CB4539"/>
    <w:rsid w:val="00CB7108"/>
    <w:rsid w:val="00CC00DB"/>
    <w:rsid w:val="00CE7E8B"/>
    <w:rsid w:val="00CF63B3"/>
    <w:rsid w:val="00D52CA8"/>
    <w:rsid w:val="00D7529C"/>
    <w:rsid w:val="00D8420E"/>
    <w:rsid w:val="00E301D8"/>
    <w:rsid w:val="00E662AA"/>
    <w:rsid w:val="00EC2E85"/>
    <w:rsid w:val="00F5670E"/>
    <w:rsid w:val="00F82FAF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D51"/>
  <w15:chartTrackingRefBased/>
  <w15:docId w15:val="{542C4B28-112F-4575-9F51-6E84B9E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8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4C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Андрей Коренчук</cp:lastModifiedBy>
  <cp:revision>17</cp:revision>
  <dcterms:created xsi:type="dcterms:W3CDTF">2023-12-19T22:12:00Z</dcterms:created>
  <dcterms:modified xsi:type="dcterms:W3CDTF">2023-12-20T13:00:00Z</dcterms:modified>
</cp:coreProperties>
</file>