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EB7F6" w14:textId="6BDAE0CC" w:rsidR="003B4389" w:rsidRPr="00A173FA" w:rsidRDefault="00E6790F" w:rsidP="00DD1551">
      <w:pPr>
        <w:rPr>
          <w:rFonts w:ascii="Times New Roman" w:hAnsi="Times New Roman" w:cs="Times New Roman"/>
          <w:b/>
          <w:bCs/>
          <w:sz w:val="32"/>
          <w:szCs w:val="32"/>
        </w:rPr>
      </w:pPr>
      <w:r w:rsidRPr="00DD1551">
        <w:rPr>
          <w:rFonts w:ascii="Times New Roman" w:hAnsi="Times New Roman" w:cs="Times New Roman"/>
          <w:b/>
          <w:bCs/>
          <w:sz w:val="32"/>
          <w:szCs w:val="32"/>
        </w:rPr>
        <w:t>INF264 P</w:t>
      </w:r>
      <w:r w:rsidR="008975BD" w:rsidRPr="00DD1551">
        <w:rPr>
          <w:rFonts w:ascii="Times New Roman" w:hAnsi="Times New Roman" w:cs="Times New Roman"/>
          <w:b/>
          <w:bCs/>
          <w:sz w:val="32"/>
          <w:szCs w:val="32"/>
        </w:rPr>
        <w:t>ROJECT</w:t>
      </w:r>
      <w:r w:rsidRPr="00DD1551">
        <w:rPr>
          <w:rFonts w:ascii="Times New Roman" w:hAnsi="Times New Roman" w:cs="Times New Roman"/>
          <w:b/>
          <w:bCs/>
          <w:sz w:val="32"/>
          <w:szCs w:val="32"/>
        </w:rPr>
        <w:t xml:space="preserve"> 1</w:t>
      </w:r>
      <w:r w:rsidRPr="00A173FA">
        <w:rPr>
          <w:rFonts w:ascii="Times New Roman" w:hAnsi="Times New Roman" w:cs="Times New Roman"/>
          <w:b/>
          <w:bCs/>
          <w:sz w:val="32"/>
          <w:szCs w:val="32"/>
        </w:rPr>
        <w:t>: Implementing and Evaluating Decision Trees</w:t>
      </w:r>
    </w:p>
    <w:p w14:paraId="56AD8600" w14:textId="2D2195AF" w:rsidR="008975BD" w:rsidRPr="005942EC" w:rsidRDefault="008975BD" w:rsidP="00DD1551">
      <w:pPr>
        <w:rPr>
          <w:rFonts w:ascii="Times New Roman" w:hAnsi="Times New Roman" w:cs="Times New Roman"/>
          <w:sz w:val="24"/>
          <w:szCs w:val="24"/>
        </w:rPr>
      </w:pPr>
      <w:r w:rsidRPr="005942EC">
        <w:rPr>
          <w:rFonts w:ascii="Times New Roman" w:hAnsi="Times New Roman" w:cs="Times New Roman"/>
          <w:sz w:val="24"/>
          <w:szCs w:val="24"/>
        </w:rPr>
        <w:t xml:space="preserve">M. Andreas </w:t>
      </w:r>
      <w:proofErr w:type="spellStart"/>
      <w:r w:rsidRPr="005942EC">
        <w:rPr>
          <w:rFonts w:ascii="Times New Roman" w:hAnsi="Times New Roman" w:cs="Times New Roman"/>
          <w:sz w:val="24"/>
          <w:szCs w:val="24"/>
        </w:rPr>
        <w:t>Drevdal</w:t>
      </w:r>
      <w:proofErr w:type="spellEnd"/>
    </w:p>
    <w:p w14:paraId="105BFFFE" w14:textId="34787E6D" w:rsidR="005942EC" w:rsidRPr="005942EC" w:rsidRDefault="008975BD" w:rsidP="00DD1551">
      <w:pPr>
        <w:pBdr>
          <w:bottom w:val="single" w:sz="6" w:space="1" w:color="auto"/>
        </w:pBdr>
        <w:rPr>
          <w:rFonts w:ascii="Times New Roman" w:hAnsi="Times New Roman" w:cs="Times New Roman"/>
          <w:sz w:val="24"/>
          <w:szCs w:val="24"/>
        </w:rPr>
      </w:pPr>
      <w:r w:rsidRPr="005942EC">
        <w:rPr>
          <w:rFonts w:ascii="Times New Roman" w:hAnsi="Times New Roman" w:cs="Times New Roman"/>
          <w:sz w:val="24"/>
          <w:szCs w:val="24"/>
        </w:rPr>
        <w:t>Amy Kaleta-Besharati</w:t>
      </w:r>
    </w:p>
    <w:p w14:paraId="7F081E50" w14:textId="77777777" w:rsidR="008975BD" w:rsidRPr="008975BD" w:rsidRDefault="008975BD" w:rsidP="008975BD">
      <w:pPr>
        <w:pBdr>
          <w:bottom w:val="single" w:sz="6" w:space="1" w:color="auto"/>
        </w:pBdr>
        <w:jc w:val="center"/>
        <w:rPr>
          <w:rFonts w:ascii="Times New Roman" w:hAnsi="Times New Roman" w:cs="Times New Roman"/>
          <w:sz w:val="24"/>
          <w:szCs w:val="24"/>
        </w:rPr>
      </w:pPr>
    </w:p>
    <w:p w14:paraId="24D1EC35" w14:textId="71ECC22D" w:rsidR="008975B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ABSTRACT</w:t>
      </w:r>
    </w:p>
    <w:p w14:paraId="24B0C120" w14:textId="5AC6193E" w:rsidR="00D960FE" w:rsidRPr="00D960FE" w:rsidRDefault="00A775F4" w:rsidP="00D960FE">
      <w:pPr>
        <w:pBdr>
          <w:bottom w:val="single" w:sz="6" w:space="1" w:color="auto"/>
        </w:pBdr>
        <w:rPr>
          <w:rFonts w:ascii="Times New Roman" w:hAnsi="Times New Roman" w:cs="Times New Roman"/>
          <w:sz w:val="24"/>
          <w:szCs w:val="24"/>
        </w:rPr>
      </w:pPr>
      <w:r>
        <w:rPr>
          <w:rFonts w:ascii="Times New Roman" w:hAnsi="Times New Roman" w:cs="Times New Roman"/>
          <w:sz w:val="24"/>
          <w:szCs w:val="24"/>
        </w:rPr>
        <w:t xml:space="preserve">In this report we implemented a decision tree classifier based </w:t>
      </w:r>
      <w:r w:rsidR="00D41412">
        <w:rPr>
          <w:rFonts w:ascii="Times New Roman" w:hAnsi="Times New Roman" w:cs="Times New Roman"/>
          <w:sz w:val="24"/>
          <w:szCs w:val="24"/>
        </w:rPr>
        <w:t>o</w:t>
      </w:r>
      <w:r>
        <w:rPr>
          <w:rFonts w:ascii="Times New Roman" w:hAnsi="Times New Roman" w:cs="Times New Roman"/>
          <w:sz w:val="24"/>
          <w:szCs w:val="24"/>
        </w:rPr>
        <w:t xml:space="preserve">n the ID3 algorithm, with a choice between entropy and Gini impurity and a </w:t>
      </w:r>
      <w:r w:rsidRPr="00A775F4">
        <w:rPr>
          <w:rFonts w:ascii="Times New Roman" w:hAnsi="Times New Roman" w:cs="Times New Roman"/>
          <w:sz w:val="24"/>
          <w:szCs w:val="24"/>
        </w:rPr>
        <w:t>configurable maximum depth</w:t>
      </w:r>
      <w:r>
        <w:rPr>
          <w:rFonts w:ascii="Times New Roman" w:hAnsi="Times New Roman" w:cs="Times New Roman"/>
          <w:sz w:val="24"/>
          <w:szCs w:val="24"/>
        </w:rPr>
        <w:t xml:space="preserve">. The model is applied to binary classification of customer churn in a telecommunications dataset of 7 032 customers. Where the task is to predict whether a customer leaves or stays at the company. The hyperparameters, impurity criterion and maximum depth, were selected by </w:t>
      </w:r>
      <w:r w:rsidRPr="00D41412">
        <w:rPr>
          <w:rFonts w:ascii="Times New Roman" w:hAnsi="Times New Roman" w:cs="Times New Roman"/>
          <w:i/>
          <w:iCs/>
          <w:sz w:val="24"/>
          <w:szCs w:val="24"/>
        </w:rPr>
        <w:t>hold</w:t>
      </w:r>
      <w:r w:rsidR="00D960FE" w:rsidRPr="00D41412">
        <w:rPr>
          <w:rFonts w:ascii="Times New Roman" w:hAnsi="Times New Roman" w:cs="Times New Roman"/>
          <w:i/>
          <w:iCs/>
          <w:sz w:val="24"/>
          <w:szCs w:val="24"/>
        </w:rPr>
        <w:t>-</w:t>
      </w:r>
      <w:r w:rsidRPr="00D41412">
        <w:rPr>
          <w:rFonts w:ascii="Times New Roman" w:hAnsi="Times New Roman" w:cs="Times New Roman"/>
          <w:i/>
          <w:iCs/>
          <w:sz w:val="24"/>
          <w:szCs w:val="24"/>
        </w:rPr>
        <w:t>out validation</w:t>
      </w:r>
      <w:r>
        <w:rPr>
          <w:rFonts w:ascii="Times New Roman" w:hAnsi="Times New Roman" w:cs="Times New Roman"/>
          <w:sz w:val="24"/>
          <w:szCs w:val="24"/>
        </w:rPr>
        <w:t xml:space="preserve"> using the F1-score of the churn class, which gave Gini impurity and a max depth of 5. We then compared our selected model with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learn's</w:t>
      </w:r>
      <w:proofErr w:type="spellEnd"/>
      <w:r w:rsidR="00D960FE" w:rsidRPr="00D960FE">
        <w:rPr>
          <w:rFonts w:ascii="Times New Roman" w:hAnsi="Times New Roman" w:cs="Times New Roman"/>
          <w:sz w:val="24"/>
          <w:szCs w:val="24"/>
        </w:rPr>
        <w:t xml:space="preserve"> </w:t>
      </w:r>
      <w:proofErr w:type="spellStart"/>
      <w:r w:rsidR="00D960FE" w:rsidRPr="00D41412">
        <w:rPr>
          <w:rFonts w:ascii="Courier New" w:hAnsi="Courier New" w:cs="Courier New"/>
        </w:rPr>
        <w:t>DecisionTreeClassifier</w:t>
      </w:r>
      <w:proofErr w:type="spellEnd"/>
      <w:r w:rsidR="00D960FE">
        <w:rPr>
          <w:rFonts w:ascii="Times New Roman" w:hAnsi="Times New Roman" w:cs="Times New Roman"/>
          <w:sz w:val="24"/>
          <w:szCs w:val="24"/>
        </w:rPr>
        <w:t xml:space="preserve">, tuned on the same hyperparameters </w:t>
      </w:r>
      <w:r w:rsidR="00D960FE" w:rsidRPr="00D960FE">
        <w:rPr>
          <w:rFonts w:ascii="Times New Roman" w:hAnsi="Times New Roman" w:cs="Times New Roman"/>
          <w:sz w:val="24"/>
          <w:szCs w:val="24"/>
        </w:rPr>
        <w:t>with the same training and validation split</w:t>
      </w:r>
      <w:r w:rsidR="00D960FE">
        <w:rPr>
          <w:rFonts w:ascii="Times New Roman" w:hAnsi="Times New Roman" w:cs="Times New Roman"/>
          <w:sz w:val="24"/>
          <w:szCs w:val="24"/>
        </w:rPr>
        <w:t>, to</w:t>
      </w:r>
      <w:r w:rsidR="00D960FE" w:rsidRPr="00D960FE">
        <w:rPr>
          <w:rFonts w:ascii="Segoe UI" w:hAnsi="Segoe UI" w:cs="Segoe UI"/>
          <w:color w:val="F0EFEC"/>
          <w:sz w:val="23"/>
          <w:szCs w:val="23"/>
        </w:rPr>
        <w:t xml:space="preserve"> </w:t>
      </w:r>
      <w:r w:rsidR="00D960FE" w:rsidRPr="00D960FE">
        <w:rPr>
          <w:rFonts w:ascii="Times New Roman" w:hAnsi="Times New Roman" w:cs="Times New Roman"/>
          <w:sz w:val="24"/>
          <w:szCs w:val="24"/>
        </w:rPr>
        <w:t>ensure a fair comparison</w:t>
      </w:r>
      <w:r w:rsidR="00D960FE">
        <w:rPr>
          <w:rFonts w:ascii="Times New Roman" w:hAnsi="Times New Roman" w:cs="Times New Roman"/>
          <w:sz w:val="24"/>
          <w:szCs w:val="24"/>
        </w:rPr>
        <w:t xml:space="preserve">. </w:t>
      </w:r>
      <w:r w:rsidR="00D960FE">
        <w:rPr>
          <w:rFonts w:ascii="Times New Roman" w:hAnsi="Times New Roman" w:cs="Times New Roman"/>
          <w:sz w:val="24"/>
          <w:szCs w:val="24"/>
          <w:lang w:val="en"/>
        </w:rPr>
        <w:t>I</w:t>
      </w:r>
      <w:r w:rsidR="00D960FE" w:rsidRPr="00D960FE">
        <w:rPr>
          <w:rFonts w:ascii="Times New Roman" w:hAnsi="Times New Roman" w:cs="Times New Roman"/>
          <w:sz w:val="24"/>
          <w:szCs w:val="24"/>
          <w:lang w:val="en"/>
        </w:rPr>
        <w:t>n contrast to our</w:t>
      </w:r>
      <w:r w:rsidR="00D960FE">
        <w:rPr>
          <w:rFonts w:ascii="Times New Roman" w:hAnsi="Times New Roman" w:cs="Times New Roman"/>
          <w:sz w:val="24"/>
          <w:szCs w:val="24"/>
          <w:lang w:val="en"/>
        </w:rPr>
        <w:t xml:space="preserve">s, the best settings for </w:t>
      </w:r>
      <w:proofErr w:type="spellStart"/>
      <w:r w:rsidR="00D960FE">
        <w:rPr>
          <w:rFonts w:ascii="Times New Roman" w:hAnsi="Times New Roman" w:cs="Times New Roman"/>
          <w:sz w:val="24"/>
          <w:szCs w:val="24"/>
          <w:lang w:val="en"/>
        </w:rPr>
        <w:t>sklearn’s</w:t>
      </w:r>
      <w:proofErr w:type="spellEnd"/>
      <w:r w:rsidR="00D960FE">
        <w:rPr>
          <w:rFonts w:ascii="Times New Roman" w:hAnsi="Times New Roman" w:cs="Times New Roman"/>
          <w:sz w:val="24"/>
          <w:szCs w:val="24"/>
          <w:lang w:val="en"/>
        </w:rPr>
        <w:t xml:space="preserve"> model</w:t>
      </w:r>
      <w:r w:rsidR="00D960FE">
        <w:rPr>
          <w:rFonts w:ascii="Times New Roman" w:hAnsi="Times New Roman" w:cs="Times New Roman"/>
          <w:sz w:val="24"/>
          <w:szCs w:val="24"/>
        </w:rPr>
        <w:t xml:space="preserve"> were </w:t>
      </w:r>
      <w:r w:rsidR="00D960FE" w:rsidRPr="00D960FE">
        <w:rPr>
          <w:rFonts w:ascii="Times New Roman" w:hAnsi="Times New Roman" w:cs="Times New Roman"/>
          <w:sz w:val="24"/>
          <w:szCs w:val="24"/>
        </w:rPr>
        <w:t>entropy and a ma</w:t>
      </w:r>
      <w:r w:rsidR="00D960FE">
        <w:rPr>
          <w:rFonts w:ascii="Times New Roman" w:hAnsi="Times New Roman" w:cs="Times New Roman"/>
          <w:sz w:val="24"/>
          <w:szCs w:val="24"/>
        </w:rPr>
        <w:t>x</w:t>
      </w:r>
      <w:r w:rsidR="00D960FE" w:rsidRPr="00D960FE">
        <w:rPr>
          <w:rFonts w:ascii="Times New Roman" w:hAnsi="Times New Roman" w:cs="Times New Roman"/>
          <w:sz w:val="24"/>
          <w:szCs w:val="24"/>
        </w:rPr>
        <w:t xml:space="preserve"> depth of 2.</w:t>
      </w:r>
      <w:r w:rsidR="00D960FE">
        <w:rPr>
          <w:rFonts w:ascii="Times New Roman" w:hAnsi="Times New Roman" w:cs="Times New Roman"/>
          <w:sz w:val="24"/>
          <w:szCs w:val="24"/>
        </w:rPr>
        <w:t xml:space="preserve"> On the hold-out test set, ou</w:t>
      </w:r>
      <w:r w:rsidR="00D41412">
        <w:rPr>
          <w:rFonts w:ascii="Times New Roman" w:hAnsi="Times New Roman" w:cs="Times New Roman"/>
          <w:sz w:val="24"/>
          <w:szCs w:val="24"/>
        </w:rPr>
        <w:t>r</w:t>
      </w:r>
      <w:r w:rsidR="00D960FE">
        <w:rPr>
          <w:rFonts w:ascii="Times New Roman" w:hAnsi="Times New Roman" w:cs="Times New Roman"/>
          <w:sz w:val="24"/>
          <w:szCs w:val="24"/>
        </w:rPr>
        <w:t xml:space="preserve"> </w:t>
      </w:r>
      <w:r w:rsidR="00E97AB8">
        <w:rPr>
          <w:rFonts w:ascii="Times New Roman" w:hAnsi="Times New Roman" w:cs="Times New Roman"/>
          <w:sz w:val="24"/>
          <w:szCs w:val="24"/>
        </w:rPr>
        <w:t>implementation</w:t>
      </w:r>
      <w:r w:rsidR="00D960FE">
        <w:rPr>
          <w:rFonts w:ascii="Times New Roman" w:hAnsi="Times New Roman" w:cs="Times New Roman"/>
          <w:sz w:val="24"/>
          <w:szCs w:val="24"/>
        </w:rPr>
        <w:t xml:space="preserve"> </w:t>
      </w:r>
      <w:r w:rsidR="00D960FE" w:rsidRPr="00D960FE">
        <w:rPr>
          <w:rFonts w:ascii="Times New Roman" w:hAnsi="Times New Roman" w:cs="Times New Roman"/>
          <w:sz w:val="24"/>
          <w:szCs w:val="24"/>
        </w:rPr>
        <w:t xml:space="preserve">reached an F1-score of 0.57 and an accuracy of 0.80, compared with 0.58 and 0.74 for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w:t>
      </w:r>
      <w:proofErr w:type="spellEnd"/>
      <w:r w:rsidR="00D960FE" w:rsidRPr="00D960FE">
        <w:rPr>
          <w:rFonts w:ascii="Times New Roman" w:hAnsi="Times New Roman" w:cs="Times New Roman"/>
          <w:sz w:val="24"/>
          <w:szCs w:val="24"/>
        </w:rPr>
        <w:t>, so the F1-scores are comparable.</w:t>
      </w:r>
      <w:r w:rsidR="00D960FE">
        <w:t xml:space="preserve"> </w:t>
      </w:r>
      <w:r w:rsidR="00D960FE" w:rsidRPr="00D960FE">
        <w:rPr>
          <w:rFonts w:ascii="Times New Roman" w:hAnsi="Times New Roman" w:cs="Times New Roman"/>
          <w:sz w:val="24"/>
          <w:szCs w:val="24"/>
        </w:rPr>
        <w:t>Finally, we implemented permutation importance and found that tenure, online security and contract type were the most important features for our selected model, while 13 of the 19 features had no measurable effect.</w:t>
      </w:r>
    </w:p>
    <w:p w14:paraId="2C0FE082" w14:textId="2BEDA59E" w:rsidR="00DC72AD" w:rsidRPr="00E56C4F" w:rsidRDefault="00DC72AD" w:rsidP="00DC72AD">
      <w:pPr>
        <w:pBdr>
          <w:bottom w:val="single" w:sz="6" w:space="1" w:color="auto"/>
        </w:pBdr>
        <w:rPr>
          <w:rFonts w:ascii="Times New Roman" w:hAnsi="Times New Roman" w:cs="Times New Roman"/>
          <w:b/>
          <w:bCs/>
          <w:sz w:val="24"/>
          <w:szCs w:val="24"/>
        </w:rPr>
      </w:pPr>
    </w:p>
    <w:p w14:paraId="5B600493" w14:textId="24A88D08" w:rsidR="00DC72AD" w:rsidRDefault="00DC72AD" w:rsidP="00DC72AD">
      <w:pPr>
        <w:pStyle w:val="ListParagraph"/>
        <w:numPr>
          <w:ilvl w:val="0"/>
          <w:numId w:val="3"/>
        </w:numPr>
        <w:rPr>
          <w:rFonts w:ascii="Times New Roman" w:hAnsi="Times New Roman" w:cs="Times New Roman"/>
          <w:b/>
          <w:bCs/>
          <w:sz w:val="24"/>
          <w:szCs w:val="24"/>
          <w:lang w:val="nb-NO"/>
        </w:rPr>
      </w:pPr>
      <w:r>
        <w:rPr>
          <w:rFonts w:ascii="Times New Roman" w:hAnsi="Times New Roman" w:cs="Times New Roman"/>
          <w:b/>
          <w:bCs/>
          <w:sz w:val="24"/>
          <w:szCs w:val="24"/>
          <w:lang w:val="nb-NO"/>
        </w:rPr>
        <w:t>INTRODUCTION</w:t>
      </w:r>
    </w:p>
    <w:p w14:paraId="4BE72389" w14:textId="67C98D23" w:rsidR="005942EC" w:rsidRPr="00CC63BE" w:rsidRDefault="00CC63BE" w:rsidP="005942EC">
      <w:pPr>
        <w:rPr>
          <w:rFonts w:ascii="Times New Roman" w:hAnsi="Times New Roman" w:cs="Times New Roman"/>
          <w:sz w:val="24"/>
          <w:szCs w:val="24"/>
        </w:rPr>
      </w:pPr>
      <w:r>
        <w:rPr>
          <w:rFonts w:ascii="Times New Roman" w:hAnsi="Times New Roman" w:cs="Times New Roman"/>
          <w:sz w:val="24"/>
          <w:szCs w:val="24"/>
        </w:rPr>
        <w:t xml:space="preserve">The importance of </w:t>
      </w:r>
      <w:proofErr w:type="spellStart"/>
      <w:r>
        <w:rPr>
          <w:rFonts w:ascii="Times New Roman" w:hAnsi="Times New Roman" w:cs="Times New Roman"/>
          <w:sz w:val="24"/>
          <w:szCs w:val="24"/>
        </w:rPr>
        <w:t>c</w:t>
      </w:r>
      <w:r w:rsidRPr="00CC63BE">
        <w:rPr>
          <w:rFonts w:ascii="Times New Roman" w:hAnsi="Times New Roman" w:cs="Times New Roman"/>
          <w:sz w:val="24"/>
          <w:szCs w:val="24"/>
        </w:rPr>
        <w:t>ustomor</w:t>
      </w:r>
      <w:proofErr w:type="spellEnd"/>
      <w:r w:rsidRPr="00CC63BE">
        <w:rPr>
          <w:rFonts w:ascii="Times New Roman" w:hAnsi="Times New Roman" w:cs="Times New Roman"/>
          <w:sz w:val="24"/>
          <w:szCs w:val="24"/>
        </w:rPr>
        <w:t xml:space="preserve"> churn, the loss of </w:t>
      </w:r>
      <w:r>
        <w:rPr>
          <w:rFonts w:ascii="Times New Roman" w:hAnsi="Times New Roman" w:cs="Times New Roman"/>
          <w:sz w:val="24"/>
          <w:szCs w:val="24"/>
        </w:rPr>
        <w:t xml:space="preserve">a </w:t>
      </w:r>
      <w:proofErr w:type="spellStart"/>
      <w:r>
        <w:rPr>
          <w:rFonts w:ascii="Times New Roman" w:hAnsi="Times New Roman" w:cs="Times New Roman"/>
          <w:sz w:val="24"/>
          <w:szCs w:val="24"/>
        </w:rPr>
        <w:t>customor</w:t>
      </w:r>
      <w:proofErr w:type="spellEnd"/>
      <w:r>
        <w:rPr>
          <w:rFonts w:ascii="Times New Roman" w:hAnsi="Times New Roman" w:cs="Times New Roman"/>
          <w:sz w:val="24"/>
          <w:szCs w:val="24"/>
        </w:rPr>
        <w:t xml:space="preserve"> to a </w:t>
      </w:r>
      <w:proofErr w:type="spellStart"/>
      <w:r>
        <w:rPr>
          <w:rFonts w:ascii="Times New Roman" w:hAnsi="Times New Roman" w:cs="Times New Roman"/>
          <w:sz w:val="24"/>
          <w:szCs w:val="24"/>
        </w:rPr>
        <w:t>competitior</w:t>
      </w:r>
      <w:proofErr w:type="spellEnd"/>
      <w:r>
        <w:rPr>
          <w:rFonts w:ascii="Times New Roman" w:hAnsi="Times New Roman" w:cs="Times New Roman"/>
          <w:sz w:val="24"/>
          <w:szCs w:val="24"/>
        </w:rPr>
        <w:t xml:space="preserve">, lays with the </w:t>
      </w:r>
      <w:r w:rsidRPr="00CC63BE">
        <w:rPr>
          <w:rFonts w:ascii="Times New Roman" w:hAnsi="Times New Roman" w:cs="Times New Roman"/>
          <w:sz w:val="24"/>
          <w:szCs w:val="24"/>
        </w:rPr>
        <w:t>telecommunications companies</w:t>
      </w:r>
      <w:r>
        <w:rPr>
          <w:rFonts w:ascii="Times New Roman" w:hAnsi="Times New Roman" w:cs="Times New Roman"/>
          <w:sz w:val="24"/>
          <w:szCs w:val="24"/>
        </w:rPr>
        <w:t xml:space="preserve">. It’s a costly problem, and </w:t>
      </w:r>
      <w:proofErr w:type="spellStart"/>
      <w:r>
        <w:rPr>
          <w:rFonts w:ascii="Times New Roman" w:hAnsi="Times New Roman" w:cs="Times New Roman"/>
          <w:sz w:val="24"/>
          <w:szCs w:val="24"/>
        </w:rPr>
        <w:t>predictiong</w:t>
      </w:r>
      <w:proofErr w:type="spellEnd"/>
      <w:r>
        <w:rPr>
          <w:rFonts w:ascii="Times New Roman" w:hAnsi="Times New Roman" w:cs="Times New Roman"/>
          <w:sz w:val="24"/>
          <w:szCs w:val="24"/>
        </w:rPr>
        <w:t xml:space="preserve"> which customers are most likely to leave, makes it possible for the company to target their effort to try to keep the customer.  </w:t>
      </w:r>
    </w:p>
    <w:p w14:paraId="0D9C6056" w14:textId="77777777" w:rsidR="00DC72AD" w:rsidRPr="00CC63BE" w:rsidRDefault="00DC72AD" w:rsidP="00DC72AD">
      <w:pPr>
        <w:pBdr>
          <w:bottom w:val="single" w:sz="6" w:space="1" w:color="auto"/>
        </w:pBdr>
        <w:rPr>
          <w:rFonts w:ascii="Times New Roman" w:hAnsi="Times New Roman" w:cs="Times New Roman"/>
          <w:b/>
          <w:bCs/>
          <w:sz w:val="24"/>
          <w:szCs w:val="24"/>
        </w:rPr>
      </w:pPr>
    </w:p>
    <w:p w14:paraId="599AE221" w14:textId="19E290C1"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METHODS</w:t>
      </w:r>
    </w:p>
    <w:p w14:paraId="01A12D4E" w14:textId="77777777" w:rsidR="00723CAB" w:rsidRPr="00723CAB" w:rsidRDefault="00723CAB" w:rsidP="00723CAB">
      <w:pPr>
        <w:pStyle w:val="ListParagraph"/>
        <w:rPr>
          <w:rFonts w:ascii="Times New Roman" w:hAnsi="Times New Roman" w:cs="Times New Roman"/>
          <w:b/>
          <w:bCs/>
          <w:sz w:val="24"/>
          <w:szCs w:val="24"/>
          <w:lang w:val="nb-NO"/>
        </w:rPr>
      </w:pPr>
    </w:p>
    <w:p w14:paraId="25B81411" w14:textId="426035E5"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Decision tree implementation </w:t>
      </w:r>
    </w:p>
    <w:p w14:paraId="464D960C" w14:textId="77777777" w:rsidR="0095412F" w:rsidRPr="0095412F" w:rsidRDefault="0095412F" w:rsidP="0095412F">
      <w:pPr>
        <w:rPr>
          <w:rFonts w:ascii="Times New Roman" w:hAnsi="Times New Roman" w:cs="Times New Roman"/>
          <w:b/>
          <w:bCs/>
          <w:sz w:val="24"/>
          <w:szCs w:val="24"/>
        </w:rPr>
      </w:pPr>
    </w:p>
    <w:p w14:paraId="1C7648D0" w14:textId="77777777"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Model selection and evaluation </w:t>
      </w:r>
    </w:p>
    <w:p w14:paraId="09F25F5D" w14:textId="77777777" w:rsidR="0095412F" w:rsidRPr="0095412F" w:rsidRDefault="0095412F" w:rsidP="0095412F">
      <w:pPr>
        <w:rPr>
          <w:rFonts w:ascii="Times New Roman" w:hAnsi="Times New Roman" w:cs="Times New Roman"/>
          <w:b/>
          <w:bCs/>
          <w:sz w:val="24"/>
          <w:szCs w:val="24"/>
        </w:rPr>
      </w:pPr>
    </w:p>
    <w:p w14:paraId="113F3EFD" w14:textId="632CE4A3" w:rsidR="00723CAB" w:rsidRP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Permutation importance</w:t>
      </w:r>
    </w:p>
    <w:p w14:paraId="05714C0C" w14:textId="77777777" w:rsidR="00DC72AD" w:rsidRDefault="00DC72AD" w:rsidP="00DC72AD">
      <w:pPr>
        <w:pBdr>
          <w:bottom w:val="single" w:sz="6" w:space="1" w:color="auto"/>
        </w:pBdr>
        <w:rPr>
          <w:rFonts w:ascii="Times New Roman" w:hAnsi="Times New Roman" w:cs="Times New Roman"/>
          <w:b/>
          <w:bCs/>
          <w:sz w:val="24"/>
          <w:szCs w:val="24"/>
          <w:lang w:val="nb-NO"/>
        </w:rPr>
      </w:pPr>
    </w:p>
    <w:p w14:paraId="0965C078" w14:textId="3222A599"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RESULTS</w:t>
      </w:r>
    </w:p>
    <w:p w14:paraId="24BC809E" w14:textId="77777777" w:rsidR="005942EC" w:rsidRPr="005942EC" w:rsidRDefault="005942EC" w:rsidP="005942EC">
      <w:pPr>
        <w:rPr>
          <w:rFonts w:ascii="Times New Roman" w:hAnsi="Times New Roman" w:cs="Times New Roman"/>
          <w:b/>
          <w:bCs/>
          <w:sz w:val="24"/>
          <w:szCs w:val="24"/>
          <w:lang w:val="nb-NO"/>
        </w:rPr>
      </w:pPr>
    </w:p>
    <w:p w14:paraId="6A48F680" w14:textId="77777777" w:rsidR="00DC72AD" w:rsidRDefault="00DC72AD" w:rsidP="00DC72AD">
      <w:pPr>
        <w:pBdr>
          <w:bottom w:val="single" w:sz="6" w:space="1" w:color="auto"/>
        </w:pBdr>
        <w:rPr>
          <w:rFonts w:ascii="Times New Roman" w:hAnsi="Times New Roman" w:cs="Times New Roman"/>
          <w:b/>
          <w:bCs/>
          <w:sz w:val="24"/>
          <w:szCs w:val="24"/>
          <w:lang w:val="nb-NO"/>
        </w:rPr>
      </w:pPr>
    </w:p>
    <w:p w14:paraId="704B3D3C" w14:textId="69043775"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DISCUSSION</w:t>
      </w:r>
    </w:p>
    <w:p w14:paraId="77F26976" w14:textId="77777777" w:rsidR="005942EC" w:rsidRPr="005942EC" w:rsidRDefault="005942EC" w:rsidP="005942EC">
      <w:pPr>
        <w:rPr>
          <w:rFonts w:ascii="Times New Roman" w:hAnsi="Times New Roman" w:cs="Times New Roman"/>
          <w:b/>
          <w:bCs/>
          <w:sz w:val="24"/>
          <w:szCs w:val="24"/>
          <w:lang w:val="nb-NO"/>
        </w:rPr>
      </w:pPr>
    </w:p>
    <w:p w14:paraId="0BDCB4AC" w14:textId="77777777" w:rsidR="00DC72AD" w:rsidRPr="00DC72AD" w:rsidRDefault="00DC72AD" w:rsidP="00DC72AD">
      <w:pPr>
        <w:pStyle w:val="ListParagraph"/>
        <w:rPr>
          <w:rFonts w:ascii="Times New Roman" w:hAnsi="Times New Roman" w:cs="Times New Roman"/>
          <w:b/>
          <w:bCs/>
          <w:sz w:val="24"/>
          <w:szCs w:val="24"/>
          <w:lang w:val="nb-NO"/>
        </w:rPr>
      </w:pPr>
    </w:p>
    <w:p w14:paraId="0AAF8DB9" w14:textId="0C29C3EE" w:rsidR="00DC72AD" w:rsidRDefault="00723CAB" w:rsidP="00DC72AD">
      <w:pPr>
        <w:rPr>
          <w:rFonts w:ascii="Times New Roman" w:hAnsi="Times New Roman" w:cs="Times New Roman"/>
          <w:b/>
          <w:bCs/>
          <w:sz w:val="24"/>
          <w:szCs w:val="24"/>
          <w:lang w:val="nb-NO"/>
        </w:rPr>
      </w:pPr>
      <w:r w:rsidRPr="00723CAB">
        <w:rPr>
          <w:rFonts w:ascii="Times New Roman" w:hAnsi="Times New Roman" w:cs="Times New Roman"/>
          <w:b/>
          <w:bCs/>
          <w:sz w:val="24"/>
          <w:szCs w:val="24"/>
        </w:rPr>
        <w:t>REFERENCES</w:t>
      </w:r>
      <w:r w:rsidR="00DC72AD">
        <w:rPr>
          <w:rFonts w:ascii="Times New Roman" w:hAnsi="Times New Roman" w:cs="Times New Roman"/>
          <w:b/>
          <w:bCs/>
          <w:sz w:val="24"/>
          <w:szCs w:val="24"/>
          <w:lang w:val="nb-NO"/>
        </w:rPr>
        <w:t>:</w:t>
      </w:r>
    </w:p>
    <w:p w14:paraId="5DD05132" w14:textId="77777777" w:rsidR="00DC72AD" w:rsidRPr="008975BD" w:rsidRDefault="00DC72AD" w:rsidP="00DC72AD">
      <w:pPr>
        <w:rPr>
          <w:rFonts w:ascii="Times New Roman" w:hAnsi="Times New Roman" w:cs="Times New Roman"/>
          <w:noProof/>
          <w:sz w:val="24"/>
          <w:szCs w:val="24"/>
          <w:lang w:val="nb-NO"/>
        </w:rPr>
      </w:pPr>
      <w:hyperlink r:id="rId5" w:history="1">
        <w:r w:rsidRPr="008975BD">
          <w:rPr>
            <w:rStyle w:val="Hyperlink"/>
            <w:rFonts w:ascii="Times New Roman" w:hAnsi="Times New Roman" w:cs="Times New Roman"/>
            <w:noProof/>
            <w:sz w:val="24"/>
            <w:szCs w:val="24"/>
            <w:lang w:val="nb-NO"/>
          </w:rPr>
          <w:t>https://writingcenter.gmu.edu/writing-resources/imrad/writing-an-imrad-report</w:t>
        </w:r>
      </w:hyperlink>
      <w:r w:rsidRPr="008975BD">
        <w:rPr>
          <w:rFonts w:ascii="Times New Roman" w:hAnsi="Times New Roman" w:cs="Times New Roman"/>
          <w:noProof/>
          <w:sz w:val="24"/>
          <w:szCs w:val="24"/>
          <w:lang w:val="nb-NO"/>
        </w:rPr>
        <w:t xml:space="preserve"> </w:t>
      </w:r>
    </w:p>
    <w:p w14:paraId="6C5E7C19" w14:textId="77995321" w:rsidR="00DC72AD" w:rsidRPr="00DC72AD" w:rsidRDefault="00DC72AD" w:rsidP="00DC72AD">
      <w:pPr>
        <w:rPr>
          <w:rFonts w:ascii="Times New Roman" w:hAnsi="Times New Roman" w:cs="Times New Roman"/>
          <w:sz w:val="24"/>
          <w:szCs w:val="24"/>
          <w:lang w:val="nb-NO"/>
        </w:rPr>
      </w:pPr>
      <w:hyperlink r:id="rId6" w:history="1">
        <w:r w:rsidRPr="00DC72AD">
          <w:rPr>
            <w:rStyle w:val="Hyperlink"/>
            <w:rFonts w:ascii="Times New Roman" w:hAnsi="Times New Roman" w:cs="Times New Roman"/>
            <w:sz w:val="24"/>
            <w:szCs w:val="24"/>
            <w:lang w:val="nb-NO"/>
          </w:rPr>
          <w:t>https://matplotlib.org/stable/api/_as_gen/matplotlib.axes.Axes.barh.html</w:t>
        </w:r>
      </w:hyperlink>
      <w:r w:rsidRPr="00DC72AD">
        <w:rPr>
          <w:rFonts w:ascii="Times New Roman" w:hAnsi="Times New Roman" w:cs="Times New Roman"/>
          <w:sz w:val="24"/>
          <w:szCs w:val="24"/>
          <w:lang w:val="nb-NO"/>
        </w:rPr>
        <w:t xml:space="preserve"> </w:t>
      </w:r>
    </w:p>
    <w:p w14:paraId="367912BB" w14:textId="2170EF5E" w:rsidR="00DC72AD" w:rsidRPr="00DC72AD" w:rsidRDefault="00DC72AD" w:rsidP="00DC72AD">
      <w:pPr>
        <w:rPr>
          <w:rFonts w:ascii="Times New Roman" w:hAnsi="Times New Roman" w:cs="Times New Roman"/>
          <w:sz w:val="24"/>
          <w:szCs w:val="24"/>
          <w:lang w:val="nb-NO"/>
        </w:rPr>
      </w:pPr>
      <w:hyperlink r:id="rId7" w:anchor="outline-of-the-permutation-importance-algorithm" w:history="1">
        <w:r w:rsidRPr="00DC72AD">
          <w:rPr>
            <w:rStyle w:val="Hyperlink"/>
            <w:rFonts w:ascii="Times New Roman" w:hAnsi="Times New Roman" w:cs="Times New Roman"/>
            <w:sz w:val="24"/>
            <w:szCs w:val="24"/>
            <w:lang w:val="nb-NO"/>
          </w:rPr>
          <w:t>https://scikit-learn.org/stable/modules/permutation_importance.html#outline-of-the-permutation-importance-algorithm</w:t>
        </w:r>
      </w:hyperlink>
      <w:r w:rsidRPr="00DC72AD">
        <w:rPr>
          <w:rFonts w:ascii="Times New Roman" w:hAnsi="Times New Roman" w:cs="Times New Roman"/>
          <w:sz w:val="24"/>
          <w:szCs w:val="24"/>
          <w:lang w:val="nb-NO"/>
        </w:rPr>
        <w:t xml:space="preserve"> </w:t>
      </w:r>
    </w:p>
    <w:p w14:paraId="0C952C28" w14:textId="77777777" w:rsidR="009C7906"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 xml:space="preserve">sklearn-siden om permutation importance: denne har du et naturlig sted for. I Methods under permutation importance kan du skrive «vi fulgte algoritmebeskrivelsen i [1]». Oppgaven ber dere selv følge den, så den fortjener en referanse i teksten </w:t>
      </w:r>
    </w:p>
    <w:p w14:paraId="5391DF27" w14:textId="34D1BA90" w:rsidR="00265197"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 xml:space="preserve">matplotlib barh-siden: du kan nevne den kort der du beskriver figuren («søylediagrammet er laget med matplotlib [2]»). Alternativt kan den stå som ren kilde nederst. Det er greit, siden den bare er en verktøydokumentasjon. </w:t>
      </w:r>
      <w:r w:rsidR="00265197">
        <w:rPr>
          <w:rFonts w:ascii="Times New Roman" w:hAnsi="Times New Roman" w:cs="Times New Roman"/>
          <w:b/>
          <w:bCs/>
          <w:sz w:val="24"/>
          <w:szCs w:val="24"/>
          <w:lang w:val="nb-NO"/>
        </w:rPr>
        <w:br w:type="page"/>
      </w:r>
    </w:p>
    <w:p w14:paraId="36C61471" w14:textId="77777777" w:rsidR="009C7906" w:rsidRDefault="009C7906">
      <w:pPr>
        <w:rPr>
          <w:rFonts w:ascii="Times New Roman" w:hAnsi="Times New Roman" w:cs="Times New Roman"/>
          <w:b/>
          <w:bCs/>
          <w:sz w:val="24"/>
          <w:szCs w:val="24"/>
          <w:lang w:val="nb-NO"/>
        </w:rPr>
      </w:pPr>
    </w:p>
    <w:p w14:paraId="7647AA16" w14:textId="77777777" w:rsidR="00DC72AD" w:rsidRPr="00DC72AD" w:rsidRDefault="00DC72AD" w:rsidP="00DC72AD">
      <w:pPr>
        <w:pStyle w:val="ListParagraph"/>
        <w:rPr>
          <w:rFonts w:ascii="Times New Roman" w:hAnsi="Times New Roman" w:cs="Times New Roman"/>
          <w:b/>
          <w:bCs/>
          <w:sz w:val="24"/>
          <w:szCs w:val="24"/>
          <w:lang w:val="nb-NO"/>
        </w:rPr>
      </w:pPr>
    </w:p>
    <w:p w14:paraId="22814070" w14:textId="77777777" w:rsidR="00DC72AD" w:rsidRDefault="00DC72AD" w:rsidP="00DC72AD">
      <w:pPr>
        <w:rPr>
          <w:rFonts w:ascii="Times New Roman" w:hAnsi="Times New Roman" w:cs="Times New Roman"/>
          <w:b/>
          <w:bCs/>
          <w:sz w:val="24"/>
          <w:szCs w:val="24"/>
          <w:lang w:val="nb-NO"/>
        </w:rPr>
      </w:pPr>
    </w:p>
    <w:p w14:paraId="0FA0BC46"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Abstract</w:t>
      </w:r>
      <w:proofErr w:type="gramEnd"/>
      <w:r w:rsidRPr="00DC72AD">
        <w:rPr>
          <w:rFonts w:ascii="Times New Roman" w:hAnsi="Times New Roman" w:cs="Times New Roman"/>
          <w:b/>
          <w:bCs/>
          <w:i/>
          <w:iCs/>
          <w:sz w:val="24"/>
          <w:szCs w:val="24"/>
          <w:highlight w:val="yellow"/>
          <w:lang w:val="nb-NO"/>
        </w:rPr>
        <w:t xml:space="preserve">: hva og resultatet, i noen få setninger. Her nevner du tallene (beste modell, testscore, viktigste features). </w:t>
      </w:r>
    </w:p>
    <w:p w14:paraId="246390C3"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Introduction</w:t>
      </w:r>
      <w:proofErr w:type="gramEnd"/>
      <w:r w:rsidRPr="00DC72AD">
        <w:rPr>
          <w:rFonts w:ascii="Times New Roman" w:hAnsi="Times New Roman" w:cs="Times New Roman"/>
          <w:b/>
          <w:bCs/>
          <w:i/>
          <w:iCs/>
          <w:sz w:val="24"/>
          <w:szCs w:val="24"/>
          <w:highlight w:val="yellow"/>
          <w:lang w:val="nb-NO"/>
        </w:rPr>
        <w:t xml:space="preserve">: bakgrunn og mål. Hva oppgaven er, hva datasettet er og hva rapporten skal svare på. Ingen resultater. </w:t>
      </w:r>
    </w:p>
    <w:p w14:paraId="471B8867" w14:textId="1AB55FAF" w:rsidR="00DC72AD" w:rsidRPr="00E56C4F" w:rsidRDefault="00DC72AD" w:rsidP="00DC72AD">
      <w:pPr>
        <w:rPr>
          <w:rFonts w:ascii="Times New Roman" w:hAnsi="Times New Roman" w:cs="Times New Roman"/>
          <w:b/>
          <w:bCs/>
          <w:i/>
          <w:iCs/>
          <w:color w:val="153D63" w:themeColor="text2" w:themeTint="E6"/>
          <w:sz w:val="24"/>
          <w:szCs w:val="24"/>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Discussion</w:t>
      </w:r>
      <w:proofErr w:type="gramEnd"/>
      <w:r w:rsidRPr="00DC72AD">
        <w:rPr>
          <w:rFonts w:ascii="Times New Roman" w:hAnsi="Times New Roman" w:cs="Times New Roman"/>
          <w:b/>
          <w:bCs/>
          <w:i/>
          <w:iCs/>
          <w:sz w:val="24"/>
          <w:szCs w:val="24"/>
          <w:highlight w:val="yellow"/>
          <w:lang w:val="nb-NO"/>
        </w:rPr>
        <w:t xml:space="preserve">: hva resultatene betyr. Tolkning, sammenligning, svakheter og </w:t>
      </w:r>
      <w:r w:rsidRPr="00E56C4F">
        <w:rPr>
          <w:rFonts w:ascii="Times New Roman" w:hAnsi="Times New Roman" w:cs="Times New Roman"/>
          <w:b/>
          <w:bCs/>
          <w:i/>
          <w:iCs/>
          <w:color w:val="153D63" w:themeColor="text2" w:themeTint="E6"/>
          <w:sz w:val="24"/>
          <w:szCs w:val="24"/>
          <w:highlight w:val="yellow"/>
          <w:lang w:val="nb-NO"/>
        </w:rPr>
        <w:t>begrensninger.</w:t>
      </w:r>
    </w:p>
    <w:p w14:paraId="3F29B193" w14:textId="6F358F65" w:rsidR="008975BD" w:rsidRPr="00E56C4F" w:rsidRDefault="008975BD" w:rsidP="008975BD">
      <w:pPr>
        <w:rPr>
          <w:rFonts w:ascii="Times New Roman" w:hAnsi="Times New Roman" w:cs="Times New Roman"/>
          <w:color w:val="153D63" w:themeColor="text2" w:themeTint="E6"/>
          <w:sz w:val="24"/>
          <w:szCs w:val="24"/>
          <w:lang w:val="nb-NO"/>
        </w:rPr>
      </w:pPr>
    </w:p>
    <w:p w14:paraId="45C45412" w14:textId="77777777" w:rsidR="00DC72AD" w:rsidRPr="00E56C4F" w:rsidRDefault="00DC72AD" w:rsidP="00DC72AD">
      <w:pPr>
        <w:rPr>
          <w:rFonts w:ascii="Times New Roman" w:hAnsi="Times New Roman" w:cs="Times New Roman"/>
          <w:i/>
          <w:iCs/>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Abstract</w:t>
      </w:r>
    </w:p>
    <w:p w14:paraId="17DA0537" w14:textId="77777777" w:rsidR="00DC72AD" w:rsidRPr="00E56C4F" w:rsidRDefault="00DC72AD" w:rsidP="00DC72A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Tre-fire setninger: hva dere lagde, beste modell og testresultat, hovedfunn om feature importance og hovedpoenget om modellvalg.</w:t>
      </w:r>
      <w:r w:rsidRPr="00E56C4F">
        <w:rPr>
          <w:rFonts w:ascii="Times New Roman" w:hAnsi="Times New Roman" w:cs="Times New Roman"/>
          <w:noProof/>
          <w:color w:val="153D63" w:themeColor="text2" w:themeTint="E6"/>
          <w:sz w:val="24"/>
          <w:szCs w:val="24"/>
          <w:lang w:val="nb-NO"/>
        </w:rPr>
        <w:t xml:space="preserve"> </w:t>
      </w:r>
    </w:p>
    <w:p w14:paraId="7FEA8CA1" w14:textId="77777777" w:rsidR="00E6790F" w:rsidRPr="00E56C4F" w:rsidRDefault="00E6790F">
      <w:pPr>
        <w:rPr>
          <w:rFonts w:ascii="Times New Roman" w:hAnsi="Times New Roman" w:cs="Times New Roman"/>
          <w:color w:val="153D63" w:themeColor="text2" w:themeTint="E6"/>
          <w:sz w:val="24"/>
          <w:szCs w:val="24"/>
          <w:lang w:val="nb-NO"/>
        </w:rPr>
      </w:pPr>
    </w:p>
    <w:p w14:paraId="1B867A96" w14:textId="518EEDBA"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Introduction</w:t>
      </w:r>
    </w:p>
    <w:p w14:paraId="07F3603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oppgaven går ut på: beslutningstre fra bunnen, evaluering mot sklearn og permutation importance. </w:t>
      </w:r>
    </w:p>
    <w:p w14:paraId="1EBE16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Datasettet</w:t>
      </w:r>
      <w:proofErr w:type="gramEnd"/>
      <w:r w:rsidRPr="00E56C4F">
        <w:rPr>
          <w:rFonts w:ascii="Times New Roman" w:hAnsi="Times New Roman" w:cs="Times New Roman"/>
          <w:i/>
          <w:iCs/>
          <w:color w:val="153D63" w:themeColor="text2" w:themeTint="E6"/>
          <w:sz w:val="24"/>
          <w:szCs w:val="24"/>
          <w:lang w:val="nb-NO"/>
        </w:rPr>
        <w:t xml:space="preserve">: churn-data, 7032 rader, 19 features, klassefordeling (ca. 73/27) og hvorfor det er relevant (F1 og skjev klasse). </w:t>
      </w:r>
    </w:p>
    <w:p w14:paraId="7D66EA5C"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Kort</w:t>
      </w:r>
      <w:proofErr w:type="gramEnd"/>
      <w:r w:rsidRPr="00E56C4F">
        <w:rPr>
          <w:rFonts w:ascii="Times New Roman" w:hAnsi="Times New Roman" w:cs="Times New Roman"/>
          <w:i/>
          <w:iCs/>
          <w:color w:val="153D63" w:themeColor="text2" w:themeTint="E6"/>
          <w:sz w:val="24"/>
          <w:szCs w:val="24"/>
          <w:lang w:val="nb-NO"/>
        </w:rPr>
        <w:t xml:space="preserve"> oversikt over hva rapporten inneholder. </w:t>
      </w:r>
    </w:p>
    <w:p w14:paraId="538BB4F7" w14:textId="7039B5F8"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Arbeidsfordelingen</w:t>
      </w:r>
      <w:proofErr w:type="gramEnd"/>
      <w:r w:rsidRPr="00E56C4F">
        <w:rPr>
          <w:rFonts w:ascii="Times New Roman" w:hAnsi="Times New Roman" w:cs="Times New Roman"/>
          <w:i/>
          <w:iCs/>
          <w:color w:val="153D63" w:themeColor="text2" w:themeTint="E6"/>
          <w:sz w:val="24"/>
          <w:szCs w:val="24"/>
          <w:lang w:val="nb-NO"/>
        </w:rPr>
        <w:t xml:space="preserve"> (kort avsnitt her eller helt til slutt).</w:t>
      </w:r>
    </w:p>
    <w:p w14:paraId="17A4F4B9" w14:textId="3BCE3B4A" w:rsidR="008975BD" w:rsidRPr="00E56C4F" w:rsidRDefault="008975BD" w:rsidP="008975BD">
      <w:pPr>
        <w:rPr>
          <w:rFonts w:ascii="Times New Roman" w:hAnsi="Times New Roman" w:cs="Times New Roman"/>
          <w:color w:val="153D63" w:themeColor="text2" w:themeTint="E6"/>
          <w:sz w:val="24"/>
          <w:szCs w:val="24"/>
          <w:lang w:val="nb-NO"/>
        </w:rPr>
      </w:pPr>
      <w:r w:rsidRPr="00E56C4F">
        <w:rPr>
          <w:rFonts w:ascii="Times New Roman" w:hAnsi="Times New Roman" w:cs="Times New Roman"/>
          <w:color w:val="153D63" w:themeColor="text2" w:themeTint="E6"/>
          <w:sz w:val="24"/>
          <w:szCs w:val="24"/>
          <w:lang w:val="nb-NO"/>
        </w:rPr>
        <w:t xml:space="preserve">This </w:t>
      </w:r>
    </w:p>
    <w:p w14:paraId="65AB9685" w14:textId="77777777" w:rsidR="00B37B9C" w:rsidRPr="00E56C4F" w:rsidRDefault="00B37B9C">
      <w:pPr>
        <w:rPr>
          <w:rFonts w:ascii="Times New Roman" w:hAnsi="Times New Roman" w:cs="Times New Roman"/>
          <w:i/>
          <w:iCs/>
          <w:color w:val="153D63" w:themeColor="text2" w:themeTint="E6"/>
          <w:sz w:val="24"/>
          <w:szCs w:val="24"/>
          <w:lang w:val="nb-NO"/>
        </w:rPr>
      </w:pPr>
    </w:p>
    <w:p w14:paraId="446381AE" w14:textId="68C0F93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Methods</w:t>
      </w:r>
    </w:p>
    <w:p w14:paraId="6C9E9E6F"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Implementasjonen</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ID3, entropy/gini, terskel (gjennomsnitt og hvorfor), predictOne-designet, stoppkriteriene og maks dybde. </w:t>
      </w:r>
    </w:p>
    <w:p w14:paraId="1C310C80"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Kanttilfellene</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tom gren, uavgjort (første feature vinner), p = 0, og at bestSplit uten resultat gir et løv. </w:t>
      </w:r>
    </w:p>
    <w:p w14:paraId="20B94DDD"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Modellvalg</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oppdeling 60/20/20 med seed, hyperparametre og verdier, hold-out, F1 som mål og hvorfor, samme data og grid for sklearn, refit på train+val, testsettet brukt én gang. </w:t>
      </w:r>
    </w:p>
    <w:p w14:paraId="7FECD61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Permutation</w:t>
      </w:r>
      <w:proofErr w:type="gramEnd"/>
      <w:r w:rsidRPr="00E56C4F">
        <w:rPr>
          <w:rFonts w:ascii="Times New Roman" w:hAnsi="Times New Roman" w:cs="Times New Roman"/>
          <w:b/>
          <w:bCs/>
          <w:i/>
          <w:iCs/>
          <w:color w:val="153D63" w:themeColor="text2" w:themeTint="E6"/>
          <w:sz w:val="24"/>
          <w:szCs w:val="24"/>
          <w:lang w:val="nb-NO"/>
        </w:rPr>
        <w:t xml:space="preserve"> importance:</w:t>
      </w:r>
      <w:r w:rsidRPr="00E56C4F">
        <w:rPr>
          <w:rFonts w:ascii="Times New Roman" w:hAnsi="Times New Roman" w:cs="Times New Roman"/>
          <w:i/>
          <w:iCs/>
          <w:color w:val="153D63" w:themeColor="text2" w:themeTint="E6"/>
          <w:sz w:val="24"/>
          <w:szCs w:val="24"/>
          <w:lang w:val="nb-NO"/>
        </w:rPr>
        <w:t xml:space="preserve"> hvordan algoritmen fungerer, n_repeats=30, seed, accuracy som mål. </w:t>
      </w:r>
    </w:p>
    <w:p w14:paraId="71CD605B" w14:textId="3BDD78FC"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Reproduserbarhet</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seeds og hvordan koden kjøres.</w:t>
      </w:r>
    </w:p>
    <w:p w14:paraId="390D1F83" w14:textId="77777777" w:rsidR="00B37B9C" w:rsidRPr="00E56C4F" w:rsidRDefault="00B37B9C">
      <w:pPr>
        <w:rPr>
          <w:rFonts w:ascii="Times New Roman" w:hAnsi="Times New Roman" w:cs="Times New Roman"/>
          <w:i/>
          <w:iCs/>
          <w:color w:val="153D63" w:themeColor="text2" w:themeTint="E6"/>
          <w:sz w:val="24"/>
          <w:szCs w:val="24"/>
          <w:lang w:val="nb-NO"/>
        </w:rPr>
      </w:pPr>
    </w:p>
    <w:p w14:paraId="6187F439" w14:textId="6039228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lastRenderedPageBreak/>
        <w:t>Results</w:t>
      </w:r>
    </w:p>
    <w:p w14:paraId="25F692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Tabell</w:t>
      </w:r>
      <w:proofErr w:type="gramEnd"/>
      <w:r w:rsidRPr="00E56C4F">
        <w:rPr>
          <w:rFonts w:ascii="Times New Roman" w:hAnsi="Times New Roman" w:cs="Times New Roman"/>
          <w:i/>
          <w:iCs/>
          <w:color w:val="153D63" w:themeColor="text2" w:themeTint="E6"/>
          <w:sz w:val="24"/>
          <w:szCs w:val="24"/>
          <w:lang w:val="nb-NO"/>
        </w:rPr>
        <w:t xml:space="preserve"> over modellvalget og grafen F1 mot dybde (med accuracy som tabell eller graf). </w:t>
      </w:r>
    </w:p>
    <w:p w14:paraId="7F53EFF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Beste</w:t>
      </w:r>
      <w:proofErr w:type="gramEnd"/>
      <w:r w:rsidRPr="00E56C4F">
        <w:rPr>
          <w:rFonts w:ascii="Times New Roman" w:hAnsi="Times New Roman" w:cs="Times New Roman"/>
          <w:i/>
          <w:iCs/>
          <w:color w:val="153D63" w:themeColor="text2" w:themeTint="E6"/>
          <w:sz w:val="24"/>
          <w:szCs w:val="24"/>
          <w:lang w:val="nb-NO"/>
        </w:rPr>
        <w:t xml:space="preserve"> innstillinger: gini/dybde 5 og sklearn entropy/dybde 2. </w:t>
      </w:r>
    </w:p>
    <w:p w14:paraId="522AD3F7"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Testresultater</w:t>
      </w:r>
      <w:proofErr w:type="gramEnd"/>
      <w:r w:rsidRPr="00E56C4F">
        <w:rPr>
          <w:rFonts w:ascii="Times New Roman" w:hAnsi="Times New Roman" w:cs="Times New Roman"/>
          <w:i/>
          <w:iCs/>
          <w:color w:val="153D63" w:themeColor="text2" w:themeTint="E6"/>
          <w:sz w:val="24"/>
          <w:szCs w:val="24"/>
          <w:lang w:val="nb-NO"/>
        </w:rPr>
        <w:t xml:space="preserve"> for begge modellene (accuracy og F1). </w:t>
      </w:r>
    </w:p>
    <w:p w14:paraId="7394C186" w14:textId="50128BC3"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Importance</w:t>
      </w:r>
      <w:proofErr w:type="gramEnd"/>
      <w:r w:rsidRPr="00E56C4F">
        <w:rPr>
          <w:rFonts w:ascii="Times New Roman" w:hAnsi="Times New Roman" w:cs="Times New Roman"/>
          <w:i/>
          <w:iCs/>
          <w:color w:val="153D63" w:themeColor="text2" w:themeTint="E6"/>
          <w:sz w:val="24"/>
          <w:szCs w:val="24"/>
          <w:lang w:val="nb-NO"/>
        </w:rPr>
        <w:t>-tabellen og søylediagrammet fra seksjon 3, og at tallene var like i flere kjøringer.</w:t>
      </w:r>
    </w:p>
    <w:p w14:paraId="1B263269" w14:textId="77777777" w:rsidR="00B37B9C" w:rsidRPr="00E56C4F" w:rsidRDefault="00B37B9C">
      <w:pPr>
        <w:rPr>
          <w:rFonts w:ascii="Times New Roman" w:hAnsi="Times New Roman" w:cs="Times New Roman"/>
          <w:i/>
          <w:iCs/>
          <w:color w:val="153D63" w:themeColor="text2" w:themeTint="E6"/>
          <w:sz w:val="24"/>
          <w:szCs w:val="24"/>
          <w:lang w:val="nb-NO"/>
        </w:rPr>
      </w:pPr>
    </w:p>
    <w:p w14:paraId="572E72CB" w14:textId="77777777" w:rsidR="008975BD" w:rsidRPr="00E56C4F" w:rsidRDefault="008975BD">
      <w:pPr>
        <w:rPr>
          <w:rFonts w:ascii="Times New Roman" w:hAnsi="Times New Roman" w:cs="Times New Roman"/>
          <w:i/>
          <w:iCs/>
          <w:color w:val="153D63" w:themeColor="text2" w:themeTint="E6"/>
          <w:sz w:val="24"/>
          <w:szCs w:val="24"/>
          <w:lang w:val="nb-NO"/>
        </w:rPr>
      </w:pPr>
    </w:p>
    <w:p w14:paraId="32D1B29F" w14:textId="77777777" w:rsidR="008975BD" w:rsidRPr="00E56C4F" w:rsidRDefault="008975BD">
      <w:pPr>
        <w:rPr>
          <w:rFonts w:ascii="Times New Roman" w:hAnsi="Times New Roman" w:cs="Times New Roman"/>
          <w:i/>
          <w:iCs/>
          <w:color w:val="153D63" w:themeColor="text2" w:themeTint="E6"/>
          <w:sz w:val="24"/>
          <w:szCs w:val="24"/>
          <w:lang w:val="nb-NO"/>
        </w:rPr>
      </w:pPr>
    </w:p>
    <w:p w14:paraId="7E811E70" w14:textId="6A02978C"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Discussion</w:t>
      </w:r>
    </w:p>
    <w:p w14:paraId="48FF008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grafene viser: F1 topper ved middels dybde og synker for dype trær (overtilpasning), og dybde 1 viser hvorfor accuracy alene lurer. </w:t>
      </w:r>
    </w:p>
    <w:p w14:paraId="79C3F88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Sammenligningen</w:t>
      </w:r>
      <w:proofErr w:type="gramEnd"/>
      <w:r w:rsidRPr="00E56C4F">
        <w:rPr>
          <w:rFonts w:ascii="Times New Roman" w:hAnsi="Times New Roman" w:cs="Times New Roman"/>
          <w:i/>
          <w:iCs/>
          <w:color w:val="153D63" w:themeColor="text2" w:themeTint="E6"/>
          <w:sz w:val="24"/>
          <w:szCs w:val="24"/>
          <w:lang w:val="nb-NO"/>
        </w:rPr>
        <w:t xml:space="preserve"> med sklearn: nesten lik F1, ulik accuracy, andre terskelkandidater, og én enkelt splitt gjør forskjellen usikker. </w:t>
      </w:r>
    </w:p>
    <w:p w14:paraId="6E2364A8"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Tolkning</w:t>
      </w:r>
      <w:proofErr w:type="spellEnd"/>
      <w:proofErr w:type="gram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av</w:t>
      </w:r>
      <w:proofErr w:type="spellEnd"/>
      <w:r w:rsidRPr="00E56C4F">
        <w:rPr>
          <w:rFonts w:ascii="Times New Roman" w:hAnsi="Times New Roman" w:cs="Times New Roman"/>
          <w:i/>
          <w:iCs/>
          <w:color w:val="153D63" w:themeColor="text2" w:themeTint="E6"/>
          <w:sz w:val="24"/>
          <w:szCs w:val="24"/>
        </w:rPr>
        <w:t xml:space="preserve"> importance: tenure, Contract </w:t>
      </w:r>
      <w:proofErr w:type="spellStart"/>
      <w:r w:rsidRPr="00E56C4F">
        <w:rPr>
          <w:rFonts w:ascii="Times New Roman" w:hAnsi="Times New Roman" w:cs="Times New Roman"/>
          <w:i/>
          <w:iCs/>
          <w:color w:val="153D63" w:themeColor="text2" w:themeTint="E6"/>
          <w:sz w:val="24"/>
          <w:szCs w:val="24"/>
        </w:rPr>
        <w:t>og</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OnlineSecurity</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viktigst</w:t>
      </w:r>
      <w:proofErr w:type="spellEnd"/>
      <w:r w:rsidRPr="00E56C4F">
        <w:rPr>
          <w:rFonts w:ascii="Times New Roman" w:hAnsi="Times New Roman" w:cs="Times New Roman"/>
          <w:i/>
          <w:iCs/>
          <w:color w:val="153D63" w:themeColor="text2" w:themeTint="E6"/>
          <w:sz w:val="24"/>
          <w:szCs w:val="24"/>
        </w:rPr>
        <w:t xml:space="preserve">. </w:t>
      </w:r>
      <w:r w:rsidRPr="00E56C4F">
        <w:rPr>
          <w:rFonts w:ascii="Times New Roman" w:hAnsi="Times New Roman" w:cs="Times New Roman"/>
          <w:i/>
          <w:iCs/>
          <w:color w:val="153D63" w:themeColor="text2" w:themeTint="E6"/>
          <w:sz w:val="24"/>
          <w:szCs w:val="24"/>
          <w:lang w:val="nb-NO"/>
        </w:rPr>
        <w:t xml:space="preserve">0 betyr at modellen ikke bruker featuren. </w:t>
      </w:r>
    </w:p>
    <w:p w14:paraId="5ED971A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Svakhetene</w:t>
      </w:r>
      <w:proofErr w:type="gramEnd"/>
      <w:r w:rsidRPr="00E56C4F">
        <w:rPr>
          <w:rFonts w:ascii="Times New Roman" w:hAnsi="Times New Roman" w:cs="Times New Roman"/>
          <w:i/>
          <w:iCs/>
          <w:color w:val="153D63" w:themeColor="text2" w:themeTint="E6"/>
          <w:sz w:val="24"/>
          <w:szCs w:val="24"/>
          <w:lang w:val="nb-NO"/>
        </w:rPr>
        <w:t xml:space="preserve"> ved permutation importance (korrelerte features, urealistiske kombinasjoner, modellavhengig, ikke kausalt, grunt tre, tilfeldighet, accuracy og skjev klasse). </w:t>
      </w:r>
    </w:p>
    <w:p w14:paraId="562AEE42" w14:textId="56E9C771"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Begrensninger</w:t>
      </w:r>
      <w:proofErr w:type="gramEnd"/>
      <w:r w:rsidRPr="00E56C4F">
        <w:rPr>
          <w:rFonts w:ascii="Times New Roman" w:hAnsi="Times New Roman" w:cs="Times New Roman"/>
          <w:i/>
          <w:iCs/>
          <w:color w:val="153D63" w:themeColor="text2" w:themeTint="E6"/>
          <w:sz w:val="24"/>
          <w:szCs w:val="24"/>
          <w:lang w:val="nb-NO"/>
        </w:rPr>
        <w:t xml:space="preserve"> og forbedringer, for eksempel k-fold kryssvalidering eller flere seeds.</w:t>
      </w:r>
    </w:p>
    <w:p w14:paraId="74B1ED1E" w14:textId="77777777" w:rsidR="008975BD" w:rsidRPr="00E56C4F" w:rsidRDefault="008975BD">
      <w:pPr>
        <w:rPr>
          <w:rFonts w:ascii="Times New Roman" w:hAnsi="Times New Roman" w:cs="Times New Roman"/>
          <w:noProof/>
          <w:color w:val="153D63" w:themeColor="text2" w:themeTint="E6"/>
          <w:sz w:val="24"/>
          <w:szCs w:val="24"/>
          <w:lang w:val="nb-NO"/>
        </w:rPr>
      </w:pPr>
    </w:p>
    <w:p w14:paraId="7CEE24E7" w14:textId="6C82E5AC" w:rsidR="008975BD" w:rsidRPr="00E56C4F" w:rsidRDefault="008975B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noProof/>
          <w:color w:val="153D63" w:themeColor="text2" w:themeTint="E6"/>
          <w:sz w:val="24"/>
          <w:szCs w:val="24"/>
          <w:lang w:val="nb-NO"/>
        </w:rPr>
        <w:t>Refrences:</w:t>
      </w:r>
    </w:p>
    <w:p w14:paraId="42E53946" w14:textId="17B4248B" w:rsidR="008975BD" w:rsidRPr="00E56C4F" w:rsidRDefault="008975BD">
      <w:pPr>
        <w:rPr>
          <w:rFonts w:ascii="Times New Roman" w:hAnsi="Times New Roman" w:cs="Times New Roman"/>
          <w:noProof/>
          <w:color w:val="153D63" w:themeColor="text2" w:themeTint="E6"/>
          <w:sz w:val="24"/>
          <w:szCs w:val="24"/>
          <w:lang w:val="nb-NO"/>
        </w:rPr>
      </w:pPr>
      <w:hyperlink r:id="rId8" w:history="1">
        <w:r w:rsidRPr="00E56C4F">
          <w:rPr>
            <w:rStyle w:val="Hyperlink"/>
            <w:rFonts w:ascii="Times New Roman" w:hAnsi="Times New Roman" w:cs="Times New Roman"/>
            <w:noProof/>
            <w:color w:val="153D63" w:themeColor="text2" w:themeTint="E6"/>
            <w:sz w:val="24"/>
            <w:szCs w:val="24"/>
            <w:lang w:val="nb-NO"/>
          </w:rPr>
          <w:t>https://writingcenter.gmu.edu/writing-resources/imrad/writing-an-imrad-report</w:t>
        </w:r>
      </w:hyperlink>
      <w:r w:rsidRPr="00E56C4F">
        <w:rPr>
          <w:rFonts w:ascii="Times New Roman" w:hAnsi="Times New Roman" w:cs="Times New Roman"/>
          <w:noProof/>
          <w:color w:val="153D63" w:themeColor="text2" w:themeTint="E6"/>
          <w:sz w:val="24"/>
          <w:szCs w:val="24"/>
          <w:lang w:val="nb-NO"/>
        </w:rPr>
        <w:t xml:space="preserve"> </w:t>
      </w:r>
    </w:p>
    <w:p w14:paraId="6E896CD3" w14:textId="77777777" w:rsidR="008975BD" w:rsidRPr="00E56C4F" w:rsidRDefault="008975BD">
      <w:pPr>
        <w:rPr>
          <w:rFonts w:ascii="Times New Roman" w:hAnsi="Times New Roman" w:cs="Times New Roman"/>
          <w:noProof/>
          <w:color w:val="153D63" w:themeColor="text2" w:themeTint="E6"/>
          <w:sz w:val="24"/>
          <w:szCs w:val="24"/>
          <w:lang w:val="nb-NO"/>
        </w:rPr>
      </w:pPr>
    </w:p>
    <w:p w14:paraId="6BB83D32" w14:textId="71C55AD9" w:rsidR="008975BD" w:rsidRPr="008975BD" w:rsidRDefault="008975BD">
      <w:pPr>
        <w:rPr>
          <w:rFonts w:ascii="Times New Roman" w:hAnsi="Times New Roman" w:cs="Times New Roman"/>
          <w:sz w:val="24"/>
          <w:szCs w:val="24"/>
          <w:lang w:val="nb-NO"/>
        </w:rPr>
      </w:pPr>
      <w:r w:rsidRPr="008975BD">
        <w:rPr>
          <w:rFonts w:ascii="Times New Roman" w:hAnsi="Times New Roman" w:cs="Times New Roman"/>
          <w:noProof/>
          <w:sz w:val="24"/>
          <w:szCs w:val="24"/>
          <w:lang w:val="nb-NO"/>
        </w:rPr>
        <w:lastRenderedPageBreak/>
        <w:drawing>
          <wp:inline distT="0" distB="0" distL="0" distR="0" wp14:anchorId="410D3900" wp14:editId="29D3DC27">
            <wp:extent cx="5731510" cy="3740150"/>
            <wp:effectExtent l="0" t="0" r="2540" b="0"/>
            <wp:docPr id="88591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17604" name=""/>
                    <pic:cNvPicPr/>
                  </pic:nvPicPr>
                  <pic:blipFill>
                    <a:blip r:embed="rId9"/>
                    <a:stretch>
                      <a:fillRect/>
                    </a:stretch>
                  </pic:blipFill>
                  <pic:spPr>
                    <a:xfrm>
                      <a:off x="0" y="0"/>
                      <a:ext cx="5731510" cy="3740150"/>
                    </a:xfrm>
                    <a:prstGeom prst="rect">
                      <a:avLst/>
                    </a:prstGeom>
                  </pic:spPr>
                </pic:pic>
              </a:graphicData>
            </a:graphic>
          </wp:inline>
        </w:drawing>
      </w:r>
    </w:p>
    <w:sectPr w:rsidR="008975BD" w:rsidRPr="008975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227C"/>
    <w:multiLevelType w:val="hybridMultilevel"/>
    <w:tmpl w:val="7B808450"/>
    <w:lvl w:ilvl="0" w:tplc="F864C30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796596"/>
    <w:multiLevelType w:val="hybridMultilevel"/>
    <w:tmpl w:val="02EA20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375A03"/>
    <w:multiLevelType w:val="hybridMultilevel"/>
    <w:tmpl w:val="858E12AE"/>
    <w:lvl w:ilvl="0" w:tplc="2D3A8262">
      <w:start w:val="1"/>
      <w:numFmt w:val="upperLetter"/>
      <w:lvlText w:val="%1."/>
      <w:lvlJc w:val="left"/>
      <w:pPr>
        <w:ind w:left="502" w:hanging="360"/>
      </w:pPr>
      <w:rPr>
        <w:rFonts w:hint="default"/>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3" w15:restartNumberingAfterBreak="0">
    <w:nsid w:val="50F221DD"/>
    <w:multiLevelType w:val="hybridMultilevel"/>
    <w:tmpl w:val="BE38EB76"/>
    <w:lvl w:ilvl="0" w:tplc="04C8C8D2">
      <w:start w:val="1"/>
      <w:numFmt w:val="upp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24392304">
    <w:abstractNumId w:val="1"/>
  </w:num>
  <w:num w:numId="2" w16cid:durableId="1796950080">
    <w:abstractNumId w:val="0"/>
  </w:num>
  <w:num w:numId="3" w16cid:durableId="88434634">
    <w:abstractNumId w:val="3"/>
  </w:num>
  <w:num w:numId="4" w16cid:durableId="13701117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90F"/>
    <w:rsid w:val="000E3C64"/>
    <w:rsid w:val="00170E79"/>
    <w:rsid w:val="001C57C6"/>
    <w:rsid w:val="00265197"/>
    <w:rsid w:val="002D080F"/>
    <w:rsid w:val="003B4389"/>
    <w:rsid w:val="005942EC"/>
    <w:rsid w:val="00723CAB"/>
    <w:rsid w:val="008975BD"/>
    <w:rsid w:val="008B38A6"/>
    <w:rsid w:val="0095412F"/>
    <w:rsid w:val="009C7906"/>
    <w:rsid w:val="00A07622"/>
    <w:rsid w:val="00A173FA"/>
    <w:rsid w:val="00A775F4"/>
    <w:rsid w:val="00A853C7"/>
    <w:rsid w:val="00B37B9C"/>
    <w:rsid w:val="00B8283A"/>
    <w:rsid w:val="00BA6AD3"/>
    <w:rsid w:val="00CC63BE"/>
    <w:rsid w:val="00D41412"/>
    <w:rsid w:val="00D960FE"/>
    <w:rsid w:val="00DC72AD"/>
    <w:rsid w:val="00DD1551"/>
    <w:rsid w:val="00DF0066"/>
    <w:rsid w:val="00DF5BAB"/>
    <w:rsid w:val="00E56C4F"/>
    <w:rsid w:val="00E6790F"/>
    <w:rsid w:val="00E97AB8"/>
    <w:rsid w:val="00EF4BF3"/>
    <w:rsid w:val="00F827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5C4E"/>
  <w15:chartTrackingRefBased/>
  <w15:docId w15:val="{7F775457-B35A-4FB9-8704-F31BBB5AF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9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9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9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9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9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9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9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9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9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9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9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9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9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9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9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90F"/>
    <w:rPr>
      <w:rFonts w:eastAsiaTheme="majorEastAsia" w:cstheme="majorBidi"/>
      <w:color w:val="272727" w:themeColor="text1" w:themeTint="D8"/>
    </w:rPr>
  </w:style>
  <w:style w:type="paragraph" w:styleId="Title">
    <w:name w:val="Title"/>
    <w:basedOn w:val="Normal"/>
    <w:next w:val="Normal"/>
    <w:link w:val="TitleChar"/>
    <w:uiPriority w:val="10"/>
    <w:qFormat/>
    <w:rsid w:val="00E67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9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9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9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90F"/>
    <w:pPr>
      <w:spacing w:before="160"/>
      <w:jc w:val="center"/>
    </w:pPr>
    <w:rPr>
      <w:i/>
      <w:iCs/>
      <w:color w:val="404040" w:themeColor="text1" w:themeTint="BF"/>
    </w:rPr>
  </w:style>
  <w:style w:type="character" w:customStyle="1" w:styleId="QuoteChar">
    <w:name w:val="Quote Char"/>
    <w:basedOn w:val="DefaultParagraphFont"/>
    <w:link w:val="Quote"/>
    <w:uiPriority w:val="29"/>
    <w:rsid w:val="00E6790F"/>
    <w:rPr>
      <w:i/>
      <w:iCs/>
      <w:color w:val="404040" w:themeColor="text1" w:themeTint="BF"/>
    </w:rPr>
  </w:style>
  <w:style w:type="paragraph" w:styleId="ListParagraph">
    <w:name w:val="List Paragraph"/>
    <w:basedOn w:val="Normal"/>
    <w:uiPriority w:val="34"/>
    <w:qFormat/>
    <w:rsid w:val="00E6790F"/>
    <w:pPr>
      <w:ind w:left="720"/>
      <w:contextualSpacing/>
    </w:pPr>
  </w:style>
  <w:style w:type="character" w:styleId="IntenseEmphasis">
    <w:name w:val="Intense Emphasis"/>
    <w:basedOn w:val="DefaultParagraphFont"/>
    <w:uiPriority w:val="21"/>
    <w:qFormat/>
    <w:rsid w:val="00E6790F"/>
    <w:rPr>
      <w:i/>
      <w:iCs/>
      <w:color w:val="0F4761" w:themeColor="accent1" w:themeShade="BF"/>
    </w:rPr>
  </w:style>
  <w:style w:type="paragraph" w:styleId="IntenseQuote">
    <w:name w:val="Intense Quote"/>
    <w:basedOn w:val="Normal"/>
    <w:next w:val="Normal"/>
    <w:link w:val="IntenseQuoteChar"/>
    <w:uiPriority w:val="30"/>
    <w:qFormat/>
    <w:rsid w:val="00E67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90F"/>
    <w:rPr>
      <w:i/>
      <w:iCs/>
      <w:color w:val="0F4761" w:themeColor="accent1" w:themeShade="BF"/>
    </w:rPr>
  </w:style>
  <w:style w:type="character" w:styleId="IntenseReference">
    <w:name w:val="Intense Reference"/>
    <w:basedOn w:val="DefaultParagraphFont"/>
    <w:uiPriority w:val="32"/>
    <w:qFormat/>
    <w:rsid w:val="00E6790F"/>
    <w:rPr>
      <w:b/>
      <w:bCs/>
      <w:smallCaps/>
      <w:color w:val="0F4761" w:themeColor="accent1" w:themeShade="BF"/>
      <w:spacing w:val="5"/>
    </w:rPr>
  </w:style>
  <w:style w:type="character" w:styleId="Hyperlink">
    <w:name w:val="Hyperlink"/>
    <w:basedOn w:val="DefaultParagraphFont"/>
    <w:uiPriority w:val="99"/>
    <w:unhideWhenUsed/>
    <w:rsid w:val="008975BD"/>
    <w:rPr>
      <w:color w:val="467886" w:themeColor="hyperlink"/>
      <w:u w:val="single"/>
    </w:rPr>
  </w:style>
  <w:style w:type="character" w:styleId="UnresolvedMention">
    <w:name w:val="Unresolved Mention"/>
    <w:basedOn w:val="DefaultParagraphFont"/>
    <w:uiPriority w:val="99"/>
    <w:semiHidden/>
    <w:unhideWhenUsed/>
    <w:rsid w:val="008975BD"/>
    <w:rPr>
      <w:color w:val="605E5C"/>
      <w:shd w:val="clear" w:color="auto" w:fill="E1DFDD"/>
    </w:rPr>
  </w:style>
  <w:style w:type="paragraph" w:styleId="HTMLPreformatted">
    <w:name w:val="HTML Preformatted"/>
    <w:basedOn w:val="Normal"/>
    <w:link w:val="HTMLPreformattedChar"/>
    <w:uiPriority w:val="99"/>
    <w:semiHidden/>
    <w:unhideWhenUsed/>
    <w:rsid w:val="00D960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960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ritingcenter.gmu.edu/writing-resources/imrad/writing-an-imrad-report" TargetMode="External"/><Relationship Id="rId3" Type="http://schemas.openxmlformats.org/officeDocument/2006/relationships/settings" Target="settings.xml"/><Relationship Id="rId7" Type="http://schemas.openxmlformats.org/officeDocument/2006/relationships/hyperlink" Target="https://scikit-learn.org/stable/modules/permutation_importanc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tplotlib.org/stable/api/_as_gen/matplotlib.axes.Axes.barh.html" TargetMode="External"/><Relationship Id="rId11" Type="http://schemas.openxmlformats.org/officeDocument/2006/relationships/theme" Target="theme/theme1.xml"/><Relationship Id="rId5" Type="http://schemas.openxmlformats.org/officeDocument/2006/relationships/hyperlink" Target="https://writingcenter.gmu.edu/writing-resources/imrad/writing-an-imrad-repo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5</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Kaleta Besharati</dc:creator>
  <cp:keywords/>
  <dc:description/>
  <cp:lastModifiedBy>Amy Kaleta Besharati</cp:lastModifiedBy>
  <cp:revision>26</cp:revision>
  <dcterms:created xsi:type="dcterms:W3CDTF">2026-09-20T15:12:00Z</dcterms:created>
  <dcterms:modified xsi:type="dcterms:W3CDTF">2026-09-20T17:54:00Z</dcterms:modified>
</cp:coreProperties>
</file>