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5B2E90"/>
          <w:sz w:val="22"/>
        </w:rPr>
        <w:t>LINX UX  ·  PORTAL</w:t>
      </w:r>
    </w:p>
    <w:p>
      <w:r>
        <w:rPr>
          <w:rFonts w:ascii="Calibri" w:hAnsi="Calibri" w:eastAsia="Calibri"/>
          <w:b/>
          <w:color w:val="0B2545"/>
          <w:sz w:val="56"/>
        </w:rPr>
        <w:t>SSO — entrar com Microsoft</w:t>
      </w:r>
    </w:p>
    <w:p>
      <w:r>
        <w:rPr>
          <w:rFonts w:ascii="Calibri" w:hAnsi="Calibri" w:eastAsia="Calibri"/>
          <w:b w:val="0"/>
          <w:color w:val="334155"/>
          <w:sz w:val="26"/>
        </w:rPr>
        <w:t>Guia de alto nível para quem usa o Portal e para quem libera o SSO na empresa.</w:t>
      </w:r>
    </w:p>
    <w:p>
      <w:r>
        <w:rPr>
          <w:rFonts w:ascii="Calibri" w:hAnsi="Calibri" w:eastAsia="Calibri"/>
          <w:b w:val="0"/>
          <w:color w:val="64748B"/>
          <w:sz w:val="22"/>
        </w:rPr>
        <w:t>Somente SSO  ·  telas do Portal  ·  requisitos  ·  sem cookbook de API e sem MFA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Este documento trata só do login Microsoft (SSO). Não descreve o MFA Linx. Se a empresa tiver MFA ligado, o código de 6 dígitos continua existindo depois do SSO — o botão Microsoft não o substitui.</w:t>
      </w:r>
    </w:p>
    <w:p>
      <w:pPr>
        <w:spacing w:before="320" w:after="120"/>
      </w:pPr>
      <w:r>
        <w:rPr>
          <w:rFonts w:ascii="Calibri" w:hAnsi="Calibri" w:eastAsia="Calibri"/>
          <w:b/>
          <w:color w:val="0B2545"/>
          <w:sz w:val="36"/>
        </w:rPr>
        <w:t>Parte 1 — Como a pessoa entra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4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rnada-sso-usu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4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1 — Ordem das telas do SSO no Portal.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1. CONTINUAR com o login Linx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 primeira tela pede só o usuário e o botão CONTINUAR. A identidade no Linx é esse Nome de autenticação — não o prefixo do e-mail Microsoft. O Portal consulta se o cadastro tem Utiliza SSO, se é usuário de serviço e qual e-mail usar como dica. Usuário de serviço não entra pelo Portal.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identific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2 — Informe o login Linx e continue.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2. Entrar com Microsoft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Se Utiliza SSO estiver ligado e o Portal tiver SSO habilitado, aparece o botão entrar com Microsoft. A Microsoft sempre pede a conta de novo. O e-mail do cadastro, quando existe, vai como dica de conta.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senha-s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3 — Depois do CONTINUAR: senha Linx ou entrar com Microsoft.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microso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4 — Tela da Microsoft (Entra ID). Ilustração do passo; a tela real é a do tenant da empresa.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3. Vínculo da conta Microsoft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Ao voltar, o Linx amarra a conta Microsoft (OID + UPN) ao login digitado no CONTINUAR. O token Azure não vai ao Service.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Primeira vez — grava a conta Microsoft naquele usuário.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Mesma conta — entra e atualiza a data do último login.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Outra conta Microsoft no mesmo login Linx — recusa, não abre sessão e volta ao CONTINUAR.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 mesma conta Microsoft já ligada a outro usuário Linx — recusa.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vinculo-er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5 — Conta Microsoft diferente da vinculada: volta ao CONTINUAR.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4. Ambiente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GPECON e o ambiente vêm da ficha. Um ambiente padrão ou um único ambiente seguem sozinhos. Vários sem padrão pedem escolha.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amb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6 — Lista de ambientes, quando o Portal precisa da escolha.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5. Revoga SSO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No cadastro de usuário (Application), Revoga SSO fica sempre ao lado de Revoga MFA. O ícone da barra também fica sempre visível nesses cadastros. Remove só o vínculo. Senha Linx e a flag Utiliza SSO não mudam. No próximo CONTINUAR → Microsoft o Linx grava um vínculo novo.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cadastro-s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7 — Requisitos no cadastro e os dois botões sempre visíveis.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revogar-ss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8 — Confirmação de Revoga SSO.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Use quando a pessoa trocou de conta Microsoft, quando o vínculo ficou errado, ou depois do aviso da Figura 5.</w:t>
      </w:r>
    </w:p>
    <w:p>
      <w:pPr>
        <w:spacing w:before="320" w:after="120"/>
      </w:pPr>
      <w:r>
        <w:rPr>
          <w:rFonts w:ascii="Calibri" w:hAnsi="Calibri" w:eastAsia="Calibri"/>
          <w:b/>
          <w:color w:val="0B2545"/>
          <w:sz w:val="36"/>
        </w:rPr>
        <w:t>Parte 2 — Requisitos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SSO só aparece e só completa se a empresa, o Portal, o cadastro e a pessoa atenderem ao que segue.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Requisitos da empresa (Microsoft Entra ID)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Portal é um aplicativo Web (confidential client). A TI cria um App registration do tipo Web — não o registro de desktop.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948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061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402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Tenant Entra ID da empresa</w:t>
            </w:r>
          </w:p>
        </w:tc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Entra ID → Visão geral</w:t>
            </w:r>
          </w:p>
        </w:tc>
        <w:tc>
          <w:tcPr>
            <w:tcW w:type="dxa" w:w="340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Diretório onde as pessoas autenticam</w:t>
            </w:r>
          </w:p>
        </w:tc>
      </w:tr>
      <w:tr>
        <w:tc>
          <w:tcPr>
            <w:tcW w:type="dxa" w:w="294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App registration tipo Web</w:t>
            </w:r>
          </w:p>
        </w:tc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App registrations → New</w:t>
            </w:r>
          </w:p>
        </w:tc>
        <w:tc>
          <w:tcPr>
            <w:tcW w:type="dxa" w:w="340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O Portal não usa o registro de desktop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Directory (tenant) ID</w:t>
            </w:r>
          </w:p>
        </w:tc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Visão geral do diretório</w:t>
            </w:r>
          </w:p>
        </w:tc>
        <w:tc>
          <w:tcPr>
            <w:tcW w:type="dxa" w:w="340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SSO_TENANT_ID</w:t>
            </w:r>
          </w:p>
        </w:tc>
      </w:tr>
      <w:tr>
        <w:tc>
          <w:tcPr>
            <w:tcW w:type="dxa" w:w="294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Application (client) ID</w:t>
            </w:r>
          </w:p>
        </w:tc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Visão geral do app</w:t>
            </w:r>
          </w:p>
        </w:tc>
        <w:tc>
          <w:tcPr>
            <w:tcW w:type="dxa" w:w="340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SSO_CLIENT_ID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Object ID do aplicativo</w:t>
            </w:r>
          </w:p>
        </w:tc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Visão geral do app</w:t>
            </w:r>
          </w:p>
        </w:tc>
        <w:tc>
          <w:tcPr>
            <w:tcW w:type="dxa" w:w="340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SSO_OBJECT_ID (referência)</w:t>
            </w:r>
          </w:p>
        </w:tc>
      </w:tr>
      <w:tr>
        <w:tc>
          <w:tcPr>
            <w:tcW w:type="dxa" w:w="294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Client secret válido</w:t>
            </w:r>
          </w:p>
        </w:tc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Certificates &amp; secrets</w:t>
            </w:r>
          </w:p>
        </w:tc>
        <w:tc>
          <w:tcPr>
            <w:tcW w:type="dxa" w:w="340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SSO_CLIENT_SECRET. Sem o secret o retorno não fecha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Redirect URI idêntica</w:t>
            </w:r>
          </w:p>
        </w:tc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Authentication → Web</w:t>
            </w:r>
          </w:p>
        </w:tc>
        <w:tc>
          <w:tcPr>
            <w:tcW w:type="dxa" w:w="340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URL pública do Portal + /Account/SsoCallback</w:t>
            </w:r>
          </w:p>
        </w:tc>
      </w:tr>
      <w:tr>
        <w:tc>
          <w:tcPr>
            <w:tcW w:type="dxa" w:w="294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Permissão User.Read</w:t>
            </w:r>
          </w:p>
        </w:tc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API permissions → Graph</w:t>
            </w:r>
          </w:p>
        </w:tc>
        <w:tc>
          <w:tcPr>
            <w:tcW w:type="dxa" w:w="340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Ler perfil/UPN. Admin consent se a política exigir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Só este diretório (em geral)</w:t>
            </w:r>
          </w:p>
        </w:tc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Supported account types</w:t>
            </w:r>
          </w:p>
        </w:tc>
        <w:tc>
          <w:tcPr>
            <w:tcW w:type="dxa" w:w="340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Evita conta pessoal / outro tenant</w:t>
            </w:r>
          </w:p>
        </w:tc>
      </w:tr>
      <w:tr>
        <w:tc>
          <w:tcPr>
            <w:tcW w:type="dxa" w:w="294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Pessoas ativas no Entra</w:t>
            </w:r>
          </w:p>
        </w:tc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Usuários do tenant</w:t>
            </w:r>
          </w:p>
        </w:tc>
        <w:tc>
          <w:tcPr>
            <w:tcW w:type="dxa" w:w="340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Quem não entra na Microsoft não entra no SSO Linx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 URI de redirecionamento é o item que mais quebra implantação. Precisa ser idêntica no Azure e no Portal (http/https, host, porta e caminho).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https://portal.empresa.com.br/Account/SsoCallback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https://qa-ux.linx.com.br/3.11-NT/Account/SsoCallback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secret expira. Gere outro no Azure e atualize só SSO_CLIENT_SECRET — não é preciso republicar DLL.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Requisitos do Portal (Web.config / PortalSettings)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Chaves na seção PortalSettings do Web.config do site Portal. Não copie um Web.config de outro ambiente por cima. Recicle o pool do Portal depois de alterar.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061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1928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Obrigatória</w:t>
            </w:r>
          </w:p>
        </w:tc>
        <w:tc>
          <w:tcPr>
            <w:tcW w:type="dxa" w:w="4422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SSO_HABILITA_AUTENTICACAO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sim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true liga o SSO. false esconde o Microsoft.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SSO_CLIENT_ID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 SSO on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Application (client) ID.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SSO_TENANT_ID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 SSO on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Directory (tenant) ID.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SSO_CLIENT_SECRET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 SSO on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Valor do secret (ou SI_PDR_SSO_CLIENT_SECRET).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SSO_OBJECT_ID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recomendada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Object ID do app no Entra.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SSO_REDIRECT_URI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sim na prática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URL pública + /Account/SsoCallback.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SSO_SCOPES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não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Padrão User.Read.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SSO_PERMITE_OFFLINE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recomendada true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 a Microsoft falhar, permite senha Linx.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SSO_TIMEOUT_RESPOSTA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não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Segundos (padrão 120).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PortalUrl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sim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URL pública deste Portal.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authorizationServiceAddress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sim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URL do Service (cadastro e vínculo).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Requisitos do cadastro Linx (por pessoa)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576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Efeito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Nome de autenticação</w:t>
            </w:r>
          </w:p>
        </w:tc>
        <w:tc>
          <w:tcPr>
            <w:tcW w:type="dxa" w:w="657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O que a pessoa digita no CONTINUAR. O SSO continua com esse login.</w:t>
            </w:r>
          </w:p>
        </w:tc>
      </w:tr>
      <w:tr>
        <w:tc>
          <w:tcPr>
            <w:tcW w:type="dxa" w:w="2835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E-mail</w:t>
            </w:r>
          </w:p>
        </w:tc>
        <w:tc>
          <w:tcPr>
            <w:tcW w:type="dxa" w:w="6576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Dica na Microsoft. Se vazio e o login já tiver @, usa o próprio login.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Utiliza SSO</w:t>
            </w:r>
          </w:p>
        </w:tc>
        <w:tc>
          <w:tcPr>
            <w:tcW w:type="dxa" w:w="657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Ligado: mostra entrar com Microsoft. Desligado: só senha.</w:t>
            </w:r>
          </w:p>
        </w:tc>
      </w:tr>
      <w:tr>
        <w:tc>
          <w:tcPr>
            <w:tcW w:type="dxa" w:w="2835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Usuário de serviço</w:t>
            </w:r>
          </w:p>
        </w:tc>
        <w:tc>
          <w:tcPr>
            <w:tcW w:type="dxa" w:w="6576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Portal recusa. Esse perfil é para API.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Ambiente padrão / GPECON</w:t>
            </w:r>
          </w:p>
        </w:tc>
        <w:tc>
          <w:tcPr>
            <w:tcW w:type="dxa" w:w="657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Define se a lista de ambientes aparece.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Sem ficha local o retorno da Microsoft volta “sem cadastro local”. Sem Utiliza SSO o botão Microsoft não aparece.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Requisitos do Service e do banco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Service atualizado com vínculo SSO. Sem isso o callback pode mostrar “Falha ao gravar vínculo SSO: Not Found”.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Script APPLY_SSO_MFA.sql no catálogo Portal (tabela TCS_USUARIO_SSO_VINCULO e log TCS_LOG_ACESSO_AUTH).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Não rode o script no catálogo da Application.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Requisitos de quem usa o Portal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Browser (não é o caminho do usuário de serviço).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Saber o login Linx para o CONTINUAR.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Conta Microsoft corporativa ativa no tenant da empresa.</w:t>
      </w:r>
    </w:p>
    <w:p>
      <w:pPr>
        <w:spacing w:before="320" w:after="120"/>
      </w:pPr>
      <w:r>
        <w:rPr>
          <w:rFonts w:ascii="Calibri" w:hAnsi="Calibri" w:eastAsia="Calibri"/>
          <w:b/>
          <w:color w:val="0B2545"/>
          <w:sz w:val="36"/>
        </w:rPr>
        <w:t>Parte 3 — Benefícios, o que não é e checklist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Benefícios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 pessoa entra com a conta que a empresa já gerencia no Entra ID (bloqueio, desligamento, políticas).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Menos senha Linx no dia a dia.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 cada SSO o Portal pede a conta Microsoft de novo (browser compartilhado).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Depois do primeiro SSO, outra conta Microsoft não entra no mesmo usuário Linx.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Revoga SSO troca o vínculo sem apagar senha.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 a Microsoft estiver fora e SSO_PERMITE_OFFLINE estiver ligado, a senha Linx continua valendo.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O que isto não é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Não é o MFA da Microsoft no lugar de outro fator Linx.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Não escolhe ambiente sozinho — ambiente padrão é cadastro à parte.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 token Azure não vai ao Service. O Linx só usa OID + UPN para amarrar a conta.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Usuário de serviço não entra pelo Portal.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Checklist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App registration Web no tenant, secret válido, User.Read (admin consent se preciso).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Redirect URI no Azure = URL real do Portal + /Account/SsoCallback.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PortalSettings preenchidas; reciclar o pool do Portal.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Service com vínculo SSO; SQL APPLY_SSO_MFA.sql no catálogo Portal.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Usuário de teste: cadastro local, Utiliza SSO, e-mail corporativo, não é usuário de serviço.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Prova: CONTINUAR → Microsoft → Application (ou ambiente).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Prova negativa: outra conta Microsoft no mesmo login Linx deve voltar ao CONTINUAR.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Prova Revoga SSO: o botão aparece ao lado de Revoga MFA; o próximo Microsoft grava vínculo novo.</w:t>
      </w:r>
    </w:p>
    <w:p>
      <w:pPr>
        <w:spacing w:before="320"/>
      </w:pPr>
      <w:r>
        <w:rPr>
          <w:rFonts w:ascii="Calibri" w:hAnsi="Calibri" w:eastAsia="Calibri"/>
          <w:b w:val="0"/>
          <w:color w:val="64748B"/>
          <w:sz w:val="18"/>
        </w:rPr>
        <w:t>As telas reproduzem o visual do Portal Linx UX. A tela da Microsoft é ilustrativa; a real é a do tenant da empresa. Guia conjunto MFA+SSO: docs/Linx-UX-MFA-SSO-Portal.docx. Texto: docs/login-sso-usuario.md.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