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00" w:lineRule="auto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Tudo começou em 1859, quando o padre lazarista francês Pierre-Marie Boss, da Igreja do Colégio Imaculada Conceição, teve o sonho de construir um monumento religioso no alto do Monte Corcovado, que tem 710 metros de altura. O padre registrou essa ideia no livro “Imitação de Cristo”, de 1903.</w:t>
      </w:r>
    </w:p>
    <w:p w:rsidR="00000000" w:rsidDel="00000000" w:rsidP="00000000" w:rsidRDefault="00000000" w:rsidRPr="00000000" w14:paraId="00000002">
      <w:pPr>
        <w:spacing w:after="300" w:lineRule="auto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A proposta do padre começou a materializar-se nos preparativos para o centenário da </w:t>
      </w:r>
      <w:hyperlink r:id="rId6">
        <w:r w:rsidDel="00000000" w:rsidR="00000000" w:rsidRPr="00000000">
          <w:rPr>
            <w:color w:val="0d6efd"/>
            <w:sz w:val="27"/>
            <w:szCs w:val="27"/>
            <w:u w:val="single"/>
            <w:rtl w:val="0"/>
          </w:rPr>
          <w:t xml:space="preserve">Independência do Brasil</w:t>
        </w:r>
      </w:hyperlink>
      <w:r w:rsidDel="00000000" w:rsidR="00000000" w:rsidRPr="00000000">
        <w:rPr>
          <w:sz w:val="27"/>
          <w:szCs w:val="27"/>
          <w:rtl w:val="0"/>
        </w:rPr>
        <w:t xml:space="preserve">, celebrado em 1922. Um ano antes foi aberta uma disputa entre os projetos para o monumento. O vencedor foi Heitor da Silva Costa.</w:t>
      </w:r>
    </w:p>
    <w:p w:rsidR="00000000" w:rsidDel="00000000" w:rsidP="00000000" w:rsidRDefault="00000000" w:rsidRPr="00000000" w14:paraId="00000003">
      <w:pPr>
        <w:spacing w:after="300" w:lineRule="auto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Nessa mesma época, mais de 22 mil mulheres fizeram um abaixo-assinado para pedir ao presidente do Brasil da época, </w:t>
      </w:r>
      <w:hyperlink r:id="rId7">
        <w:r w:rsidDel="00000000" w:rsidR="00000000" w:rsidRPr="00000000">
          <w:rPr>
            <w:color w:val="0d6efd"/>
            <w:sz w:val="27"/>
            <w:szCs w:val="27"/>
            <w:u w:val="single"/>
            <w:rtl w:val="0"/>
          </w:rPr>
          <w:t xml:space="preserve">Epitácio Pessoa</w:t>
        </w:r>
      </w:hyperlink>
      <w:r w:rsidDel="00000000" w:rsidR="00000000" w:rsidRPr="00000000">
        <w:rPr>
          <w:sz w:val="27"/>
          <w:szCs w:val="27"/>
          <w:rtl w:val="0"/>
        </w:rPr>
        <w:t xml:space="preserve">, autorização para a construção do monumento.</w:t>
      </w:r>
    </w:p>
    <w:p w:rsidR="00000000" w:rsidDel="00000000" w:rsidP="00000000" w:rsidRDefault="00000000" w:rsidRPr="00000000" w14:paraId="00000004">
      <w:pPr>
        <w:spacing w:after="300" w:lineRule="auto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A ideia era a de que o Cristo fosse construído apenas com doações dos brasileiros. Com essa finalidade, em 1923, a Arquidiocese do Rio de Janeiro lançou a semana do Monumento, na qual foram arrecadados mil contos de réis. Anos depois, foram feitas novas arrecadações. No total, a construção custou 2.500 contos de reis, o que equivale a R$ 9,5 milhões</w:t>
      </w:r>
      <w:r w:rsidDel="00000000" w:rsidR="00000000" w:rsidRPr="00000000">
        <w:rPr>
          <w:sz w:val="27"/>
          <w:szCs w:val="27"/>
          <w:vertAlign w:val="superscript"/>
          <w:rtl w:val="0"/>
        </w:rPr>
        <w:t xml:space="preserve">1</w:t>
      </w:r>
      <w:r w:rsidDel="00000000" w:rsidR="00000000" w:rsidRPr="00000000">
        <w:rPr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>
          <w:color w:val="505050"/>
          <w:sz w:val="27"/>
          <w:szCs w:val="27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brasilescola.uol.com.br/historiab/independencia-brasil.htm" TargetMode="External"/><Relationship Id="rId7" Type="http://schemas.openxmlformats.org/officeDocument/2006/relationships/hyperlink" Target="https://brasilescola.uol.com.br/historiab/epitacio-pessoa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