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Camera datasheet | Coral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***</w:t>
      </w:r>
      <w:r w:rsidDel="00000000" w:rsidR="00000000" w:rsidRPr="00000000">
        <w:rPr>
          <w:highlight w:val="yellow"/>
          <w:rtl w:val="0"/>
        </w:rPr>
        <w:t xml:space="preserve"> decided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Microsoft Word - HM01B0-MNA-00FT870_DS_preliminary_v01 (Ltd.)_FX01FF-608H-1-20191114.docx (digikey.com)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Camera Algorithm help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Accurate detection and identification of insects from camera trap images with deep learning | PLOS Sustainability and Transformation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tensorflow - How to embed/deploy an arbitrary machine learning model on microcontrollers? - Artificial Intelligence Stack Exchange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Possible Micro Controller 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 Sheet (nuvoton.com)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(we need a MCU with SPC and integrated graphics) the one above does not contain graphics 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Dev Board datasheet | Coral</w:t>
        </w:r>
      </w:hyperlink>
      <w:r w:rsidDel="00000000" w:rsidR="00000000" w:rsidRPr="00000000">
        <w:rPr>
          <w:highlight w:val="yellow"/>
          <w:rtl w:val="0"/>
        </w:rPr>
        <w:t xml:space="preserve"> ***decided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Motion Sensor</w:t>
      </w:r>
    </w:p>
    <w:p w:rsidR="00000000" w:rsidDel="00000000" w:rsidP="00000000" w:rsidRDefault="00000000" w:rsidRPr="00000000" w14:paraId="0000001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101020060 Seeed Technology Co., Ltd | Development Boards, Kits, Programmers | DigiKey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Speaker info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Rats to 60-72 kHz. Insects like Mosquitoes, Flies hate frequencies around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38-44 kHz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(lizards, rodents, and flies react to separate frequencies: 52-60kHz, 60-72kHz, and 38-44kHz respectively)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Assessment of short-term exposure to an ultrasonic rodent repellent device | The Journal of the Acoustical Society of America | AIP Publishing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Ultrasonic Frequencies For Repelling Insects &amp; PestsBack ButtonSearch IconFilter Icon (electroschematics.com)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CUSA-TR50-05-2000-W68 Datasheet - Ultrasonic Transceivers | Ultrasonic Sensors | CUI Devices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-56kHz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Ultrasonic Xmtr 40khz 120db - 255-400ST16-ROX (electromaker.io)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BOOSTXL-TUSS4470 Ultrasonic Transducer EVM - TI | Mouser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400ST/R160 (mouser.com)</w:t>
        </w:r>
      </w:hyperlink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i w:val="1"/>
          <w:color w:val="333333"/>
          <w:sz w:val="18"/>
          <w:szCs w:val="18"/>
          <w:highlight w:val="white"/>
          <w:rtl w:val="0"/>
        </w:rPr>
        <w:t xml:space="preserve">Mfr. Part #</w:t>
      </w:r>
      <w:hyperlink r:id="rId19">
        <w:r w:rsidDel="00000000" w:rsidR="00000000" w:rsidRPr="00000000">
          <w:rPr>
            <w:color w:val="0070bb"/>
            <w:sz w:val="18"/>
            <w:szCs w:val="18"/>
            <w:highlight w:val="white"/>
            <w:rtl w:val="0"/>
          </w:rPr>
          <w:t xml:space="preserve">400SR16M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web (mouser.com)</w:t>
        </w:r>
      </w:hyperlink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i w:val="1"/>
          <w:color w:val="333333"/>
          <w:sz w:val="18"/>
          <w:szCs w:val="18"/>
          <w:shd w:fill="f5f5f5" w:val="clear"/>
          <w:rtl w:val="0"/>
        </w:rPr>
        <w:t xml:space="preserve">Mfr. Part #</w:t>
      </w:r>
      <w:hyperlink r:id="rId21">
        <w:r w:rsidDel="00000000" w:rsidR="00000000" w:rsidRPr="00000000">
          <w:rPr>
            <w:color w:val="0070bb"/>
            <w:sz w:val="18"/>
            <w:szCs w:val="18"/>
            <w:shd w:fill="f5f5f5" w:val="clear"/>
            <w:rtl w:val="0"/>
          </w:rPr>
          <w:t xml:space="preserve">400SR10P</w:t>
        </w:r>
      </w:hyperlink>
      <w:r w:rsidDel="00000000" w:rsidR="00000000" w:rsidRPr="00000000">
        <w:rPr>
          <w:rtl w:val="0"/>
        </w:rPr>
        <w:t xml:space="preserve">  - 40kHz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PUI audio UTR-1440K-TT transducer ←– probably this one(center frequency 40KHz)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Signal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AD9850 DDS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Battery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https://www.digikey.com/en/products/detail/jauch-quartz/LI18650JP2S2P-PCM-2-WIRES-70MM/9562752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Pest Research-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https://www.electroschematics.com/ultrasound-and-insects/#:~:text=Insect%20and%20pest%20repellent%20frequencies%201%20Dogs%3A%2022-25,38-44%20kHz%208%20Lizards%3A%2052-60%20kHz%20More%20items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user.com/datasheet/2/911/T400S10-1369632.pdf" TargetMode="External"/><Relationship Id="rId11" Type="http://schemas.openxmlformats.org/officeDocument/2006/relationships/hyperlink" Target="https://coral.ai/docs/dev-board/datasheet/" TargetMode="External"/><Relationship Id="rId22" Type="http://schemas.openxmlformats.org/officeDocument/2006/relationships/hyperlink" Target="https://www.digikey.com/en/products/detail/jauch-quartz/LI18650JP2S2P-PCM-2-WIRES-70MM/9562752" TargetMode="External"/><Relationship Id="rId10" Type="http://schemas.openxmlformats.org/officeDocument/2006/relationships/hyperlink" Target="https://www.nuvoton.com/export/resource-files/DS_M0A21_M0A23_Series_EN_Rev1.01.pdf" TargetMode="External"/><Relationship Id="rId21" Type="http://schemas.openxmlformats.org/officeDocument/2006/relationships/hyperlink" Target="https://www.mouser.com/ProductDetail/Pro-Wave-Electronics/400SR10P?qs=gTYE2QTfZfS2JpP4EseLOw%3D%3D" TargetMode="External"/><Relationship Id="rId13" Type="http://schemas.openxmlformats.org/officeDocument/2006/relationships/hyperlink" Target="https://pubs.aip.org/asa/jasa/article/144/4/2501/598840/Assessment-of-short-term-exposure-to-an-ultrasonic" TargetMode="External"/><Relationship Id="rId12" Type="http://schemas.openxmlformats.org/officeDocument/2006/relationships/hyperlink" Target="https://www.digikey.com/en/products/detail/seeed-technology-co.,-ltd/101020060/5487425?utm_adgroup=&amp;utm_source=google&amp;utm_medium=cpc&amp;utm_campaign=PMax%20Shopping_Product_Low%20ROAS%20Categories&amp;utm_term=&amp;utm_content=&amp;gclid=Cj0KCQjwvL-oBhCxARIsAHkOiu3pTNt5nY33O8l-pwUMkChnkbFDEz5wkp06q4mX2NTB6Fc5CSsVDVAaAuHIEALw_wcB" TargetMode="External"/><Relationship Id="rId23" Type="http://schemas.openxmlformats.org/officeDocument/2006/relationships/hyperlink" Target="https://www.electroschematics.com/ultrasound-and-insects/#:~:text=Insect%20and%20pest%20repellent%20frequencies%201%20Dogs%3A%2022-25,38-44%20kHz%208%20Lizards%3A%2052-60%20kHz%20More%20ite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i.stackexchange.com/questions/25775/how-to-embed-deploy-an-arbitrary-machine-learning-model-on-microcontrollers" TargetMode="External"/><Relationship Id="rId15" Type="http://schemas.openxmlformats.org/officeDocument/2006/relationships/hyperlink" Target="https://www.cuidevices.com/product/resource/cusa-tr50-05-2000-w68.pdf" TargetMode="External"/><Relationship Id="rId14" Type="http://schemas.openxmlformats.org/officeDocument/2006/relationships/hyperlink" Target="https://www.electroschematics.com/ultrasound-and-insects/#:~:text=Ultrasound%20pest%20chasers%20are%20designed,responds%20to%2038%2D44%20kHz." TargetMode="External"/><Relationship Id="rId17" Type="http://schemas.openxmlformats.org/officeDocument/2006/relationships/hyperlink" Target="https://www.mouser.com/new/texas-instruments/ti-boostxl-tuss4470-evaluation-module/" TargetMode="External"/><Relationship Id="rId16" Type="http://schemas.openxmlformats.org/officeDocument/2006/relationships/hyperlink" Target="https://www.electromaker.io/shop/product/ultrasonic-xmtr-40khz-120db?srsltid=AfmBOoo99hqRPxKjFQ7_dZ5HuYBjXTGcAm-PhanVGzbRtJJ8H81oafzWfY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ouser.com/ProductDetail/Pro-Wave-Electronics/400SR16M?qs=gTYE2QTfZfQyvQRhg8yGxA%3D%3D" TargetMode="External"/><Relationship Id="rId6" Type="http://schemas.openxmlformats.org/officeDocument/2006/relationships/hyperlink" Target="https://coral.ai/docs/camera/datasheet/" TargetMode="External"/><Relationship Id="rId18" Type="http://schemas.openxmlformats.org/officeDocument/2006/relationships/hyperlink" Target="https://www.mouser.com/datasheet/2/911/T400S16-1369697.pdf" TargetMode="External"/><Relationship Id="rId7" Type="http://schemas.openxmlformats.org/officeDocument/2006/relationships/hyperlink" Target="https://mm.digikey.com/Volume0/opasdata/d220001/medias/docus/4886/HM01B0-MNA-00FT870.pdf" TargetMode="External"/><Relationship Id="rId8" Type="http://schemas.openxmlformats.org/officeDocument/2006/relationships/hyperlink" Target="https://journals.plos.org/sustainabilitytransformation/article?id=10.1371/journal.pstr.000005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