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0"/>
    <w:bookmarkStart w:id="33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p>
      <w:pPr>
        <w:pStyle w:val="FirstParagraph"/>
      </w:pPr>
      <w:r>
        <w:t xml:space="preserve">test</w:t>
      </w:r>
      <w:r>
        <w:t xml:space="preserve"> </w:t>
      </w:r>
      <w:r>
        <w:t xml:space="preserve">## Introducing the Shell</w:t>
      </w:r>
    </w:p>
    <w:bookmarkStart w:id="31" w:name="navigating-files-and-directori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Navigating Files and Directories</w:t>
      </w:r>
    </w:p>
    <w:bookmarkEnd w:id="31"/>
    <w:bookmarkStart w:id="32" w:name="working-with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Working with Files and Directories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2023-08-05T22:21:06Z</dcterms:created>
  <dcterms:modified xsi:type="dcterms:W3CDTF">2023-08-05T22:21:06Z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