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7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When we use the upper method on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do not actually make a change to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itself. To save the uppercase version of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need to use variable assignment, for example as such: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 operate differently.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modify the underlying variable,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 </w:t>
      </w:r>
      <w:r>
        <w:t xml:space="preserve">does actually modify</w:t>
      </w:r>
      <w:r>
        <w:t xml:space="preserve"> </w:t>
      </w:r>
      <w:r>
        <w:rPr>
          <w:rStyle w:val="VerbatimChar"/>
        </w:rPr>
        <w:t xml:space="preserve">myList</w:t>
      </w:r>
      <w:r>
        <w:t xml:space="preserve">, so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(this would in fact be an error). This is something you’ll have to keep track of on a case-by-case basis as you learn new methods.</w:t>
      </w:r>
    </w:p>
    <w:bookmarkEnd w:id="35"/>
    <w:bookmarkEnd w:id="36"/>
    <w:bookmarkStart w:id="41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7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7"/>
    <w:bookmarkStart w:id="38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8"/>
    <w:bookmarkStart w:id="39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9"/>
    <w:bookmarkStart w:id="40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40"/>
    <w:bookmarkEnd w:id="41"/>
    <w:bookmarkStart w:id="42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rPr>
          <w:bCs/>
          <w:b/>
        </w:rPr>
        <w:t xml:space="preserve">TEST</w:t>
      </w:r>
    </w:p>
    <w:bookmarkEnd w:id="42"/>
    <w:bookmarkStart w:id="43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3"/>
    <w:bookmarkStart w:id="44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4"/>
    <w:bookmarkStart w:id="45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5"/>
    <w:bookmarkStart w:id="46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6"/>
    <w:bookmarkEnd w:id="47"/>
    <w:bookmarkStart w:id="50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8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8"/>
    <w:bookmarkStart w:id="49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9"/>
    <w:bookmarkEnd w:id="50"/>
    <w:bookmarkStart w:id="58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2023-08-08T22:58:27Z</dcterms:created>
  <dcterms:modified xsi:type="dcterms:W3CDTF">2023-08-08T22:58:27Z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