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144.png" ContentType="image/png"/>
  <Override PartName="/word/media/rId134.png" ContentType="image/png"/>
  <Override PartName="/word/media/rId137.png" ContentType="image/png"/>
  <Override PartName="/word/media/rId140.png" ContentType="image/png"/>
  <Override PartName="/word/media/rId124.png" ContentType="image/png"/>
  <Override PartName="/word/media/rId127.png" ContentType="image/png"/>
  <Override PartName="/word/media/rId130.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9.png" ContentType="image/png"/>
  <Override PartName="/word/media/rId152.png" ContentType="image/png"/>
  <Override PartName="/word/media/rId155.png" ContentType="image/png"/>
  <Override PartName="/word/media/rId159.png" ContentType="image/png"/>
  <Override PartName="/word/media/rId162.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67"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22"/>
    <w:bookmarkEnd w:id="123"/>
    <w:bookmarkStart w:id="148" w:name="class-7-infectious-diseases"/>
    <w:p>
      <w:pPr>
        <w:pStyle w:val="Heading2"/>
      </w:pPr>
      <w:r>
        <w:rPr>
          <w:rStyle w:val="SectionNumber"/>
        </w:rPr>
        <w:t xml:space="preserve">3.4</w:t>
      </w:r>
      <w:r>
        <w:tab/>
      </w:r>
      <w:r>
        <w:t xml:space="preserve">Class 7: Infectious Diseases</w:t>
      </w:r>
    </w:p>
    <w:p>
      <w:pPr>
        <w:pStyle w:val="FirstParagraph"/>
      </w:pPr>
      <w:r>
        <w:t xml:space="preserve">Before getting into any biology, let’s learn about making our own functions. Throughout the course, we’ve made use of R functions such as</w:t>
      </w:r>
      <w:r>
        <w:t xml:space="preserve"> </w:t>
      </w:r>
      <w:r>
        <w:rPr>
          <w:rStyle w:val="VerbatimChar"/>
        </w:rPr>
        <w:t xml:space="preserve">print()</w:t>
      </w:r>
      <w:r>
        <w:t xml:space="preserve">,</w:t>
      </w:r>
      <w:r>
        <w:t xml:space="preserve"> </w:t>
      </w:r>
      <w:r>
        <w:rPr>
          <w:rStyle w:val="VerbatimChar"/>
        </w:rPr>
        <w:t xml:space="preserve">c()</w:t>
      </w:r>
      <w:r>
        <w:t xml:space="preserve">, and</w:t>
      </w:r>
      <w:r>
        <w:t xml:space="preserve"> </w:t>
      </w:r>
      <w:r>
        <w:rPr>
          <w:rStyle w:val="VerbatimChar"/>
        </w:rPr>
        <w:t xml:space="preserve">ggplot()</w:t>
      </w:r>
      <w:r>
        <w:t xml:space="preserve">; defining our own functions allows us to</w:t>
      </w:r>
    </w:p>
    <w:p>
      <w:pPr>
        <w:pStyle w:val="BodyText"/>
      </w:pPr>
      <w:r>
        <w:t xml:space="preserve">Defining our own functions allows us to perform actions over and over on multiple sets of inputs.</w:t>
      </w:r>
    </w:p>
    <w:p>
      <w:pPr>
        <w:pStyle w:val="BodyText"/>
      </w:pPr>
      <w:r>
        <w:t xml:space="preserve">Below, let’s practice creating a function that takes one input, a list, and returns the number of things in it:</w:t>
      </w:r>
    </w:p>
    <w:p>
      <w:pPr>
        <w:pStyle w:val="SourceCode"/>
      </w:pPr>
      <w:r>
        <w:rPr>
          <w:rStyle w:val="CommentTok"/>
        </w:rPr>
        <w:t xml:space="preserve"># A vector containing the contents of my fridge </w:t>
      </w:r>
      <w:r>
        <w:br/>
      </w:r>
      <w:r>
        <w:rPr>
          <w:rStyle w:val="NormalTok"/>
        </w:rPr>
        <w:t xml:space="preserve">refrigerator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"Apples"</w:t>
      </w:r>
      <w:r>
        <w:rPr>
          <w:rStyle w:val="NormalTok"/>
        </w:rPr>
        <w:t xml:space="preserve">, </w:t>
      </w:r>
      <w:r>
        <w:rPr>
          <w:rStyle w:val="StringTok"/>
        </w:rPr>
        <w:t xml:space="preserve">"Pears"</w:t>
      </w:r>
      <w:r>
        <w:rPr>
          <w:rStyle w:val="NormalTok"/>
        </w:rPr>
        <w:t xml:space="preserve">, </w:t>
      </w:r>
      <w:r>
        <w:rPr>
          <w:rStyle w:val="StringTok"/>
        </w:rPr>
        <w:t xml:space="preserve">"Bread"</w:t>
      </w:r>
      <w:r>
        <w:rPr>
          <w:rStyle w:val="NormalTok"/>
        </w:rPr>
        <w:t xml:space="preserve">, </w:t>
      </w:r>
      <w:r>
        <w:rPr>
          <w:rStyle w:val="StringTok"/>
        </w:rPr>
        <w:t xml:space="preserve">"Eggs"</w:t>
      </w:r>
      <w:r>
        <w:rPr>
          <w:rStyle w:val="NormalTok"/>
        </w:rPr>
        <w:t xml:space="preserve">, </w:t>
      </w:r>
      <w:r>
        <w:rPr>
          <w:rStyle w:val="StringTok"/>
        </w:rPr>
        <w:t xml:space="preserve">"Cheddar"</w:t>
      </w:r>
      <w:r>
        <w:rPr>
          <w:rStyle w:val="NormalTok"/>
        </w:rPr>
        <w:t xml:space="preserve">,</w:t>
      </w:r>
      <w:r>
        <w:br/>
      </w:r>
      <w:r>
        <w:rPr>
          <w:rStyle w:val="NormalTok"/>
        </w:rPr>
        <w:t xml:space="preserve">                  </w:t>
      </w:r>
      <w:r>
        <w:rPr>
          <w:rStyle w:val="StringTok"/>
        </w:rPr>
        <w:t xml:space="preserve">"Brie"</w:t>
      </w:r>
      <w:r>
        <w:rPr>
          <w:rStyle w:val="NormalTok"/>
        </w:rPr>
        <w:t xml:space="preserve">, </w:t>
      </w:r>
      <w:r>
        <w:rPr>
          <w:rStyle w:val="StringTok"/>
        </w:rPr>
        <w:t xml:space="preserve">"Lettuce"</w:t>
      </w:r>
      <w:r>
        <w:rPr>
          <w:rStyle w:val="NormalTok"/>
        </w:rPr>
        <w:t xml:space="preserve">, </w:t>
      </w:r>
      <w:r>
        <w:rPr>
          <w:rStyle w:val="StringTok"/>
        </w:rPr>
        <w:t xml:space="preserve">"Shallots"</w:t>
      </w:r>
      <w:r>
        <w:rPr>
          <w:rStyle w:val="NormalTok"/>
        </w:rPr>
        <w:t xml:space="preserve">, </w:t>
      </w:r>
      <w:r>
        <w:rPr>
          <w:rStyle w:val="StringTok"/>
        </w:rPr>
        <w:t xml:space="preserve">"Cabbage"</w:t>
      </w:r>
      <w:r>
        <w:rPr>
          <w:rStyle w:val="NormalTok"/>
        </w:rPr>
        <w:t xml:space="preserve">)</w:t>
      </w:r>
      <w:r>
        <w:br/>
      </w:r>
      <w:r>
        <w:br/>
      </w:r>
      <w:r>
        <w:rPr>
          <w:rStyle w:val="CommentTok"/>
        </w:rPr>
        <w:t xml:space="preserve"># The function definition </w:t>
      </w:r>
      <w:r>
        <w:br/>
      </w:r>
      <w:r>
        <w:rPr>
          <w:rStyle w:val="NormalTok"/>
        </w:rPr>
        <w:t xml:space="preserve">countFood </w:t>
      </w:r>
      <w:r>
        <w:rPr>
          <w:rStyle w:val="OtherTok"/>
        </w:rPr>
        <w:t xml:space="preserve">&lt;-</w:t>
      </w:r>
      <w:r>
        <w:rPr>
          <w:rStyle w:val="NormalTok"/>
        </w:rPr>
        <w:t xml:space="preserve"> </w:t>
      </w:r>
      <w:r>
        <w:rPr>
          <w:rStyle w:val="ControlFlowTok"/>
        </w:rPr>
        <w:t xml:space="preserve">function</w:t>
      </w:r>
      <w:r>
        <w:rPr>
          <w:rStyle w:val="NormalTok"/>
        </w:rPr>
        <w:t xml:space="preserve">(fridge){ </w:t>
      </w:r>
      <w:r>
        <w:rPr>
          <w:rStyle w:val="CommentTok"/>
        </w:rPr>
        <w:t xml:space="preserve"># Fridge is a local variable - it does not exist outside the function </w:t>
      </w:r>
      <w:r>
        <w:br/>
      </w:r>
      <w:r>
        <w:rPr>
          <w:rStyle w:val="NormalTok"/>
        </w:rPr>
        <w:t xml:space="preserve">  numItems </w:t>
      </w:r>
      <w:r>
        <w:rPr>
          <w:rStyle w:val="OtherTok"/>
        </w:rPr>
        <w:t xml:space="preserve">&lt;-</w:t>
      </w:r>
      <w:r>
        <w:rPr>
          <w:rStyle w:val="NormalTok"/>
        </w:rPr>
        <w:t xml:space="preserve"> </w:t>
      </w:r>
      <w:r>
        <w:rPr>
          <w:rStyle w:val="FunctionTok"/>
        </w:rPr>
        <w:t xml:space="preserve">length</w:t>
      </w:r>
      <w:r>
        <w:rPr>
          <w:rStyle w:val="NormalTok"/>
        </w:rPr>
        <w:t xml:space="preserve">(fridge)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"I have"</w:t>
      </w:r>
      <w:r>
        <w:rPr>
          <w:rStyle w:val="NormalTok"/>
        </w:rPr>
        <w:t xml:space="preserve">, numItems, </w:t>
      </w:r>
      <w:r>
        <w:rPr>
          <w:rStyle w:val="StringTok"/>
        </w:rPr>
        <w:t xml:space="preserve">"things in my fridge."</w:t>
      </w:r>
      <w:r>
        <w:rPr>
          <w:rStyle w:val="NormalTok"/>
        </w:rPr>
        <w:t xml:space="preserve">))</w:t>
      </w:r>
      <w:r>
        <w:br/>
      </w:r>
      <w:r>
        <w:rPr>
          <w:rStyle w:val="NormalTok"/>
        </w:rPr>
        <w:t xml:space="preserve">}</w:t>
      </w:r>
      <w:r>
        <w:br/>
      </w:r>
      <w:r>
        <w:br/>
      </w:r>
      <w:r>
        <w:rPr>
          <w:rStyle w:val="CommentTok"/>
        </w:rPr>
        <w:t xml:space="preserve"># Two more fridges </w:t>
      </w:r>
      <w:r>
        <w:br/>
      </w:r>
      <w:r>
        <w:rPr>
          <w:rStyle w:val="NormalTok"/>
        </w:rPr>
        <w:t xml:space="preserve">myFriendsPantry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"olives"</w:t>
      </w:r>
      <w:r>
        <w:rPr>
          <w:rStyle w:val="NormalTok"/>
        </w:rPr>
        <w:t xml:space="preserve">)</w:t>
      </w:r>
      <w:r>
        <w:br/>
      </w:r>
      <w:r>
        <w:rPr>
          <w:rStyle w:val="NormalTok"/>
        </w:rPr>
        <w:t xml:space="preserve">fridge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"veal"</w:t>
      </w:r>
      <w:r>
        <w:rPr>
          <w:rStyle w:val="NormalTok"/>
        </w:rPr>
        <w:t xml:space="preserve">, </w:t>
      </w:r>
      <w:r>
        <w:rPr>
          <w:rStyle w:val="StringTok"/>
        </w:rPr>
        <w:t xml:space="preserve">"steak"</w:t>
      </w:r>
      <w:r>
        <w:rPr>
          <w:rStyle w:val="NormalTok"/>
        </w:rPr>
        <w:t xml:space="preserve">, </w:t>
      </w:r>
      <w:r>
        <w:rPr>
          <w:rStyle w:val="StringTok"/>
        </w:rPr>
        <w:t xml:space="preserve">"halloumi"</w:t>
      </w:r>
      <w:r>
        <w:rPr>
          <w:rStyle w:val="NormalTok"/>
        </w:rPr>
        <w:t xml:space="preserve">)</w:t>
      </w:r>
      <w:r>
        <w:br/>
      </w:r>
      <w:r>
        <w:br/>
      </w:r>
      <w:r>
        <w:rPr>
          <w:rStyle w:val="CommentTok"/>
        </w:rPr>
        <w:t xml:space="preserve"># Run the fridge function on all three sets of inputs: </w:t>
      </w:r>
      <w:r>
        <w:br/>
      </w:r>
      <w:r>
        <w:rPr>
          <w:rStyle w:val="FunctionTok"/>
        </w:rPr>
        <w:t xml:space="preserve">countFood</w:t>
      </w:r>
      <w:r>
        <w:rPr>
          <w:rStyle w:val="NormalTok"/>
        </w:rPr>
        <w:t xml:space="preserve">(refrigerator)</w:t>
      </w:r>
    </w:p>
    <w:p>
      <w:pPr>
        <w:pStyle w:val="SourceCode"/>
      </w:pPr>
      <w:r>
        <w:rPr>
          <w:rStyle w:val="VerbatimChar"/>
        </w:rPr>
        <w:t xml:space="preserve">## [1] "I have 9 things in my fridge."</w:t>
      </w:r>
    </w:p>
    <w:p>
      <w:pPr>
        <w:pStyle w:val="SourceCode"/>
      </w:pPr>
      <w:r>
        <w:rPr>
          <w:rStyle w:val="FunctionTok"/>
        </w:rPr>
        <w:t xml:space="preserve">countFood</w:t>
      </w:r>
      <w:r>
        <w:rPr>
          <w:rStyle w:val="NormalTok"/>
        </w:rPr>
        <w:t xml:space="preserve">(myFriendsPantry)</w:t>
      </w:r>
    </w:p>
    <w:p>
      <w:pPr>
        <w:pStyle w:val="SourceCode"/>
      </w:pPr>
      <w:r>
        <w:rPr>
          <w:rStyle w:val="VerbatimChar"/>
        </w:rPr>
        <w:t xml:space="preserve">## [1] "I have 1 things in my fridge."</w:t>
      </w:r>
    </w:p>
    <w:p>
      <w:pPr>
        <w:pStyle w:val="SourceCode"/>
      </w:pPr>
      <w:r>
        <w:rPr>
          <w:rStyle w:val="FunctionTok"/>
        </w:rPr>
        <w:t xml:space="preserve">countFood</w:t>
      </w:r>
      <w:r>
        <w:rPr>
          <w:rStyle w:val="NormalTok"/>
        </w:rPr>
        <w:t xml:space="preserve">(fridge)</w:t>
      </w:r>
    </w:p>
    <w:p>
      <w:pPr>
        <w:pStyle w:val="SourceCode"/>
      </w:pPr>
      <w:r>
        <w:rPr>
          <w:rStyle w:val="VerbatimChar"/>
        </w:rPr>
        <w:t xml:space="preserve">## [1] "I have 3 things in my fridge."</w:t>
      </w:r>
    </w:p>
    <w:p>
      <w:pPr>
        <w:pStyle w:val="FirstParagraph"/>
      </w:pPr>
      <w:r>
        <w:t xml:space="preserve">The</w:t>
      </w:r>
      <w:r>
        <w:t xml:space="preserve"> </w:t>
      </w:r>
      <w:r>
        <w:rPr>
          <w:rStyle w:val="VerbatimChar"/>
        </w:rPr>
        <w:t xml:space="preserve">countFood()</w:t>
      </w:r>
      <w:r>
        <w:t xml:space="preserve"> </w:t>
      </w:r>
      <w:r>
        <w:t xml:space="preserve">function prints out a value, but doesn’t actually store anything to memory. Very often, we want to use the output from our function for downstream analysis. To save the oputput of our function, we need to include a</w:t>
      </w:r>
      <w:r>
        <w:t xml:space="preserve"> </w:t>
      </w:r>
      <w:r>
        <w:rPr>
          <w:rStyle w:val="VerbatimChar"/>
        </w:rPr>
        <w:t xml:space="preserve">return()</w:t>
      </w:r>
      <w:r>
        <w:t xml:space="preserve"> </w:t>
      </w:r>
      <w:r>
        <w:t xml:space="preserve">statement.</w:t>
      </w:r>
    </w:p>
    <w:p>
      <w:pPr>
        <w:pStyle w:val="BodyText"/>
      </w:pPr>
      <w:r>
        <w:t xml:space="preserve">For example, the function below generates a poly A tail sequence by pasting together a series of</w:t>
      </w:r>
      <w:r>
        <w:t xml:space="preserve"> </w:t>
      </w:r>
      <w:r>
        <w:rPr>
          <w:rStyle w:val="VerbatimChar"/>
        </w:rPr>
        <w:t xml:space="preserve">"A"</w:t>
      </w:r>
      <w:r>
        <w:t xml:space="preserve">’s, taking as input the length of the sequence to return:</w:t>
      </w:r>
    </w:p>
    <w:p>
      <w:pPr>
        <w:pStyle w:val="SourceCode"/>
      </w:pPr>
      <w:r>
        <w:rPr>
          <w:rStyle w:val="CommentTok"/>
        </w:rPr>
        <w:t xml:space="preserve"># Define function</w:t>
      </w:r>
      <w:r>
        <w:br/>
      </w:r>
      <w:r>
        <w:rPr>
          <w:rStyle w:val="NormalTok"/>
        </w:rPr>
        <w:t xml:space="preserve">polyAtail </w:t>
      </w:r>
      <w:r>
        <w:rPr>
          <w:rStyle w:val="OtherTok"/>
        </w:rPr>
        <w:t xml:space="preserve">&lt;-</w:t>
      </w:r>
      <w:r>
        <w:rPr>
          <w:rStyle w:val="NormalTok"/>
        </w:rPr>
        <w:t xml:space="preserve"> </w:t>
      </w:r>
      <w:r>
        <w:rPr>
          <w:rStyle w:val="ControlFlowTok"/>
        </w:rPr>
        <w:t xml:space="preserve">function</w:t>
      </w:r>
      <w:r>
        <w:rPr>
          <w:rStyle w:val="NormalTok"/>
        </w:rPr>
        <w:t xml:space="preserve">(length){</w:t>
      </w:r>
      <w:r>
        <w:br/>
      </w:r>
      <w:r>
        <w:rPr>
          <w:rStyle w:val="NormalTok"/>
        </w:rPr>
        <w:t xml:space="preserve">  polyA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"A"</w:t>
      </w:r>
      <w:r>
        <w:rPr>
          <w:rStyle w:val="NormalTok"/>
        </w:rPr>
        <w:t xml:space="preserve">, </w:t>
      </w:r>
      <w:r>
        <w:rPr>
          <w:rStyle w:val="AttributeTok"/>
        </w:rPr>
        <w:t xml:space="preserve">times =</w:t>
      </w:r>
      <w:r>
        <w:rPr>
          <w:rStyle w:val="NormalTok"/>
        </w:rPr>
        <w:t xml:space="preserve"> length) </w:t>
      </w:r>
      <w:r>
        <w:rPr>
          <w:rStyle w:val="CommentTok"/>
        </w:rPr>
        <w:t xml:space="preserve"># Create a vector of A's</w:t>
      </w:r>
      <w:r>
        <w:br/>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(polyA,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CommentTok"/>
        </w:rPr>
        <w:t xml:space="preserve"># Convert that vector into a string</w:t>
      </w:r>
      <w:r>
        <w:br/>
      </w:r>
      <w:r>
        <w:rPr>
          <w:rStyle w:val="NormalTok"/>
        </w:rPr>
        <w:t xml:space="preserve">}</w:t>
      </w:r>
      <w:r>
        <w:br/>
      </w:r>
      <w:r>
        <w:br/>
      </w:r>
      <w:r>
        <w:rPr>
          <w:rStyle w:val="CommentTok"/>
        </w:rPr>
        <w:t xml:space="preserve"># Run polyAtail() function on two inputs</w:t>
      </w:r>
      <w:r>
        <w:br/>
      </w:r>
      <w:r>
        <w:rPr>
          <w:rStyle w:val="NormalTok"/>
        </w:rPr>
        <w:t xml:space="preserve">polyA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63</w:t>
      </w:r>
      <w:r>
        <w:rPr>
          <w:rStyle w:val="NormalTok"/>
        </w:rPr>
        <w:t xml:space="preserve">)</w:t>
      </w:r>
      <w:r>
        <w:br/>
      </w:r>
      <w:r>
        <w:rPr>
          <w:rStyle w:val="NormalTok"/>
        </w:rPr>
        <w:t xml:space="preserve">polyA2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17</w:t>
      </w:r>
      <w:r>
        <w:rPr>
          <w:rStyle w:val="NormalTok"/>
        </w:rPr>
        <w:t xml:space="preserve">)</w:t>
      </w:r>
      <w:r>
        <w:br/>
      </w:r>
      <w:r>
        <w:br/>
      </w:r>
      <w:r>
        <w:rPr>
          <w:rStyle w:val="CommentTok"/>
        </w:rPr>
        <w:t xml:space="preserve"># Print results</w:t>
      </w:r>
      <w:r>
        <w:br/>
      </w:r>
      <w:r>
        <w:rPr>
          <w:rStyle w:val="FunctionTok"/>
        </w:rPr>
        <w:t xml:space="preserve">print</w:t>
      </w:r>
      <w:r>
        <w:rPr>
          <w:rStyle w:val="NormalTok"/>
        </w:rPr>
        <w:t xml:space="preserve">(polyA)</w:t>
      </w:r>
    </w:p>
    <w:p>
      <w:pPr>
        <w:pStyle w:val="SourceCode"/>
      </w:pPr>
      <w:r>
        <w:rPr>
          <w:rStyle w:val="VerbatimChar"/>
        </w:rPr>
        <w:t xml:space="preserve">## [1] "AAAAAAAAAAAAAAAAAAAAAAAAAAAAAAAAAAAAAAAAAAAAAAAAAAAAAAAAAAAAAAA"</w:t>
      </w:r>
    </w:p>
    <w:p>
      <w:pPr>
        <w:pStyle w:val="SourceCode"/>
      </w:pPr>
      <w:r>
        <w:rPr>
          <w:rStyle w:val="FunctionTok"/>
        </w:rPr>
        <w:t xml:space="preserve">print</w:t>
      </w:r>
      <w:r>
        <w:rPr>
          <w:rStyle w:val="NormalTok"/>
        </w:rPr>
        <w:t xml:space="preserve">(polyA2)</w:t>
      </w:r>
    </w:p>
    <w:p>
      <w:pPr>
        <w:pStyle w:val="SourceCode"/>
      </w:pPr>
      <w:r>
        <w:rPr>
          <w:rStyle w:val="VerbatimChar"/>
        </w:rPr>
        <w:t xml:space="preserve">## [1] "AAAAAAAAAAAAAAAAA"</w:t>
      </w:r>
    </w:p>
    <w:bookmarkStart w:id="133" w:name="the-sir-model"/>
    <w:p>
      <w:pPr>
        <w:pStyle w:val="Heading3"/>
      </w:pPr>
      <w:r>
        <w:rPr>
          <w:rStyle w:val="SectionNumber"/>
        </w:rPr>
        <w:t xml:space="preserve">3.4.1</w:t>
      </w:r>
      <w:r>
        <w:tab/>
      </w:r>
      <w:r>
        <w:t xml:space="preserve">The SIR Model</w:t>
      </w:r>
    </w:p>
    <w:p>
      <w:pPr>
        <w:pStyle w:val="FirstParagraph"/>
      </w:pPr>
      <w:r>
        <w:t xml:space="preserve">In the function below, we implement the simplest form of the SIR model. The SIR model tracks the numbers of</w:t>
      </w:r>
      <w:r>
        <w:t xml:space="preserve"> </w:t>
      </w:r>
      <w:r>
        <w:rPr>
          <w:bCs/>
          <w:b/>
        </w:rPr>
        <w:t xml:space="preserve">S</w:t>
      </w:r>
      <w:r>
        <w:t xml:space="preserve">usceptible,</w:t>
      </w:r>
      <w:r>
        <w:t xml:space="preserve"> </w:t>
      </w:r>
      <w:r>
        <w:rPr>
          <w:bCs/>
          <w:b/>
        </w:rPr>
        <w:t xml:space="preserve">I</w:t>
      </w:r>
      <w:r>
        <w:t xml:space="preserve">nfected, and</w:t>
      </w:r>
      <w:r>
        <w:t xml:space="preserve"> </w:t>
      </w:r>
      <w:r>
        <w:rPr>
          <w:bCs/>
          <w:b/>
        </w:rPr>
        <w:t xml:space="preserve">R</w:t>
      </w:r>
      <w:r>
        <w:t xml:space="preserve">ecovered individuals in a population, assuming a constant birth/death rate. :</w:t>
      </w:r>
    </w:p>
    <w:p>
      <w:pPr>
        <w:pStyle w:val="SourceCode"/>
      </w:pPr>
      <w:r>
        <w:rPr>
          <w:rStyle w:val="NormalTok"/>
        </w:rPr>
        <w:t xml:space="preserve">SIR </w:t>
      </w:r>
      <w:r>
        <w:rPr>
          <w:rStyle w:val="OtherTok"/>
        </w:rPr>
        <w:t xml:space="preserve">&lt;-</w:t>
      </w:r>
      <w:r>
        <w:rPr>
          <w:rStyle w:val="NormalTok"/>
        </w:rPr>
        <w:t xml:space="preserve"> </w:t>
      </w:r>
      <w:r>
        <w:rPr>
          <w:rStyle w:val="ControlFlowTok"/>
        </w:rPr>
        <w:t xml:space="preserve">function</w:t>
      </w:r>
      <w:r>
        <w:rPr>
          <w:rStyle w:val="NormalTok"/>
        </w:rPr>
        <w:t xml:space="preserve">(S, I, R, </w:t>
      </w:r>
      <w:r>
        <w:rPr>
          <w:rStyle w:val="CommentTok"/>
        </w:rPr>
        <w:t xml:space="preserve"># Starting number of individuals, as a fraction of total population size</w:t>
      </w:r>
      <w:r>
        <w:br/>
      </w:r>
      <w:r>
        <w:rPr>
          <w:rStyle w:val="NormalTok"/>
        </w:rPr>
        <w:t xml:space="preserve">                mu, B, gamma, </w:t>
      </w:r>
      <w:r>
        <w:rPr>
          <w:rStyle w:val="CommentTok"/>
        </w:rPr>
        <w:t xml:space="preserve"># death/birth rate, contact lengths, recovery rate</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total population size</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Update population sizes based on rate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The function above returns a data frame containing time and population size for individuals of all categories.</w:t>
      </w:r>
    </w:p>
    <w:p>
      <w:pPr>
        <w:pStyle w:val="BodyText"/>
      </w:pPr>
      <w:r>
        <w:t xml:space="preserve">We would also like to plot our data. Since we may want to do this over and over again for different inputs, it also makes sense to plot through a function. Notice that because we just want to create a plot here, we don’t need to save anything to memory. Therefore, this function does not have a</w:t>
      </w:r>
      <w:r>
        <w:t xml:space="preserve"> </w:t>
      </w:r>
      <w:r>
        <w:rPr>
          <w:rStyle w:val="VerbatimChar"/>
        </w:rPr>
        <w:t xml:space="preserve">return()</w:t>
      </w:r>
      <w:r>
        <w:t xml:space="preserve"> </w:t>
      </w:r>
      <w:r>
        <w:t xml:space="preserve">statement:</w:t>
      </w:r>
    </w:p>
    <w:p>
      <w:pPr>
        <w:pStyle w:val="SourceCode"/>
      </w:pPr>
      <w:r>
        <w:rPr>
          <w:rStyle w:val="CommentTok"/>
        </w:rPr>
        <w:t xml:space="preserve"># Define plotting function </w:t>
      </w:r>
      <w:r>
        <w:br/>
      </w:r>
      <w:r>
        <w:rPr>
          <w:rStyle w:val="NormalTok"/>
        </w:rPr>
        <w:t xml:space="preserve">plotSIR </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w:t>
      </w:r>
    </w:p>
    <w:p>
      <w:pPr>
        <w:pStyle w:val="FirstParagraph"/>
      </w:pPr>
      <w:r>
        <w:t xml:space="preserve">We can also make a function to just plot the infected individuals. This is identical to the function above, except that we subset our individuals while plotting (</w:t>
      </w:r>
      <w:r>
        <w:rPr>
          <w:rStyle w:val="VerbatimChar"/>
        </w:rPr>
        <w:t xml:space="preserve">SIR_data_tall[SIR_data_tall$Population == "I", ]</w:t>
      </w:r>
      <w:r>
        <w:t xml:space="preserve">):</w:t>
      </w:r>
    </w:p>
    <w:p>
      <w:pPr>
        <w:pStyle w:val="SourceCode"/>
      </w:pPr>
      <w:r>
        <w:rPr>
          <w:rStyle w:val="CommentTok"/>
        </w:rPr>
        <w:t xml:space="preserve"># Define plotting function </w:t>
      </w:r>
      <w:r>
        <w:br/>
      </w:r>
      <w:r>
        <w:rPr>
          <w:rStyle w:val="NormalTok"/>
        </w:rPr>
        <w:t xml:space="preserve">plotInfected</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(SIR_data_tall[SIR_data_tall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"I"</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br/>
      </w:r>
      <w:r>
        <w:rPr>
          <w:rStyle w:val="NormalTok"/>
        </w:rPr>
        <w:t xml:space="preserve">}</w:t>
      </w:r>
    </w:p>
    <w:p>
      <w:pPr>
        <w:pStyle w:val="FirstParagraph"/>
      </w:pPr>
      <w:r>
        <w:t xml:space="preserve">Now that we’ve defined our functions, we can run them on a set of data:</w:t>
      </w:r>
    </w:p>
    <w:p>
      <w:pPr>
        <w:pStyle w:val="SourceCode"/>
      </w:pPr>
      <w:r>
        <w:rPr>
          <w:rStyle w:val="CommentTok"/>
        </w:rPr>
        <w:t xml:space="preserve"># Initial fraction of populations in each category</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 </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SIR_data </w:t>
      </w:r>
      <w:r>
        <w:rPr>
          <w:rStyle w:val="OtherTok"/>
        </w:rPr>
        <w:t xml:space="preserve">&lt;-</w:t>
      </w:r>
      <w:r>
        <w:rPr>
          <w:rStyle w:val="NormalTok"/>
        </w:rPr>
        <w:t xml:space="preserve"> </w:t>
      </w:r>
      <w:r>
        <w:rPr>
          <w:rStyle w:val="FunctionTok"/>
        </w:rPr>
        <w:t xml:space="preserve">SIR</w:t>
      </w:r>
      <w:r>
        <w:rPr>
          <w:rStyle w:val="NormalTok"/>
        </w:rPr>
        <w:t xml:space="preserve">(S, I, R, mu, B, gamma,simTime, step)</w:t>
      </w:r>
      <w:r>
        <w:br/>
      </w:r>
      <w:r>
        <w:rPr>
          <w:rStyle w:val="FunctionTok"/>
        </w:rPr>
        <w:t xml:space="preserve">plotSIR</w:t>
      </w:r>
      <w:r>
        <w:rPr>
          <w:rStyle w:val="NormalTok"/>
        </w:rPr>
        <w:t xml:space="preserve">(SIR_data)</w:t>
      </w:r>
    </w:p>
    <w:p>
      <w:pPr>
        <w:pStyle w:val="FirstParagraph"/>
      </w:pPr>
      <w:r>
        <w:drawing>
          <wp:inline>
            <wp:extent cx="5334000" cy="3422224"/>
            <wp:effectExtent b="0" l="0" r="0" t="0"/>
            <wp:docPr descr="" title="" id="125" name="Picture"/>
            <a:graphic>
              <a:graphicData uri="http://schemas.openxmlformats.org/drawingml/2006/picture">
                <pic:pic>
                  <pic:nvPicPr>
                    <pic:cNvPr descr="06-Infectious-Diseases/img/SIR_simple.png" id="126" name="Picture"/>
                    <pic:cNvPicPr>
                      <a:picLocks noChangeArrowheads="1" noChangeAspect="1"/>
                    </pic:cNvPicPr>
                  </pic:nvPicPr>
                  <pic:blipFill>
                    <a:blip r:embed="rId124"/>
                    <a:stretch>
                      <a:fillRect/>
                    </a:stretch>
                  </pic:blipFill>
                  <pic:spPr bwMode="auto">
                    <a:xfrm>
                      <a:off x="0" y="0"/>
                      <a:ext cx="5334000" cy="3422224"/>
                    </a:xfrm>
                    <a:prstGeom prst="rect">
                      <a:avLst/>
                    </a:prstGeom>
                    <a:noFill/>
                    <a:ln w="9525">
                      <a:noFill/>
                      <a:headEnd/>
                      <a:tailEnd/>
                    </a:ln>
                  </pic:spPr>
                </pic:pic>
              </a:graphicData>
            </a:graphic>
          </wp:inline>
        </w:drawing>
      </w:r>
    </w:p>
    <w:p>
      <w:pPr>
        <w:pStyle w:val="SourceCode"/>
      </w:pPr>
      <w:r>
        <w:rPr>
          <w:rStyle w:val="FunctionTok"/>
        </w:rPr>
        <w:t xml:space="preserve">plotInfected</w:t>
      </w:r>
      <w:r>
        <w:rPr>
          <w:rStyle w:val="NormalTok"/>
        </w:rPr>
        <w:t xml:space="preserve">(SIR_data)</w:t>
      </w:r>
    </w:p>
    <w:p>
      <w:pPr>
        <w:pStyle w:val="FirstParagraph"/>
      </w:pPr>
      <w:r>
        <w:drawing>
          <wp:inline>
            <wp:extent cx="5334000" cy="3461657"/>
            <wp:effectExtent b="0" l="0" r="0" t="0"/>
            <wp:docPr descr="" title="" id="128" name="Picture"/>
            <a:graphic>
              <a:graphicData uri="http://schemas.openxmlformats.org/drawingml/2006/picture">
                <pic:pic>
                  <pic:nvPicPr>
                    <pic:cNvPr descr="06-Infectious-Diseases/img/SIR_simple_I.png" id="129" name="Picture"/>
                    <pic:cNvPicPr>
                      <a:picLocks noChangeArrowheads="1" noChangeAspect="1"/>
                    </pic:cNvPicPr>
                  </pic:nvPicPr>
                  <pic:blipFill>
                    <a:blip r:embed="rId127"/>
                    <a:stretch>
                      <a:fillRect/>
                    </a:stretch>
                  </pic:blipFill>
                  <pic:spPr bwMode="auto">
                    <a:xfrm>
                      <a:off x="0" y="0"/>
                      <a:ext cx="5334000" cy="3461657"/>
                    </a:xfrm>
                    <a:prstGeom prst="rect">
                      <a:avLst/>
                    </a:prstGeom>
                    <a:noFill/>
                    <a:ln w="9525">
                      <a:noFill/>
                      <a:headEnd/>
                      <a:tailEnd/>
                    </a:ln>
                  </pic:spPr>
                </pic:pic>
              </a:graphicData>
            </a:graphic>
          </wp:inline>
        </w:drawing>
      </w:r>
    </w:p>
    <w:p>
      <w:pPr>
        <w:pStyle w:val="BodyText"/>
      </w:pPr>
      <w:r>
        <w:t xml:space="preserve">As with other multi-population models, we can the trajectories of multiple populations as they relate to each other:</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FunctionTok"/>
        </w:rPr>
        <w:t xml:space="preserve">theme_classic</w:t>
      </w:r>
      <w:r>
        <w:rPr>
          <w:rStyle w:val="NormalTok"/>
        </w:rPr>
        <w:t xml:space="preserve">()</w:t>
      </w:r>
    </w:p>
    <w:p>
      <w:pPr>
        <w:pStyle w:val="FirstParagraph"/>
      </w:pPr>
      <w:r>
        <w:drawing>
          <wp:inline>
            <wp:extent cx="5334000" cy="3295804"/>
            <wp:effectExtent b="0" l="0" r="0" t="0"/>
            <wp:docPr descr="" title="" id="131" name="Picture"/>
            <a:graphic>
              <a:graphicData uri="http://schemas.openxmlformats.org/drawingml/2006/picture">
                <pic:pic>
                  <pic:nvPicPr>
                    <pic:cNvPr descr="06-Infectious-Diseases/img/SIR_simple_phase.png" id="132" name="Picture"/>
                    <pic:cNvPicPr>
                      <a:picLocks noChangeArrowheads="1" noChangeAspect="1"/>
                    </pic:cNvPicPr>
                  </pic:nvPicPr>
                  <pic:blipFill>
                    <a:blip r:embed="rId130"/>
                    <a:stretch>
                      <a:fillRect/>
                    </a:stretch>
                  </pic:blipFill>
                  <pic:spPr bwMode="auto">
                    <a:xfrm>
                      <a:off x="0" y="0"/>
                      <a:ext cx="5334000" cy="3295804"/>
                    </a:xfrm>
                    <a:prstGeom prst="rect">
                      <a:avLst/>
                    </a:prstGeom>
                    <a:noFill/>
                    <a:ln w="9525">
                      <a:noFill/>
                      <a:headEnd/>
                      <a:tailEnd/>
                    </a:ln>
                  </pic:spPr>
                </pic:pic>
              </a:graphicData>
            </a:graphic>
          </wp:inline>
        </w:drawing>
      </w:r>
    </w:p>
    <w:p>
      <w:pPr>
        <w:pStyle w:val="BodyText"/>
      </w:pPr>
      <w:r>
        <w:t xml:space="preserve">Note that in this model, there is a cyclical oscillation approaching an equilibrium as time goes on. The new spikes in case number are a result of new births in the population increasing the susceptible population.</w:t>
      </w:r>
    </w:p>
    <w:bookmarkEnd w:id="133"/>
    <w:bookmarkStart w:id="143" w:name="seir"/>
    <w:p>
      <w:pPr>
        <w:pStyle w:val="Heading3"/>
      </w:pPr>
      <w:r>
        <w:rPr>
          <w:rStyle w:val="SectionNumber"/>
        </w:rPr>
        <w:t xml:space="preserve">3.4.2</w:t>
      </w:r>
      <w:r>
        <w:tab/>
      </w:r>
      <w:r>
        <w:t xml:space="preserve">SEIR</w:t>
      </w:r>
    </w:p>
    <w:p>
      <w:pPr>
        <w:pStyle w:val="FirstParagraph"/>
      </w:pPr>
      <w:r>
        <w:t xml:space="preserve">The SEIR model extends the standard SIR model by including a new phase -</w:t>
      </w:r>
      <w:r>
        <w:t xml:space="preserve"> </w:t>
      </w:r>
      <w:r>
        <w:rPr>
          <w:bCs/>
          <w:b/>
        </w:rPr>
        <w:t xml:space="preserve">E</w:t>
      </w:r>
      <w:r>
        <w:t xml:space="preserve">xposed individuals. Exposed individuals have contracted the infection but are not yet symptomatic.</w:t>
      </w:r>
    </w:p>
    <w:p>
      <w:pPr>
        <w:pStyle w:val="BodyText"/>
      </w:pPr>
      <w:r>
        <w:t xml:space="preserve">We’ve also added a couple new terms to make this model more realistic:</w:t>
      </w:r>
    </w:p>
    <w:p>
      <w:pPr>
        <w:numPr>
          <w:ilvl w:val="0"/>
          <w:numId w:val="1004"/>
        </w:numPr>
      </w:pPr>
      <w:r>
        <w:t xml:space="preserve">The parameter</w:t>
      </w:r>
      <w:r>
        <w:t xml:space="preserve"> </w:t>
      </w:r>
      <w:r>
        <w:rPr>
          <w:rStyle w:val="VerbatimChar"/>
        </w:rPr>
        <w:t xml:space="preserve">p</w:t>
      </w:r>
      <w:r>
        <w:t xml:space="preserve"> </w:t>
      </w:r>
      <w:r>
        <w:t xml:space="preserve">now specifies the at birth vaccination rate. As a result, some fractions of individuals in each generation immediately enter the</w:t>
      </w:r>
      <w:r>
        <w:t xml:space="preserve"> </w:t>
      </w:r>
      <w:r>
        <w:rPr>
          <w:bCs/>
          <w:b/>
        </w:rPr>
        <w:t xml:space="preserve">R</w:t>
      </w:r>
      <w:r>
        <w:t xml:space="preserve"> </w:t>
      </w:r>
      <w:r>
        <w:t xml:space="preserve">category rather than</w:t>
      </w:r>
      <w:r>
        <w:t xml:space="preserve"> </w:t>
      </w:r>
      <w:r>
        <w:rPr>
          <w:bCs/>
          <w:b/>
        </w:rPr>
        <w:t xml:space="preserve">S</w:t>
      </w:r>
      <w:r>
        <w:t xml:space="preserve"> </w:t>
      </w:r>
      <w:r>
        <w:t xml:space="preserve">at birth.</w:t>
      </w:r>
    </w:p>
    <w:p>
      <w:pPr>
        <w:numPr>
          <w:ilvl w:val="0"/>
          <w:numId w:val="1004"/>
        </w:numPr>
      </w:pPr>
      <w:r>
        <w:t xml:space="preserve">The parameter</w:t>
      </w:r>
      <w:r>
        <w:t xml:space="preserve"> </w:t>
      </w:r>
      <w:r>
        <w:rPr>
          <w:rStyle w:val="VerbatimChar"/>
        </w:rPr>
        <w:t xml:space="preserve">alpha</w:t>
      </w:r>
      <w:r>
        <w:t xml:space="preserve"> </w:t>
      </w:r>
      <w:r>
        <w:t xml:space="preserve">specifies the rate of death induced by the disease. This quantity of individuals is removed from the</w:t>
      </w:r>
      <w:r>
        <w:t xml:space="preserve"> </w:t>
      </w:r>
      <w:r>
        <w:rPr>
          <w:bCs/>
          <w:b/>
        </w:rPr>
        <w:t xml:space="preserve">I</w:t>
      </w:r>
      <w:r>
        <w:t xml:space="preserve"> </w:t>
      </w:r>
      <w:r>
        <w:t xml:space="preserve">population. Because</w:t>
      </w:r>
      <w:r>
        <w:t xml:space="preserve"> </w:t>
      </w:r>
      <w:r>
        <w:rPr>
          <w:rStyle w:val="VerbatimChar"/>
        </w:rPr>
        <w:t xml:space="preserve">alpha</w:t>
      </w:r>
      <w:r>
        <w:t xml:space="preserve"> </w:t>
      </w:r>
      <w:r>
        <w:t xml:space="preserve">can in fact lead to population size change, we now need to recalculate</w:t>
      </w:r>
      <w:r>
        <w:t xml:space="preserve"> </w:t>
      </w:r>
      <w:r>
        <w:rPr>
          <w:rStyle w:val="VerbatimChar"/>
        </w:rPr>
        <w:t xml:space="preserve">N</w:t>
      </w:r>
      <w:r>
        <w:t xml:space="preserve"> </w:t>
      </w:r>
      <w:r>
        <w:t xml:space="preserve">with each time step, reflecting the changing total population size.</w:t>
      </w:r>
    </w:p>
    <w:p>
      <w:pPr>
        <w:pStyle w:val="SourceCode"/>
      </w:pPr>
      <w:r>
        <w:rPr>
          <w:rStyle w:val="NormalTok"/>
        </w:rPr>
        <w:t xml:space="preserve">SEIR </w:t>
      </w:r>
      <w:r>
        <w:rPr>
          <w:rStyle w:val="OtherTok"/>
        </w:rPr>
        <w:t xml:space="preserve">&lt;-</w:t>
      </w:r>
      <w:r>
        <w:rPr>
          <w:rStyle w:val="NormalTok"/>
        </w:rPr>
        <w:t xml:space="preserve"> </w:t>
      </w:r>
      <w:r>
        <w:rPr>
          <w:rStyle w:val="ControlFlowTok"/>
        </w:rPr>
        <w:t xml:space="preserve">function</w:t>
      </w:r>
      <w:r>
        <w:rPr>
          <w:rStyle w:val="NormalTok"/>
        </w:rPr>
        <w:t xml:space="preserve">(S, E, I, R, </w:t>
      </w:r>
      <w:r>
        <w:rPr>
          <w:rStyle w:val="CommentTok"/>
        </w:rPr>
        <w:t xml:space="preserve"># Starting number of individuals</w:t>
      </w:r>
      <w:r>
        <w:br/>
      </w:r>
      <w:r>
        <w:rPr>
          <w:rStyle w:val="NormalTok"/>
        </w:rPr>
        <w:t xml:space="preserve">                mu, B, gamma, sigma, alpha, p, </w:t>
      </w:r>
      <w:r>
        <w:rPr>
          <w:rStyle w:val="CommentTok"/>
        </w:rPr>
        <w:t xml:space="preserve"># death/birth rate, contact lengths, recovery rate, disease progression rate, death rate from disease, vaccination proportion</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the total population size (start at 100%)</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 </w:t>
      </w:r>
      <w:r>
        <w:rPr>
          <w:rStyle w:val="CommentTok"/>
        </w:rPr>
        <w:t xml:space="preserve"># (1-p) reflects vaccination</w:t>
      </w:r>
      <w:r>
        <w:br/>
      </w:r>
      <w:r>
        <w:rPr>
          <w:rStyle w:val="NormalTok"/>
        </w:rPr>
        <w:t xml:space="preserve">    dE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alpha) </w:t>
      </w:r>
      <w:r>
        <w:rPr>
          <w:rStyle w:val="SpecialCharTok"/>
        </w:rPr>
        <w:t xml:space="preserve">*</w:t>
      </w:r>
      <w:r>
        <w:rPr>
          <w:rStyle w:val="NormalTok"/>
        </w:rPr>
        <w:t xml:space="preserve"> I) </w:t>
      </w:r>
      <w:r>
        <w:rPr>
          <w:rStyle w:val="SpecialCharTok"/>
        </w:rPr>
        <w:t xml:space="preserve">*</w:t>
      </w:r>
      <w:r>
        <w:rPr>
          <w:rStyle w:val="NormalTok"/>
        </w:rPr>
        <w:t xml:space="preserve"> step </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p) </w:t>
      </w:r>
      <w:r>
        <w:rPr>
          <w:rStyle w:val="SpecialCharTok"/>
        </w:rPr>
        <w:t xml:space="preserve">*</w:t>
      </w:r>
      <w:r>
        <w:rPr>
          <w:rStyle w:val="NormalTok"/>
        </w:rPr>
        <w:t xml:space="preserve"> step </w:t>
      </w:r>
      <w:r>
        <w:rPr>
          <w:rStyle w:val="CommentTok"/>
        </w:rPr>
        <w:t xml:space="preserve"># mu * N * p reflects vaccination</w:t>
      </w:r>
      <w:r>
        <w:br/>
      </w:r>
      <w:r>
        <w:rPr>
          <w:rStyle w:val="NormalTok"/>
        </w:rPr>
        <w:t xml:space="preserve">    </w:t>
      </w:r>
      <w:r>
        <w:br/>
      </w:r>
      <w:r>
        <w:rPr>
          <w:rStyle w:val="NormalTok"/>
        </w:rPr>
        <w:t xml:space="preserve">    </w:t>
      </w:r>
      <w:r>
        <w:rPr>
          <w:rStyle w:val="CommentTok"/>
        </w:rPr>
        <w:t xml:space="preserve"># Update population sizes based on rates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 </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Recalculate total population size</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on a population:</w:t>
      </w:r>
    </w:p>
    <w:p>
      <w:pPr>
        <w:pStyle w:val="SourceCode"/>
      </w:pPr>
      <w:r>
        <w:rPr>
          <w:rStyle w:val="CommentTok"/>
        </w:rPr>
        <w:t xml:space="preserve"># Initializing proportion of individuals in each population </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E </w:t>
      </w:r>
      <w:r>
        <w:rPr>
          <w:rStyle w:val="OtherTok"/>
        </w:rPr>
        <w:t xml:space="preserve">&lt;-</w:t>
      </w:r>
      <w:r>
        <w:rPr>
          <w:rStyle w:val="NormalTok"/>
        </w:rPr>
        <w:t xml:space="preserve"> </w:t>
      </w:r>
      <w:r>
        <w:rPr>
          <w:rStyle w:val="FloatTok"/>
        </w:rPr>
        <w:t xml:space="preserve">0.0</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sigma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Time spent exposed prior to symptoms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rPr>
          <w:rStyle w:val="NormalTok"/>
        </w:rPr>
        <w:t xml:space="preserve">alpha </w:t>
      </w:r>
      <w:r>
        <w:rPr>
          <w:rStyle w:val="OtherTok"/>
        </w:rPr>
        <w:t xml:space="preserve">&lt;-</w:t>
      </w:r>
      <w:r>
        <w:rPr>
          <w:rStyle w:val="NormalTok"/>
        </w:rPr>
        <w:t xml:space="preserve"> </w:t>
      </w:r>
      <w:r>
        <w:rPr>
          <w:rStyle w:val="FloatTok"/>
        </w:rPr>
        <w:t xml:space="preserve">0.1</w:t>
      </w:r>
      <w:r>
        <w:rPr>
          <w:rStyle w:val="NormalTok"/>
        </w:rPr>
        <w:t xml:space="preserve"> </w:t>
      </w:r>
      <w:r>
        <w:rPr>
          <w:rStyle w:val="CommentTok"/>
        </w:rPr>
        <w:t xml:space="preserve"># Death rate from sickness </w:t>
      </w:r>
      <w:r>
        <w:br/>
      </w:r>
      <w:r>
        <w:rPr>
          <w:rStyle w:val="NormalTok"/>
        </w:rPr>
        <w:t xml:space="preserve">p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At Birth Vaccination Rate</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50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CommentTok"/>
        </w:rPr>
        <w:t xml:space="preserve"># Run Simulation</w:t>
      </w:r>
      <w:r>
        <w:br/>
      </w:r>
      <w:r>
        <w:rPr>
          <w:rStyle w:val="NormalTok"/>
        </w:rPr>
        <w:t xml:space="preserve">SEIR_data </w:t>
      </w:r>
      <w:r>
        <w:rPr>
          <w:rStyle w:val="OtherTok"/>
        </w:rPr>
        <w:t xml:space="preserve">&lt;-</w:t>
      </w:r>
      <w:r>
        <w:rPr>
          <w:rStyle w:val="NormalTok"/>
        </w:rPr>
        <w:t xml:space="preserve"> </w:t>
      </w:r>
      <w:r>
        <w:rPr>
          <w:rStyle w:val="FunctionTok"/>
        </w:rPr>
        <w:t xml:space="preserve">SEIR</w:t>
      </w:r>
      <w:r>
        <w:rPr>
          <w:rStyle w:val="NormalTok"/>
        </w:rPr>
        <w:t xml:space="preserve">(S, E, I, R, mu, B, gamma, sigma, alpha, p, simTime, step)</w:t>
      </w:r>
      <w:r>
        <w:br/>
      </w:r>
      <w:r>
        <w:rPr>
          <w:rStyle w:val="CommentTok"/>
        </w:rPr>
        <w:t xml:space="preserve"># Plot </w:t>
      </w:r>
      <w:r>
        <w:br/>
      </w:r>
      <w:r>
        <w:rPr>
          <w:rStyle w:val="FunctionTok"/>
        </w:rPr>
        <w:t xml:space="preserve">plotSIR</w:t>
      </w:r>
      <w:r>
        <w:rPr>
          <w:rStyle w:val="NormalTok"/>
        </w:rPr>
        <w:t xml:space="preserve">(SEIR_data)</w:t>
      </w:r>
    </w:p>
    <w:p>
      <w:pPr>
        <w:pStyle w:val="FirstParagraph"/>
      </w:pPr>
      <w:r>
        <w:drawing>
          <wp:inline>
            <wp:extent cx="5334000" cy="3335566"/>
            <wp:effectExtent b="0" l="0" r="0" t="0"/>
            <wp:docPr descr="" title="" id="135" name="Picture"/>
            <a:graphic>
              <a:graphicData uri="http://schemas.openxmlformats.org/drawingml/2006/picture">
                <pic:pic>
                  <pic:nvPicPr>
                    <pic:cNvPr descr="06-Infectious-Diseases/img/SEIR.png" id="136" name="Picture"/>
                    <pic:cNvPicPr>
                      <a:picLocks noChangeArrowheads="1" noChangeAspect="1"/>
                    </pic:cNvPicPr>
                  </pic:nvPicPr>
                  <pic:blipFill>
                    <a:blip r:embed="rId134"/>
                    <a:stretch>
                      <a:fillRect/>
                    </a:stretch>
                  </pic:blipFill>
                  <pic:spPr bwMode="auto">
                    <a:xfrm>
                      <a:off x="0" y="0"/>
                      <a:ext cx="5334000" cy="3335566"/>
                    </a:xfrm>
                    <a:prstGeom prst="rect">
                      <a:avLst/>
                    </a:prstGeom>
                    <a:noFill/>
                    <a:ln w="9525">
                      <a:noFill/>
                      <a:headEnd/>
                      <a:tailEnd/>
                    </a:ln>
                  </pic:spPr>
                </pic:pic>
              </a:graphicData>
            </a:graphic>
          </wp:inline>
        </w:drawing>
      </w:r>
    </w:p>
    <w:p>
      <w:pPr>
        <w:pStyle w:val="BodyText"/>
      </w:pPr>
      <w:r>
        <w:t xml:space="preserve">Now, plotting just the infected population:</w:t>
      </w:r>
    </w:p>
    <w:p>
      <w:pPr>
        <w:pStyle w:val="SourceCode"/>
      </w:pPr>
      <w:r>
        <w:rPr>
          <w:rStyle w:val="FunctionTok"/>
        </w:rPr>
        <w:t xml:space="preserve">plotInfected</w:t>
      </w:r>
      <w:r>
        <w:rPr>
          <w:rStyle w:val="NormalTok"/>
        </w:rPr>
        <w:t xml:space="preserve">(SEIR_data)</w:t>
      </w:r>
    </w:p>
    <w:p>
      <w:pPr>
        <w:pStyle w:val="FirstParagraph"/>
      </w:pPr>
      <w:r>
        <w:drawing>
          <wp:inline>
            <wp:extent cx="5334000" cy="3367683"/>
            <wp:effectExtent b="0" l="0" r="0" t="0"/>
            <wp:docPr descr="" title="" id="138" name="Picture"/>
            <a:graphic>
              <a:graphicData uri="http://schemas.openxmlformats.org/drawingml/2006/picture">
                <pic:pic>
                  <pic:nvPicPr>
                    <pic:cNvPr descr="06-Infectious-Diseases/img/SEIR_I.png" id="139" name="Picture"/>
                    <pic:cNvPicPr>
                      <a:picLocks noChangeArrowheads="1" noChangeAspect="1"/>
                    </pic:cNvPicPr>
                  </pic:nvPicPr>
                  <pic:blipFill>
                    <a:blip r:embed="rId137"/>
                    <a:stretch>
                      <a:fillRect/>
                    </a:stretch>
                  </pic:blipFill>
                  <pic:spPr bwMode="auto">
                    <a:xfrm>
                      <a:off x="0" y="0"/>
                      <a:ext cx="5334000" cy="3367683"/>
                    </a:xfrm>
                    <a:prstGeom prst="rect">
                      <a:avLst/>
                    </a:prstGeom>
                    <a:noFill/>
                    <a:ln w="9525">
                      <a:noFill/>
                      <a:headEnd/>
                      <a:tailEnd/>
                    </a:ln>
                  </pic:spPr>
                </pic:pic>
              </a:graphicData>
            </a:graphic>
          </wp:inline>
        </w:drawing>
      </w:r>
    </w:p>
    <w:p>
      <w:pPr>
        <w:pStyle w:val="BodyText"/>
      </w:pPr>
      <w:r>
        <w:t xml:space="preserve">And lastly, overlaying the infected and exposed populations on the same figure:</w:t>
      </w:r>
    </w:p>
    <w:p>
      <w:pPr>
        <w:pStyle w:val="SourceCode"/>
      </w:pPr>
      <w:r>
        <w:rPr>
          <w:rStyle w:val="FunctionTok"/>
        </w:rPr>
        <w:t xml:space="preserve">ggplot</w:t>
      </w:r>
      <w:r>
        <w:rPr>
          <w:rStyle w:val="NormalTok"/>
        </w:rPr>
        <w:t xml:space="preserve">(SEIR_data,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E), </w:t>
      </w:r>
      <w:r>
        <w:rPr>
          <w:rStyle w:val="AttributeTok"/>
        </w:rPr>
        <w:t xml:space="preserve">color =</w:t>
      </w:r>
      <w:r>
        <w:rPr>
          <w:rStyle w:val="NormalTok"/>
        </w:rPr>
        <w:t xml:space="preserve"> </w:t>
      </w:r>
      <w:r>
        <w:rPr>
          <w:rStyle w:val="StringTok"/>
        </w:rPr>
        <w:t xml:space="preserve">"plum"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267611"/>
            <wp:effectExtent b="0" l="0" r="0" t="0"/>
            <wp:docPr descr="" title="" id="141" name="Picture"/>
            <a:graphic>
              <a:graphicData uri="http://schemas.openxmlformats.org/drawingml/2006/picture">
                <pic:pic>
                  <pic:nvPicPr>
                    <pic:cNvPr descr="06-Infectious-Diseases/img/SEIR_path.png" id="142" name="Picture"/>
                    <pic:cNvPicPr>
                      <a:picLocks noChangeArrowheads="1" noChangeAspect="1"/>
                    </pic:cNvPicPr>
                  </pic:nvPicPr>
                  <pic:blipFill>
                    <a:blip r:embed="rId140"/>
                    <a:stretch>
                      <a:fillRect/>
                    </a:stretch>
                  </pic:blipFill>
                  <pic:spPr bwMode="auto">
                    <a:xfrm>
                      <a:off x="0" y="0"/>
                      <a:ext cx="5334000" cy="3267611"/>
                    </a:xfrm>
                    <a:prstGeom prst="rect">
                      <a:avLst/>
                    </a:prstGeom>
                    <a:noFill/>
                    <a:ln w="9525">
                      <a:noFill/>
                      <a:headEnd/>
                      <a:tailEnd/>
                    </a:ln>
                  </pic:spPr>
                </pic:pic>
              </a:graphicData>
            </a:graphic>
          </wp:inline>
        </w:drawing>
      </w:r>
    </w:p>
    <w:bookmarkEnd w:id="143"/>
    <w:bookmarkStart w:id="147" w:name="seihfr"/>
    <w:p>
      <w:pPr>
        <w:pStyle w:val="Heading3"/>
      </w:pPr>
      <w:r>
        <w:rPr>
          <w:rStyle w:val="SectionNumber"/>
        </w:rPr>
        <w:t xml:space="preserve">3.4.3</w:t>
      </w:r>
      <w:r>
        <w:tab/>
      </w:r>
      <w:r>
        <w:t xml:space="preserve">SEIHFR</w:t>
      </w:r>
    </w:p>
    <w:p>
      <w:pPr>
        <w:pStyle w:val="FirstParagraph"/>
      </w:pPr>
      <w:r>
        <w:t xml:space="preserve">You aren’t responsible for being able to reproduce the code below, but I showed this model in class and am including the code below.</w:t>
      </w:r>
    </w:p>
    <w:p>
      <w:pPr>
        <w:pStyle w:val="BodyText"/>
      </w:pPr>
      <w:r>
        <w:t xml:space="preserve">The SEIHFR model was developed to model Ebola outbreaks. In addition to the categories of individuals included in the SEIR model, it also considers:</w:t>
      </w:r>
    </w:p>
    <w:p>
      <w:pPr>
        <w:numPr>
          <w:ilvl w:val="0"/>
          <w:numId w:val="1005"/>
        </w:numPr>
        <w:pStyle w:val="Compact"/>
      </w:pPr>
      <w:r>
        <w:rPr>
          <w:bCs/>
          <w:b/>
        </w:rPr>
        <w:t xml:space="preserve">H</w:t>
      </w:r>
      <w:r>
        <w:t xml:space="preserve">ospitalized individuals</w:t>
      </w:r>
    </w:p>
    <w:p>
      <w:pPr>
        <w:numPr>
          <w:ilvl w:val="0"/>
          <w:numId w:val="1005"/>
        </w:numPr>
        <w:pStyle w:val="Compact"/>
      </w:pPr>
      <w:r>
        <w:t xml:space="preserve">Deceased individuals who have not yet been buried at a</w:t>
      </w:r>
      <w:r>
        <w:t xml:space="preserve"> </w:t>
      </w:r>
      <w:r>
        <w:rPr>
          <w:bCs/>
          <w:b/>
        </w:rPr>
        <w:t xml:space="preserve">F</w:t>
      </w:r>
      <w:r>
        <w:t xml:space="preserve">uneral.</w:t>
      </w:r>
    </w:p>
    <w:p>
      <w:pPr>
        <w:pStyle w:val="FirstParagraph"/>
      </w:pPr>
      <w:r>
        <w:t xml:space="preserve">Also note that this model accounts for different transmission rates for different categories of individuals. This is to say, terms such as</w:t>
      </w:r>
      <w:r>
        <w:t xml:space="preserve"> </w:t>
      </w:r>
      <w:r>
        <w:rPr>
          <w:rStyle w:val="VerbatimChar"/>
        </w:rPr>
        <w:t xml:space="preserve">B</w:t>
      </w:r>
      <w:r>
        <w:t xml:space="preserve"> </w:t>
      </w:r>
      <w:r>
        <w:t xml:space="preserve">are separated into</w:t>
      </w:r>
      <w:r>
        <w:t xml:space="preserve"> </w:t>
      </w:r>
      <w:r>
        <w:rPr>
          <w:rStyle w:val="VerbatimChar"/>
        </w:rPr>
        <w:t xml:space="preserve">Bs</w:t>
      </w:r>
      <w:r>
        <w:t xml:space="preserve">,</w:t>
      </w:r>
      <w:r>
        <w:t xml:space="preserve"> </w:t>
      </w:r>
      <w:r>
        <w:rPr>
          <w:rStyle w:val="VerbatimChar"/>
        </w:rPr>
        <w:t xml:space="preserve">Be</w:t>
      </w:r>
      <w:r>
        <w:t xml:space="preserve">,</w:t>
      </w:r>
      <w:r>
        <w:t xml:space="preserve"> </w:t>
      </w:r>
      <w:r>
        <w:rPr>
          <w:rStyle w:val="VerbatimChar"/>
        </w:rPr>
        <w:t xml:space="preserve">Bi</w:t>
      </w:r>
      <w:r>
        <w:t xml:space="preserve">, etc. reflectedin that fact that different sectors of society behave differently based on whether they are sick or not.</w:t>
      </w:r>
    </w:p>
    <w:p>
      <w:pPr>
        <w:pStyle w:val="SourceCode"/>
      </w:pPr>
      <w:r>
        <w:rPr>
          <w:rStyle w:val="NormalTok"/>
        </w:rPr>
        <w:t xml:space="preserve">SEIHFR </w:t>
      </w:r>
      <w:r>
        <w:rPr>
          <w:rStyle w:val="OtherTok"/>
        </w:rPr>
        <w:t xml:space="preserve">&lt;-</w:t>
      </w:r>
      <w:r>
        <w:rPr>
          <w:rStyle w:val="NormalTok"/>
        </w:rPr>
        <w:t xml:space="preserve"> </w:t>
      </w:r>
      <w:r>
        <w:rPr>
          <w:rStyle w:val="ControlFlowTok"/>
        </w:rPr>
        <w:t xml:space="preserve">function</w:t>
      </w:r>
      <w:r>
        <w:rPr>
          <w:rStyle w:val="NormalTok"/>
        </w:rPr>
        <w:t xml:space="preserve">(S, E, I, H, Funeral, R, </w:t>
      </w:r>
      <w:r>
        <w:rPr>
          <w:rStyle w:val="CommentTok"/>
        </w:rPr>
        <w:t xml:space="preserve"># F spelled out due to protected terms </w:t>
      </w:r>
      <w:r>
        <w:br/>
      </w:r>
      <w:r>
        <w:rPr>
          <w:rStyle w:val="NormalTok"/>
        </w:rPr>
        <w:t xml:space="preserve">                             Bs, Be, Bi, Bh, Bf, </w:t>
      </w:r>
      <w:r>
        <w:rPr>
          <w:rStyle w:val="CommentTok"/>
        </w:rPr>
        <w:t xml:space="preserve"># All non-removed classes have beta parameters </w:t>
      </w:r>
      <w:r>
        <w:br/>
      </w:r>
      <w:r>
        <w:rPr>
          <w:rStyle w:val="NormalTok"/>
        </w:rPr>
        <w:t xml:space="preserve">                             gammaH, gammaF, gammaR, </w:t>
      </w:r>
      <w:r>
        <w:rPr>
          <w:rStyle w:val="CommentTok"/>
        </w:rPr>
        <w:t xml:space="preserve"># Progression rate from infection to hospitalization, death, or recovery</w:t>
      </w:r>
      <w:r>
        <w:br/>
      </w:r>
      <w:r>
        <w:rPr>
          <w:rStyle w:val="NormalTok"/>
        </w:rPr>
        <w:t xml:space="preserve">                             </w:t>
      </w:r>
      <w:r>
        <w:rPr>
          <w:rStyle w:val="CommentTok"/>
        </w:rPr>
        <w:t xml:space="preserve"># 1/gamma is the time to each of those fates</w:t>
      </w:r>
      <w:r>
        <w:br/>
      </w:r>
      <w:r>
        <w:rPr>
          <w:rStyle w:val="NormalTok"/>
        </w:rPr>
        <w:t xml:space="preserve">                             theta, </w:t>
      </w:r>
      <w:r>
        <w:rPr>
          <w:rStyle w:val="CommentTok"/>
        </w:rPr>
        <w:t xml:space="preserve"># Θ - proportion infected that are hospitalized</w:t>
      </w:r>
      <w:r>
        <w:br/>
      </w:r>
      <w:r>
        <w:rPr>
          <w:rStyle w:val="NormalTok"/>
        </w:rPr>
        <w:t xml:space="preserve">                             lambda, </w:t>
      </w:r>
      <w:r>
        <w:rPr>
          <w:rStyle w:val="CommentTok"/>
        </w:rPr>
        <w:t xml:space="preserve">#Λ - proportion of the sick that will die</w:t>
      </w:r>
      <w:r>
        <w:br/>
      </w:r>
      <w:r>
        <w:rPr>
          <w:rStyle w:val="NormalTok"/>
        </w:rPr>
        <w:t xml:space="preserve">                             etaF, etaR,  </w:t>
      </w:r>
      <w:r>
        <w:rPr>
          <w:rStyle w:val="CommentTok"/>
        </w:rPr>
        <w:t xml:space="preserve"># η - Progression from hospitalization to death or recovery</w:t>
      </w:r>
      <w:r>
        <w:br/>
      </w:r>
      <w:r>
        <w:rPr>
          <w:rStyle w:val="NormalTok"/>
        </w:rPr>
        <w:t xml:space="preserve">                             chi, mu, </w:t>
      </w:r>
      <w:r>
        <w:rPr>
          <w:rStyle w:val="CommentTok"/>
        </w:rPr>
        <w:t xml:space="preserve"># time to burial</w:t>
      </w:r>
      <w:r>
        <w:br/>
      </w:r>
      <w:r>
        <w:rPr>
          <w:rStyle w:val="NormalTok"/>
        </w:rPr>
        <w:t xml:space="preserve">                             simTime, step){</w:t>
      </w:r>
      <w:r>
        <w:br/>
      </w:r>
      <w:r>
        <w:rPr>
          <w:rStyle w:val="NormalTok"/>
        </w:rPr>
        <w:t xml:space="preserve">  N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total population size </w:t>
      </w:r>
      <w:r>
        <w:br/>
      </w:r>
      <w:r>
        <w:rPr>
          <w:rStyle w:val="NormalTok"/>
        </w:rPr>
        <w:t xml:space="preserve">  </w:t>
      </w:r>
      <w:r>
        <w:br/>
      </w:r>
      <w:r>
        <w:rPr>
          <w:rStyle w:val="NormalTok"/>
        </w:rPr>
        <w:t xml:space="preserve">  </w:t>
      </w:r>
      <w:r>
        <w:rPr>
          <w:rStyle w:val="CommentTok"/>
        </w:rPr>
        <w:t xml:space="preserve"># Lists to store values of S, I, R</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w:t>
      </w:r>
      <w:r>
        <w:br/>
      </w:r>
      <w:r>
        <w:rPr>
          <w:rStyle w:val="NormalTok"/>
        </w:rPr>
        <w:t xml:space="preserve">    </w:t>
      </w:r>
      <w:r>
        <w:br/>
      </w:r>
      <w:r>
        <w:rPr>
          <w:rStyle w:val="NormalTok"/>
        </w:rPr>
        <w:t xml:space="preserve">    </w:t>
      </w:r>
      <w:r>
        <w:rPr>
          <w:rStyle w:val="CommentTok"/>
        </w:rPr>
        <w:t xml:space="preserve"># Change in number of susceptible </w:t>
      </w:r>
      <w:r>
        <w:br/>
      </w:r>
      <w:r>
        <w:rPr>
          <w:rStyle w:val="NormalTok"/>
        </w:rPr>
        <w:t xml:space="preserve">    </w:t>
      </w:r>
      <w:r>
        <w:rPr>
          <w:rStyle w:val="CommentTok"/>
        </w:rPr>
        <w:t xml:space="preserve"># Interactions of susceptible individuals with Infected, Hospitalized, and dead individuals</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w:t>
      </w:r>
      <w:r>
        <w:rPr>
          <w:rStyle w:val="SpecialCharTok"/>
        </w:rPr>
        <w:t xml:space="preserve">-</w:t>
      </w:r>
      <w:r>
        <w:rPr>
          <w:rStyle w:val="NormalTok"/>
        </w:rPr>
        <w:t xml:space="preserve">(Bi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exposed </w:t>
      </w:r>
      <w:r>
        <w:br/>
      </w:r>
      <w:r>
        <w:rPr>
          <w:rStyle w:val="NormalTok"/>
        </w:rPr>
        <w:t xml:space="preserve">    </w:t>
      </w:r>
      <w:r>
        <w:rPr>
          <w:rStyle w:val="CommentTok"/>
        </w:rPr>
        <w:t xml:space="preserve"># First term: number of susceptible individuals that get exposed</w:t>
      </w:r>
      <w:r>
        <w:br/>
      </w:r>
      <w:r>
        <w:rPr>
          <w:rStyle w:val="NormalTok"/>
        </w:rPr>
        <w:t xml:space="preserve">    </w:t>
      </w:r>
      <w:r>
        <w:rPr>
          <w:rStyle w:val="CommentTok"/>
        </w:rPr>
        <w:t xml:space="preserve"># Same as dS with opposite sign</w:t>
      </w:r>
      <w:r>
        <w:br/>
      </w:r>
      <w:r>
        <w:rPr>
          <w:rStyle w:val="NormalTok"/>
        </w:rPr>
        <w:t xml:space="preserve">    </w:t>
      </w:r>
      <w:r>
        <w:rPr>
          <w:rStyle w:val="CommentTok"/>
        </w:rPr>
        <w:t xml:space="preserve"># Second term: number of exposed individuals that proceed to being infected</w:t>
      </w:r>
      <w:r>
        <w:br/>
      </w:r>
      <w:r>
        <w:rPr>
          <w:rStyle w:val="NormalTok"/>
        </w:rPr>
        <w:t xml:space="preserve">    dE </w:t>
      </w:r>
      <w:r>
        <w:rPr>
          <w:rStyle w:val="OtherTok"/>
        </w:rPr>
        <w:t xml:space="preserve">&lt;-</w:t>
      </w:r>
      <w:r>
        <w:rPr>
          <w:rStyle w:val="NormalTok"/>
        </w:rPr>
        <w:t xml:space="preserve"> ((Bi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of infected</w:t>
      </w:r>
      <w:r>
        <w:br/>
      </w:r>
      <w:r>
        <w:rPr>
          <w:rStyle w:val="NormalTok"/>
        </w:rPr>
        <w:t xml:space="preserve">    </w:t>
      </w:r>
      <w:r>
        <w:rPr>
          <w:rStyle w:val="CommentTok"/>
        </w:rPr>
        <w:t xml:space="preserve"># First term: number of exposed that become infected</w:t>
      </w:r>
      <w:r>
        <w:br/>
      </w:r>
      <w:r>
        <w:rPr>
          <w:rStyle w:val="NormalTok"/>
        </w:rPr>
        <w:t xml:space="preserve">    </w:t>
      </w:r>
      <w:r>
        <w:rPr>
          <w:rStyle w:val="CommentTok"/>
        </w:rPr>
        <w:t xml:space="preserve"># Second term: progression from infection to hospitalization </w:t>
      </w:r>
      <w:r>
        <w:br/>
      </w:r>
      <w:r>
        <w:rPr>
          <w:rStyle w:val="NormalTok"/>
        </w:rPr>
        <w:t xml:space="preserve">    </w:t>
      </w:r>
      <w:r>
        <w:rPr>
          <w:rStyle w:val="CommentTok"/>
        </w:rPr>
        <w:t xml:space="preserve"># Third term: Recovery</w:t>
      </w:r>
      <w:r>
        <w:br/>
      </w:r>
      <w:r>
        <w:rPr>
          <w:rStyle w:val="NormalTok"/>
        </w:rPr>
        <w:t xml:space="preserve">    </w:t>
      </w:r>
      <w:r>
        <w:rPr>
          <w:rStyle w:val="CommentTok"/>
        </w:rPr>
        <w:t xml:space="preserve"># Fourth term: Death</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the number hospitalized</w:t>
      </w:r>
      <w:r>
        <w:br/>
      </w:r>
      <w:r>
        <w:rPr>
          <w:rStyle w:val="NormalTok"/>
        </w:rPr>
        <w:t xml:space="preserve">    </w:t>
      </w:r>
      <w:r>
        <w:rPr>
          <w:rStyle w:val="CommentTok"/>
        </w:rPr>
        <w:t xml:space="preserve"># First term: Progression from infection to hospitalization</w:t>
      </w:r>
      <w:r>
        <w:br/>
      </w:r>
      <w:r>
        <w:rPr>
          <w:rStyle w:val="NormalTok"/>
        </w:rPr>
        <w:t xml:space="preserve">    </w:t>
      </w:r>
      <w:r>
        <w:rPr>
          <w:rStyle w:val="CommentTok"/>
        </w:rPr>
        <w:t xml:space="preserve"># Second term: Progression from hospitalization to death </w:t>
      </w:r>
      <w:r>
        <w:br/>
      </w:r>
      <w:r>
        <w:rPr>
          <w:rStyle w:val="NormalTok"/>
        </w:rPr>
        <w:t xml:space="preserve">    </w:t>
      </w:r>
      <w:r>
        <w:rPr>
          <w:rStyle w:val="CommentTok"/>
        </w:rPr>
        <w:t xml:space="preserve"># Third term: </w:t>
      </w:r>
      <w:r>
        <w:br/>
      </w:r>
      <w:r>
        <w:rPr>
          <w:rStyle w:val="NormalTok"/>
        </w:rPr>
        <w:t xml:space="preserve">    dH </w:t>
      </w:r>
      <w:r>
        <w:rPr>
          <w:rStyle w:val="OtherTok"/>
        </w:rPr>
        <w:t xml:space="preserve">&lt;-</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hospitalization</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SpecialCharTok"/>
        </w:rPr>
        <w:t xml:space="preserve">*</w:t>
      </w:r>
      <w:r>
        <w:rPr>
          <w:rStyle w:val="NormalTok"/>
        </w:rPr>
        <w:t xml:space="preserve"> step </w:t>
      </w:r>
      <w:r>
        <w:rPr>
          <w:rStyle w:val="CommentTok"/>
        </w:rPr>
        <w:t xml:space="preserve"># hospitalization to recovery </w:t>
      </w:r>
      <w:r>
        <w:br/>
      </w:r>
      <w:r>
        <w:rPr>
          <w:rStyle w:val="NormalTok"/>
        </w:rPr>
        <w:t xml:space="preserve">    </w:t>
      </w:r>
      <w:r>
        <w:br/>
      </w:r>
      <w:r>
        <w:rPr>
          <w:rStyle w:val="NormalTok"/>
        </w:rPr>
        <w:t xml:space="preserve">    </w:t>
      </w:r>
      <w:r>
        <w:rPr>
          <w:rStyle w:val="CommentTok"/>
        </w:rPr>
        <w:t xml:space="preserve"># Change in number dead and unburied</w:t>
      </w:r>
      <w:r>
        <w:br/>
      </w:r>
      <w:r>
        <w:rPr>
          <w:rStyle w:val="NormalTok"/>
        </w:rPr>
        <w:t xml:space="preserve">    </w:t>
      </w:r>
      <w:r>
        <w:rPr>
          <w:rStyle w:val="CommentTok"/>
        </w:rPr>
        <w:t xml:space="preserve"># First term: Progression from infection to death</w:t>
      </w:r>
      <w:r>
        <w:br/>
      </w:r>
      <w:r>
        <w:rPr>
          <w:rStyle w:val="NormalTok"/>
        </w:rPr>
        <w:t xml:space="preserve">    dFuneral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death. I think this is a typo in the textbook</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chi </w:t>
      </w:r>
      <w:r>
        <w:rPr>
          <w:rStyle w:val="SpecialCharTok"/>
        </w:rPr>
        <w:t xml:space="preserve">*</w:t>
      </w:r>
      <w:r>
        <w:rPr>
          <w:rStyle w:val="NormalTok"/>
        </w:rPr>
        <w:t xml:space="preserve"> Funeral</w:t>
      </w:r>
      <w:r>
        <w:br/>
      </w:r>
      <w:r>
        <w:rPr>
          <w:rStyle w:val="NormalTok"/>
        </w:rPr>
        <w:t xml:space="preserve">                 )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br/>
      </w:r>
      <w:r>
        <w:rPr>
          <w:rStyle w:val="NormalTok"/>
        </w:rPr>
        <w:t xml:space="preserve">    </w:t>
      </w:r>
      <w:r>
        <w:rPr>
          <w:rStyle w:val="CommentTok"/>
        </w:rPr>
        <w:t xml:space="preserve"># Change in number of recovered</w:t>
      </w:r>
      <w:r>
        <w:br/>
      </w:r>
      <w:r>
        <w:rPr>
          <w:rStyle w:val="NormalTok"/>
        </w:rPr>
        <w:t xml:space="preserve"> </w:t>
      </w:r>
      <w:r>
        <w:br/>
      </w:r>
      <w:r>
        <w:rPr>
          <w:rStyle w:val="NormalTok"/>
        </w:rPr>
        <w:t xml:space="preserve">    dR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infected recover</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CommentTok"/>
        </w:rPr>
        <w:t xml:space="preserve"># Recovery</w:t>
      </w:r>
      <w:r>
        <w:br/>
      </w:r>
      <w:r>
        <w:rPr>
          <w:rStyle w:val="NormalTok"/>
        </w:rPr>
        <w:t xml:space="preserve">          </w:t>
      </w:r>
      <w:r>
        <w:rPr>
          <w:rStyle w:val="SpecialCharTok"/>
        </w:rPr>
        <w:t xml:space="preserve">+</w:t>
      </w:r>
      <w:r>
        <w:rPr>
          <w:rStyle w:val="NormalTok"/>
        </w:rPr>
        <w:t xml:space="preserve"> chi </w:t>
      </w:r>
      <w:r>
        <w:rPr>
          <w:rStyle w:val="SpecialCharTok"/>
        </w:rPr>
        <w:t xml:space="preserve">*</w:t>
      </w:r>
      <w:r>
        <w:rPr>
          <w:rStyle w:val="NormalTok"/>
        </w:rPr>
        <w:t xml:space="preserve"> Funeral) </w:t>
      </w:r>
      <w:r>
        <w:rPr>
          <w:rStyle w:val="SpecialCharTok"/>
        </w:rPr>
        <w:t xml:space="preserve">*</w:t>
      </w:r>
      <w:r>
        <w:rPr>
          <w:rStyle w:val="NormalTok"/>
        </w:rPr>
        <w:t xml:space="preserve"> step </w:t>
      </w:r>
      <w:r>
        <w:rPr>
          <w:rStyle w:val="CommentTok"/>
        </w:rPr>
        <w:t xml:space="preserve"># burial</w:t>
      </w:r>
      <w:r>
        <w:br/>
      </w:r>
      <w:r>
        <w:rPr>
          <w:rStyle w:val="NormalTok"/>
        </w:rPr>
        <w:t xml:space="preserve">    </w:t>
      </w:r>
      <w:r>
        <w:br/>
      </w:r>
      <w:r>
        <w:rPr>
          <w:rStyle w:val="NormalTok"/>
        </w:rPr>
        <w:t xml:space="preserve">    </w:t>
      </w:r>
      <w:r>
        <w:rPr>
          <w:rStyle w:val="CommentTok"/>
        </w:rPr>
        <w:t xml:space="preserve"># Update population sizes</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w:t>
      </w:r>
      <w:r>
        <w:br/>
      </w:r>
      <w:r>
        <w:rPr>
          <w:rStyle w:val="NormalTok"/>
        </w:rPr>
        <w:t xml:space="preserve">    H </w:t>
      </w:r>
      <w:r>
        <w:rPr>
          <w:rStyle w:val="OtherTok"/>
        </w:rPr>
        <w:t xml:space="preserve">&lt;-</w:t>
      </w:r>
      <w:r>
        <w:rPr>
          <w:rStyle w:val="NormalTok"/>
        </w:rPr>
        <w:t xml:space="preserve"> H </w:t>
      </w:r>
      <w:r>
        <w:rPr>
          <w:rStyle w:val="SpecialCharTok"/>
        </w:rPr>
        <w:t xml:space="preserve">+</w:t>
      </w:r>
      <w:r>
        <w:rPr>
          <w:rStyle w:val="NormalTok"/>
        </w:rPr>
        <w:t xml:space="preserve"> dH</w:t>
      </w:r>
      <w:r>
        <w:br/>
      </w:r>
      <w:r>
        <w:rPr>
          <w:rStyle w:val="NormalTok"/>
        </w:rPr>
        <w:t xml:space="preserve">    Funeral </w:t>
      </w:r>
      <w:r>
        <w:rPr>
          <w:rStyle w:val="OtherTok"/>
        </w:rPr>
        <w:t xml:space="preserve">&lt;-</w:t>
      </w:r>
      <w:r>
        <w:rPr>
          <w:rStyle w:val="NormalTok"/>
        </w:rPr>
        <w:t xml:space="preserve"> Funeral </w:t>
      </w:r>
      <w:r>
        <w:rPr>
          <w:rStyle w:val="SpecialCharTok"/>
        </w:rPr>
        <w:t xml:space="preserve">+</w:t>
      </w:r>
      <w:r>
        <w:rPr>
          <w:rStyle w:val="NormalTok"/>
        </w:rPr>
        <w:t xml:space="preserve"> dFuneral</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population size based on number dead</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H, Funeral, R)</w:t>
      </w:r>
      <w:r>
        <w:br/>
      </w:r>
      <w:r>
        <w:rPr>
          <w:rStyle w:val="NormalTok"/>
        </w:rPr>
        <w:t xml:space="preserve">    </w:t>
      </w:r>
      <w:r>
        <w:br/>
      </w:r>
      <w:r>
        <w:rPr>
          <w:rStyle w:val="NormalTok"/>
        </w:rPr>
        <w:t xml:space="preserve">    </w:t>
      </w:r>
      <w:r>
        <w:rPr>
          <w:rStyle w:val="CommentTok"/>
        </w:rPr>
        <w:t xml:space="preserve"># Store to list</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(hList, 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(fList, 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results in df</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H =</w:t>
      </w:r>
      <w:r>
        <w:rPr>
          <w:rStyle w:val="NormalTok"/>
        </w:rPr>
        <w:t xml:space="preserve"> hList,</w:t>
      </w:r>
      <w:r>
        <w:br/>
      </w:r>
      <w:r>
        <w:rPr>
          <w:rStyle w:val="NormalTok"/>
        </w:rPr>
        <w:t xml:space="preserve">    </w:t>
      </w:r>
      <w:r>
        <w:rPr>
          <w:rStyle w:val="AttributeTok"/>
        </w:rPr>
        <w:t xml:space="preserve">Funeral =</w:t>
      </w:r>
      <w:r>
        <w:rPr>
          <w:rStyle w:val="NormalTok"/>
        </w:rPr>
        <w:t xml:space="preserve"> fList,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the simulation:</w:t>
      </w:r>
    </w:p>
    <w:p>
      <w:pPr>
        <w:pStyle w:val="SourceCode"/>
      </w:pPr>
      <w:r>
        <w:rPr>
          <w:rStyle w:val="CommentTok"/>
        </w:rPr>
        <w:t xml:space="preserve"># Initialize simulation parameters</w:t>
      </w:r>
      <w:r>
        <w:br/>
      </w:r>
      <w:r>
        <w:rPr>
          <w:rStyle w:val="NormalTok"/>
        </w:rPr>
        <w:t xml:space="preserve">S </w:t>
      </w:r>
      <w:r>
        <w:rPr>
          <w:rStyle w:val="OtherTok"/>
        </w:rPr>
        <w:t xml:space="preserve">&lt;-</w:t>
      </w:r>
      <w:r>
        <w:rPr>
          <w:rStyle w:val="NormalTok"/>
        </w:rPr>
        <w:t xml:space="preserve"> </w:t>
      </w:r>
      <w:r>
        <w:rPr>
          <w:rStyle w:val="FloatTok"/>
        </w:rPr>
        <w:t xml:space="preserve">0.99</w:t>
      </w:r>
      <w:r>
        <w:rPr>
          <w:rStyle w:val="NormalTok"/>
        </w:rPr>
        <w:t xml:space="preserve"> </w:t>
      </w:r>
      <w:r>
        <w:rPr>
          <w:rStyle w:val="CommentTok"/>
        </w:rPr>
        <w:t xml:space="preserve"># Susceptible </w:t>
      </w:r>
      <w:r>
        <w:br/>
      </w:r>
      <w:r>
        <w:rPr>
          <w:rStyle w:val="NormalTok"/>
        </w:rPr>
        <w:t xml:space="preserve">E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Exposed</w:t>
      </w:r>
      <w:r>
        <w:br/>
      </w:r>
      <w:r>
        <w:rPr>
          <w:rStyle w:val="NormalTok"/>
        </w:rPr>
        <w:t xml:space="preserve">I </w:t>
      </w:r>
      <w:r>
        <w:rPr>
          <w:rStyle w:val="OtherTok"/>
        </w:rPr>
        <w:t xml:space="preserve">&lt;-</w:t>
      </w:r>
      <w:r>
        <w:rPr>
          <w:rStyle w:val="NormalTok"/>
        </w:rPr>
        <w:t xml:space="preserve"> </w:t>
      </w:r>
      <w:r>
        <w:rPr>
          <w:rStyle w:val="FloatTok"/>
        </w:rPr>
        <w:t xml:space="preserve">0.01</w:t>
      </w:r>
      <w:r>
        <w:rPr>
          <w:rStyle w:val="NormalTok"/>
        </w:rPr>
        <w:t xml:space="preserve">  </w:t>
      </w:r>
      <w:r>
        <w:rPr>
          <w:rStyle w:val="CommentTok"/>
        </w:rPr>
        <w:t xml:space="preserve"># Infected</w:t>
      </w:r>
      <w:r>
        <w:br/>
      </w:r>
      <w:r>
        <w:rPr>
          <w:rStyle w:val="NormalTok"/>
        </w:rPr>
        <w:t xml:space="preserve">H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Hospitalized</w:t>
      </w:r>
      <w:r>
        <w:br/>
      </w:r>
      <w:r>
        <w:rPr>
          <w:rStyle w:val="NormalTok"/>
        </w:rPr>
        <w:t xml:space="preserve">Funeral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Recovered </w:t>
      </w:r>
      <w:r>
        <w:br/>
      </w:r>
      <w:r>
        <w:br/>
      </w:r>
      <w:r>
        <w:rPr>
          <w:rStyle w:val="CommentTok"/>
        </w:rPr>
        <w:t xml:space="preserve"># Interaction length parameters</w:t>
      </w:r>
      <w:r>
        <w:br/>
      </w:r>
      <w:r>
        <w:rPr>
          <w:rStyle w:val="NormalTok"/>
        </w:rPr>
        <w:t xml:space="preserve">Bi </w:t>
      </w:r>
      <w:r>
        <w:rPr>
          <w:rStyle w:val="OtherTok"/>
        </w:rPr>
        <w:t xml:space="preserve">&lt;-</w:t>
      </w:r>
      <w:r>
        <w:rPr>
          <w:rStyle w:val="NormalTok"/>
        </w:rPr>
        <w:t xml:space="preserve"> </w:t>
      </w:r>
      <w:r>
        <w:rPr>
          <w:rStyle w:val="FloatTok"/>
        </w:rPr>
        <w:t xml:space="preserve">0.588</w:t>
      </w:r>
      <w:r>
        <w:br/>
      </w:r>
      <w:r>
        <w:rPr>
          <w:rStyle w:val="NormalTok"/>
        </w:rPr>
        <w:t xml:space="preserve">Bh </w:t>
      </w:r>
      <w:r>
        <w:rPr>
          <w:rStyle w:val="OtherTok"/>
        </w:rPr>
        <w:t xml:space="preserve">&lt;-</w:t>
      </w:r>
      <w:r>
        <w:rPr>
          <w:rStyle w:val="NormalTok"/>
        </w:rPr>
        <w:t xml:space="preserve"> </w:t>
      </w:r>
      <w:r>
        <w:rPr>
          <w:rStyle w:val="FloatTok"/>
        </w:rPr>
        <w:t xml:space="preserve">0.794</w:t>
      </w:r>
      <w:r>
        <w:br/>
      </w:r>
      <w:r>
        <w:rPr>
          <w:rStyle w:val="NormalTok"/>
        </w:rPr>
        <w:t xml:space="preserve">Bf </w:t>
      </w:r>
      <w:r>
        <w:rPr>
          <w:rStyle w:val="OtherTok"/>
        </w:rPr>
        <w:t xml:space="preserve">&lt;-</w:t>
      </w:r>
      <w:r>
        <w:rPr>
          <w:rStyle w:val="NormalTok"/>
        </w:rPr>
        <w:t xml:space="preserve"> </w:t>
      </w:r>
      <w:r>
        <w:rPr>
          <w:rStyle w:val="FloatTok"/>
        </w:rPr>
        <w:t xml:space="preserve">7.653</w:t>
      </w:r>
      <w:r>
        <w:br/>
      </w:r>
      <w:r>
        <w:br/>
      </w:r>
      <w:r>
        <w:rPr>
          <w:rStyle w:val="CommentTok"/>
        </w:rPr>
        <w:t xml:space="preserve"># Progression rate from infection </w:t>
      </w:r>
      <w:r>
        <w:br/>
      </w:r>
      <w:r>
        <w:rPr>
          <w:rStyle w:val="NormalTok"/>
        </w:rPr>
        <w:t xml:space="preserve">gammaH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gammaF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9.6</w:t>
      </w:r>
      <w:r>
        <w:br/>
      </w:r>
      <w:r>
        <w:rPr>
          <w:rStyle w:val="NormalTok"/>
        </w:rPr>
        <w:t xml:space="preserve">gammaR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br/>
      </w:r>
      <w:r>
        <w:rPr>
          <w:rStyle w:val="CommentTok"/>
        </w:rPr>
        <w:t xml:space="preserve"># Progression from hospitalization to death or recovery</w:t>
      </w:r>
      <w:r>
        <w:br/>
      </w:r>
      <w:r>
        <w:rPr>
          <w:rStyle w:val="NormalTok"/>
        </w:rPr>
        <w:t xml:space="preserve">etaF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4.6</w:t>
      </w:r>
      <w:r>
        <w:br/>
      </w:r>
      <w:r>
        <w:rPr>
          <w:rStyle w:val="NormalTok"/>
        </w:rPr>
        <w:t xml:space="preserve">etaR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br/>
      </w:r>
      <w:r>
        <w:br/>
      </w:r>
      <w:r>
        <w:rPr>
          <w:rStyle w:val="NormalTok"/>
        </w:rPr>
        <w:t xml:space="preserve">theta </w:t>
      </w:r>
      <w:r>
        <w:rPr>
          <w:rStyle w:val="OtherTok"/>
        </w:rPr>
        <w:t xml:space="preserve">&lt;-</w:t>
      </w:r>
      <w:r>
        <w:rPr>
          <w:rStyle w:val="NormalTok"/>
        </w:rPr>
        <w:t xml:space="preserve"> </w:t>
      </w:r>
      <w:r>
        <w:rPr>
          <w:rStyle w:val="FloatTok"/>
        </w:rPr>
        <w:t xml:space="preserve">0.80</w:t>
      </w:r>
      <w:r>
        <w:rPr>
          <w:rStyle w:val="NormalTok"/>
        </w:rPr>
        <w:t xml:space="preserve"> </w:t>
      </w:r>
      <w:r>
        <w:rPr>
          <w:rStyle w:val="CommentTok"/>
        </w:rPr>
        <w:t xml:space="preserve"># Hospitalization rate </w:t>
      </w:r>
      <w:r>
        <w:br/>
      </w:r>
      <w:r>
        <w:rPr>
          <w:rStyle w:val="NormalTok"/>
        </w:rPr>
        <w:t xml:space="preserve">lambda </w:t>
      </w:r>
      <w:r>
        <w:rPr>
          <w:rStyle w:val="OtherTok"/>
        </w:rPr>
        <w:t xml:space="preserve">&lt;-</w:t>
      </w:r>
      <w:r>
        <w:rPr>
          <w:rStyle w:val="NormalTok"/>
        </w:rPr>
        <w:t xml:space="preserve"> </w:t>
      </w:r>
      <w:r>
        <w:rPr>
          <w:rStyle w:val="FloatTok"/>
        </w:rPr>
        <w:t xml:space="preserve">0.81</w:t>
      </w:r>
      <w:r>
        <w:rPr>
          <w:rStyle w:val="NormalTok"/>
        </w:rPr>
        <w:t xml:space="preserve"> </w:t>
      </w:r>
      <w:r>
        <w:rPr>
          <w:rStyle w:val="CommentTok"/>
        </w:rPr>
        <w:t xml:space="preserve"># Death rate </w:t>
      </w:r>
      <w:r>
        <w:br/>
      </w:r>
      <w:r>
        <w:rPr>
          <w:rStyle w:val="CommentTok"/>
        </w:rPr>
        <w:t xml:space="preserve"># Time to burial</w:t>
      </w:r>
      <w:r>
        <w:br/>
      </w:r>
      <w:r>
        <w:rPr>
          <w:rStyle w:val="NormalTok"/>
        </w:rPr>
        <w:t xml:space="preserve">chi </w:t>
      </w:r>
      <w:r>
        <w:rPr>
          <w:rStyle w:val="OtherTok"/>
        </w:rPr>
        <w:t xml:space="preserve">&lt;-</w:t>
      </w:r>
      <w:r>
        <w:rPr>
          <w:rStyle w:val="NormalTok"/>
        </w:rPr>
        <w:t xml:space="preserve"> </w:t>
      </w:r>
      <w:r>
        <w:rPr>
          <w:rStyle w:val="FloatTok"/>
        </w:rPr>
        <w:t xml:space="preserve">0.5</w:t>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CommentTok"/>
        </w:rPr>
        <w:t xml:space="preserve"># Length that exposed stay exposed prior to becoming infected</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3</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SEIHFR_data </w:t>
      </w:r>
      <w:r>
        <w:rPr>
          <w:rStyle w:val="OtherTok"/>
        </w:rPr>
        <w:t xml:space="preserve">&lt;-</w:t>
      </w:r>
      <w:r>
        <w:rPr>
          <w:rStyle w:val="NormalTok"/>
        </w:rPr>
        <w:t xml:space="preserve"> </w:t>
      </w:r>
      <w:r>
        <w:rPr>
          <w:rStyle w:val="FunctionTok"/>
        </w:rPr>
        <w:t xml:space="preserve">SEIHFR</w:t>
      </w:r>
      <w:r>
        <w:rPr>
          <w:rStyle w:val="NormalTok"/>
        </w:rPr>
        <w:t xml:space="preserve">(S, E, I, H, Funeral, R, </w:t>
      </w:r>
      <w:r>
        <w:br/>
      </w:r>
      <w:r>
        <w:rPr>
          <w:rStyle w:val="NormalTok"/>
        </w:rPr>
        <w:t xml:space="preserve">                 Bs, Be, Bi, Bh, Bf,</w:t>
      </w:r>
      <w:r>
        <w:br/>
      </w:r>
      <w:r>
        <w:rPr>
          <w:rStyle w:val="NormalTok"/>
        </w:rPr>
        <w:t xml:space="preserve">                 gammaH, gammaF, gammaR, </w:t>
      </w:r>
      <w:r>
        <w:br/>
      </w:r>
      <w:r>
        <w:rPr>
          <w:rStyle w:val="NormalTok"/>
        </w:rPr>
        <w:t xml:space="preserve">                 theta,lambda, </w:t>
      </w:r>
      <w:r>
        <w:br/>
      </w:r>
      <w:r>
        <w:rPr>
          <w:rStyle w:val="NormalTok"/>
        </w:rPr>
        <w:t xml:space="preserve">                 etaF, etaR,</w:t>
      </w:r>
      <w:r>
        <w:br/>
      </w:r>
      <w:r>
        <w:rPr>
          <w:rStyle w:val="NormalTok"/>
        </w:rPr>
        <w:t xml:space="preserve">                 chi, mu,</w:t>
      </w:r>
      <w:r>
        <w:br/>
      </w:r>
      <w:r>
        <w:rPr>
          <w:rStyle w:val="NormalTok"/>
        </w:rPr>
        <w:t xml:space="preserve">                 simTime, step)</w:t>
      </w:r>
      <w:r>
        <w:br/>
      </w:r>
      <w:r>
        <w:br/>
      </w:r>
      <w:r>
        <w:br/>
      </w:r>
      <w:r>
        <w:rPr>
          <w:rStyle w:val="CommentTok"/>
        </w:rPr>
        <w:t xml:space="preserve"># Convert to tall format</w:t>
      </w:r>
      <w:r>
        <w:br/>
      </w:r>
      <w:r>
        <w:rPr>
          <w:rStyle w:val="NormalTok"/>
        </w:rPr>
        <w:t xml:space="preserve">SEIHFR_data_tall </w:t>
      </w:r>
      <w:r>
        <w:rPr>
          <w:rStyle w:val="OtherTok"/>
        </w:rPr>
        <w:t xml:space="preserve">&lt;-</w:t>
      </w:r>
      <w:r>
        <w:rPr>
          <w:rStyle w:val="NormalTok"/>
        </w:rPr>
        <w:t xml:space="preserve"> </w:t>
      </w:r>
      <w:r>
        <w:rPr>
          <w:rStyle w:val="FunctionTok"/>
        </w:rPr>
        <w:t xml:space="preserve">melt</w:t>
      </w:r>
      <w:r>
        <w:rPr>
          <w:rStyle w:val="NormalTok"/>
        </w:rPr>
        <w:t xml:space="preserve">(SEIHFR_data,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(SEIHFR_data_tall)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br/>
      </w:r>
      <w:r>
        <w:rPr>
          <w:rStyle w:val="FunctionTok"/>
        </w:rPr>
        <w:t xml:space="preserve">ggplot</w:t>
      </w:r>
      <w:r>
        <w:rPr>
          <w:rStyle w:val="NormalTok"/>
        </w:rPr>
        <w:t xml:space="preserve">(SEIHFR_data_tall[SEIHFR_data_tall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"R"</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w:t>
      </w:r>
    </w:p>
    <w:p>
      <w:pPr>
        <w:pStyle w:val="FirstParagraph"/>
      </w:pPr>
      <w:r>
        <w:drawing>
          <wp:inline>
            <wp:extent cx="5334000" cy="3209014"/>
            <wp:effectExtent b="0" l="0" r="0" t="0"/>
            <wp:docPr descr="" title="" id="145" name="Picture"/>
            <a:graphic>
              <a:graphicData uri="http://schemas.openxmlformats.org/drawingml/2006/picture">
                <pic:pic>
                  <pic:nvPicPr>
                    <pic:cNvPr descr="06-Infectious-Diseases/img/SEIHFR.png" id="146" name="Picture"/>
                    <pic:cNvPicPr>
                      <a:picLocks noChangeArrowheads="1" noChangeAspect="1"/>
                    </pic:cNvPicPr>
                  </pic:nvPicPr>
                  <pic:blipFill>
                    <a:blip r:embed="rId144"/>
                    <a:stretch>
                      <a:fillRect/>
                    </a:stretch>
                  </pic:blipFill>
                  <pic:spPr bwMode="auto">
                    <a:xfrm>
                      <a:off x="0" y="0"/>
                      <a:ext cx="5334000" cy="3209014"/>
                    </a:xfrm>
                    <a:prstGeom prst="rect">
                      <a:avLst/>
                    </a:prstGeom>
                    <a:noFill/>
                    <a:ln w="9525">
                      <a:noFill/>
                      <a:headEnd/>
                      <a:tailEnd/>
                    </a:ln>
                  </pic:spPr>
                </pic:pic>
              </a:graphicData>
            </a:graphic>
          </wp:inline>
        </w:drawing>
      </w:r>
    </w:p>
    <w:bookmarkEnd w:id="147"/>
    <w:bookmarkEnd w:id="148"/>
    <w:bookmarkStart w:id="166" w:name="X1c58c16a141e98f8a9b7ed88d60e94c755bf022"/>
    <w:p>
      <w:pPr>
        <w:pStyle w:val="Heading2"/>
      </w:pPr>
      <w:r>
        <w:rPr>
          <w:rStyle w:val="SectionNumber"/>
        </w:rPr>
        <w:t xml:space="preserve">3.5</w:t>
      </w:r>
      <w:r>
        <w:tab/>
      </w:r>
      <w:r>
        <w:t xml:space="preserve">Class 9: The Wright-Fisher Model I - Neutral Evolution</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p>
      <w:pPr>
        <w:pStyle w:val="FirstParagraph"/>
      </w:pPr>
      <w:r>
        <w:t xml:space="preserve">The Wright-Fisher model provides us with a simulation-based appraoch to examine the fluctuations in allele frequency across generations. This model makes a large number of assumptions about the nature of populations, including:</w:t>
      </w:r>
    </w:p>
    <w:p>
      <w:pPr>
        <w:numPr>
          <w:ilvl w:val="0"/>
          <w:numId w:val="1006"/>
        </w:numPr>
        <w:pStyle w:val="Compact"/>
      </w:pPr>
      <w:r>
        <w:t xml:space="preserve">Constant population size</w:t>
      </w:r>
    </w:p>
    <w:p>
      <w:pPr>
        <w:numPr>
          <w:ilvl w:val="0"/>
          <w:numId w:val="1006"/>
        </w:numPr>
        <w:pStyle w:val="Compact"/>
      </w:pPr>
      <w:r>
        <w:t xml:space="preserve">Everyone reproduces once per generation, at the same time</w:t>
      </w:r>
    </w:p>
    <w:p>
      <w:pPr>
        <w:numPr>
          <w:ilvl w:val="0"/>
          <w:numId w:val="1006"/>
        </w:numPr>
        <w:pStyle w:val="Compact"/>
      </w:pPr>
      <w:r>
        <w:t xml:space="preserve">No selection</w:t>
      </w:r>
    </w:p>
    <w:p>
      <w:pPr>
        <w:numPr>
          <w:ilvl w:val="0"/>
          <w:numId w:val="1006"/>
        </w:numPr>
        <w:pStyle w:val="Compact"/>
      </w:pPr>
      <w:r>
        <w:t xml:space="preserve">No mutation</w:t>
      </w:r>
    </w:p>
    <w:p>
      <w:pPr>
        <w:numPr>
          <w:ilvl w:val="0"/>
          <w:numId w:val="1006"/>
        </w:numPr>
        <w:pStyle w:val="Compact"/>
      </w:pPr>
      <w:r>
        <w:t xml:space="preserve">Random mating</w:t>
      </w:r>
    </w:p>
    <w:p>
      <w:pPr>
        <w:pStyle w:val="FirstParagraph"/>
      </w:pPr>
      <w:r>
        <w:t xml:space="preserve">And while these are all simplifications compared to any real world biological system, the model allows us to make powerful predictions about genetic variation.</w:t>
      </w:r>
    </w:p>
    <w:p>
      <w:pPr>
        <w:pStyle w:val="BodyText"/>
      </w:pPr>
      <w:r>
        <w:t xml:space="preserve">Since this will be our first time working with random simulation, let’s first model a simpler scenario - the Random Walk.</w:t>
      </w:r>
    </w:p>
    <w:bookmarkStart w:id="158" w:name="random-walks"/>
    <w:p>
      <w:pPr>
        <w:pStyle w:val="Heading3"/>
      </w:pPr>
      <w:r>
        <w:rPr>
          <w:rStyle w:val="SectionNumber"/>
        </w:rPr>
        <w:t xml:space="preserve">3.5.1</w:t>
      </w:r>
      <w:r>
        <w:tab/>
      </w:r>
      <w:r>
        <w:t xml:space="preserve">Random Walks</w:t>
      </w:r>
    </w:p>
    <w:p>
      <w:pPr>
        <w:pStyle w:val="FirstParagraph"/>
      </w:pPr>
      <w:r>
        <w:t xml:space="preserve">The Random Walk simulates the motion of a particle moving randomly - think of a diffusing molecule or a small bacterium. At every time step, the particle can move a distance in any direction. The direction and magnitude of motion are independent of past behavior, hence making it random (this is more formally called a Markov Process).</w:t>
      </w:r>
    </w:p>
    <w:p>
      <w:pPr>
        <w:pStyle w:val="BodyText"/>
      </w:pPr>
      <w:r>
        <w:t xml:space="preserve">When simulating the random walk, we can generate random x and y displacements using the</w:t>
      </w:r>
      <w:r>
        <w:t xml:space="preserve"> </w:t>
      </w:r>
      <w:r>
        <w:rPr>
          <w:rStyle w:val="VerbatimChar"/>
        </w:rPr>
        <w:t xml:space="preserve">runif()</w:t>
      </w:r>
      <w:r>
        <w:t xml:space="preserve"> </w:t>
      </w:r>
      <w:r>
        <w:t xml:space="preserve">function.</w:t>
      </w:r>
    </w:p>
    <w:p>
      <w:pPr>
        <w:pStyle w:val="BodyText"/>
      </w:pPr>
      <w:r>
        <w:t xml:space="preserve">The conventional arguments for</w:t>
      </w:r>
      <w:r>
        <w:t xml:space="preserve"> </w:t>
      </w:r>
      <w:r>
        <w:rPr>
          <w:rStyle w:val="VerbatimChar"/>
        </w:rPr>
        <w:t xml:space="preserve">runif()</w:t>
      </w:r>
      <w:r>
        <w:t xml:space="preserve"> </w:t>
      </w:r>
      <w:r>
        <w:t xml:space="preserve">are</w:t>
      </w:r>
      <w:r>
        <w:t xml:space="preserve"> </w:t>
      </w:r>
      <w:r>
        <w:rPr>
          <w:rStyle w:val="VerbatimChar"/>
        </w:rPr>
        <w:t xml:space="preserve">runif(n, min, max)</w:t>
      </w:r>
      <w:r>
        <w:t xml:space="preserve">, with</w:t>
      </w:r>
      <w:r>
        <w:t xml:space="preserve"> </w:t>
      </w:r>
      <w:r>
        <w:rPr>
          <w:rStyle w:val="VerbatimChar"/>
        </w:rPr>
        <w:t xml:space="preserve">n</w:t>
      </w:r>
      <w:r>
        <w:t xml:space="preserve"> </w:t>
      </w:r>
      <w:r>
        <w:t xml:space="preserve">being the number of random values to return and</w:t>
      </w:r>
      <w:r>
        <w:t xml:space="preserve"> </w:t>
      </w:r>
      <w:r>
        <w:rPr>
          <w:rStyle w:val="VerbatimChar"/>
        </w:rPr>
        <w:t xml:space="preserve">min</w:t>
      </w:r>
      <w:r>
        <w:t xml:space="preserve"> </w:t>
      </w:r>
      <w:r>
        <w:t xml:space="preserve">and</w:t>
      </w:r>
      <w:r>
        <w:t xml:space="preserve"> </w:t>
      </w:r>
      <w:r>
        <w:rPr>
          <w:rStyle w:val="VerbatimChar"/>
        </w:rPr>
        <w:t xml:space="preserve">max</w:t>
      </w:r>
      <w:r>
        <w:t xml:space="preserve"> </w:t>
      </w:r>
      <w:r>
        <w:t xml:space="preserve">being the upper and lower bounds.</w:t>
      </w:r>
    </w:p>
    <w:p>
      <w:pPr>
        <w:pStyle w:val="BodyText"/>
      </w:pPr>
      <w:r>
        <w:t xml:space="preserve">For example, 5 random numbers between 10 and 12:</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11.61301 10.42650 11.80934 10.94530 10.95284</w:t>
      </w:r>
    </w:p>
    <w:p>
      <w:pPr>
        <w:pStyle w:val="FirstParagraph"/>
      </w:pPr>
      <w:r>
        <w:t xml:space="preserve">Now, the random walk function, taking as an argument the number of time steps to walk:</w:t>
      </w:r>
    </w:p>
    <w:p>
      <w:pPr>
        <w:pStyle w:val="SourceCode"/>
      </w:pPr>
      <w:r>
        <w:rPr>
          <w:rStyle w:val="NormalTok"/>
        </w:rPr>
        <w:t xml:space="preserve">randomWalk </w:t>
      </w:r>
      <w:r>
        <w:rPr>
          <w:rStyle w:val="OtherTok"/>
        </w:rPr>
        <w:t xml:space="preserve">&lt;-</w:t>
      </w:r>
      <w:r>
        <w:rPr>
          <w:rStyle w:val="NormalTok"/>
        </w:rPr>
        <w:t xml:space="preserve"> </w:t>
      </w:r>
      <w:r>
        <w:rPr>
          <w:rStyle w:val="ControlFlowTok"/>
        </w:rPr>
        <w:t xml:space="preserve">function</w:t>
      </w:r>
      <w:r>
        <w:rPr>
          <w:rStyle w:val="NormalTok"/>
        </w:rPr>
        <w:t xml:space="preserve">(timeSteps){</w:t>
      </w:r>
      <w:r>
        <w:br/>
      </w:r>
      <w:r>
        <w:rPr>
          <w:rStyle w:val="NormalTok"/>
        </w:rPr>
        <w:t xml:space="preserve">  </w:t>
      </w:r>
      <w:r>
        <w:rPr>
          <w:rStyle w:val="CommentTok"/>
        </w:rPr>
        <w:t xml:space="preserve"># Initialize starting coordinates</w:t>
      </w:r>
      <w:r>
        <w:br/>
      </w:r>
      <w:r>
        <w:rPr>
          <w:rStyle w:val="NormalTok"/>
        </w:rPr>
        <w:t xml:space="preserve">  x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Vectors to store positions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w:t>
      </w:r>
      <w:r>
        <w:br/>
      </w:r>
      <w:r>
        <w:rPr>
          <w:rStyle w:val="NormalTok"/>
        </w:rPr>
        <w:t xml:space="preserve">  </w:t>
      </w:r>
      <w:r>
        <w:br/>
      </w:r>
      <w:r>
        <w:rPr>
          <w:rStyle w:val="NormalTok"/>
        </w:rPr>
        <w:t xml:space="preserve">  </w:t>
      </w:r>
      <w:r>
        <w:rPr>
          <w:rStyle w:val="CommentTok"/>
        </w:rPr>
        <w:t xml:space="preserve"># Loop through require number of time steps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(timeSteps)){</w:t>
      </w:r>
      <w:r>
        <w:br/>
      </w:r>
      <w:r>
        <w:rPr>
          <w:rStyle w:val="NormalTok"/>
        </w:rPr>
        <w:t xml:space="preserve">    </w:t>
      </w:r>
      <w:r>
        <w:rPr>
          <w:rStyle w:val="CommentTok"/>
        </w:rPr>
        <w:t xml:space="preserve"># Randomly update my x and y positions</w:t>
      </w:r>
      <w:r>
        <w:br/>
      </w:r>
      <w:r>
        <w:rPr>
          <w:rStyle w:val="NormalTok"/>
        </w:rPr>
        <w:t xml:space="preserve">    x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 </w:t>
      </w:r>
      <w:r>
        <w:rPr>
          <w:rStyle w:val="CommentTok"/>
        </w:rPr>
        <w:t xml:space="preserve"># Can move between one unit left and one unit right </w:t>
      </w:r>
      <w:r>
        <w:br/>
      </w:r>
      <w:r>
        <w:rPr>
          <w:rStyle w:val="NormalTok"/>
        </w:rPr>
        <w:t xml:space="preserve">    y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(x_positions, 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(y_positions, y)</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 into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x_positions, </w:t>
      </w:r>
      <w:r>
        <w:br/>
      </w:r>
      <w:r>
        <w:rPr>
          <w:rStyle w:val="NormalTok"/>
        </w:rPr>
        <w:t xml:space="preserve">    </w:t>
      </w:r>
      <w:r>
        <w:rPr>
          <w:rStyle w:val="AttributeTok"/>
        </w:rPr>
        <w:t xml:space="preserve">y =</w:t>
      </w:r>
      <w:r>
        <w:rPr>
          <w:rStyle w:val="NormalTok"/>
        </w:rPr>
        <w:t xml:space="preserve"> y_positions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Return the data frame to user</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can run this function once and plot the path taken:</w:t>
      </w:r>
    </w:p>
    <w:p>
      <w:pPr>
        <w:pStyle w:val="SourceCode"/>
      </w:pP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popGenModeling_files/figure-docx/unnamed-chunk-114-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there is randomness in this model, no one iteration of the random walk is sufficient to describe the overall behavior of the system.</w:t>
      </w:r>
    </w:p>
    <w:p>
      <w:pPr>
        <w:pStyle w:val="BodyText"/>
      </w:pPr>
      <w:r>
        <w:t xml:space="preserve">However, we can easily run our model multiple times:</w:t>
      </w:r>
    </w:p>
    <w:p>
      <w:pPr>
        <w:pStyle w:val="SourceCode"/>
      </w:pPr>
      <w:r>
        <w:rPr>
          <w:rStyle w:val="CommentTok"/>
        </w:rPr>
        <w:t xml:space="preserve"># Run once</w:t>
      </w:r>
      <w:r>
        <w:br/>
      </w: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CommentTok"/>
        </w:rPr>
        <w:t xml:space="preserve"># Add a column keeping track of the trial number</w:t>
      </w:r>
      <w:r>
        <w:br/>
      </w:r>
      <w:r>
        <w:rPr>
          <w:rStyle w:val="NormalTok"/>
        </w:rPr>
        <w:t xml:space="preserve">path[</w:t>
      </w:r>
      <w:r>
        <w:rPr>
          <w:rStyle w:val="StringTok"/>
        </w:rPr>
        <w:t xml:space="preserve">"trial"</w:t>
      </w:r>
      <w:r>
        <w:rPr>
          <w:rStyle w:val="NormalTok"/>
        </w:rPr>
        <w:t xml:space="preserve">] </w:t>
      </w:r>
      <w:r>
        <w:rPr>
          <w:rStyle w:val="OtherTok"/>
        </w:rPr>
        <w:t xml:space="preserve">&lt;-</w:t>
      </w:r>
      <w:r>
        <w:rPr>
          <w:rStyle w:val="NormalTok"/>
        </w:rPr>
        <w:t xml:space="preserve"> </w:t>
      </w:r>
      <w:r>
        <w:rPr>
          <w:rStyle w:val="DecValTok"/>
        </w:rPr>
        <w:t xml:space="preserve">1</w:t>
      </w:r>
      <w:r>
        <w:br/>
      </w:r>
      <w:r>
        <w:br/>
      </w:r>
      <w:r>
        <w:rPr>
          <w:rStyle w:val="CommentTok"/>
        </w:rPr>
        <w:t xml:space="preserve"># Run 999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999</w:t>
      </w:r>
      <w:r>
        <w:rPr>
          <w:rStyle w:val="NormalTok"/>
        </w:rPr>
        <w:t xml:space="preserve">)){ </w:t>
      </w:r>
      <w:r>
        <w:rPr>
          <w:rStyle w:val="CommentTok"/>
        </w:rPr>
        <w:t xml:space="preserve"># Note that we start with trial 2</w:t>
      </w:r>
      <w:r>
        <w:br/>
      </w:r>
      <w:r>
        <w:rPr>
          <w:rStyle w:val="NormalTok"/>
        </w:rPr>
        <w:t xml:space="preserve">  </w:t>
      </w:r>
      <w:r>
        <w:rPr>
          <w:rStyle w:val="CommentTok"/>
        </w:rPr>
        <w:t xml:space="preserve"># temporary data frame to store each iteration of the results</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br/>
      </w:r>
      <w:r>
        <w:rPr>
          <w:rStyle w:val="NormalTok"/>
        </w:rPr>
        <w:t xml:space="preserve">  </w:t>
      </w:r>
      <w:r>
        <w:br/>
      </w:r>
      <w:r>
        <w:rPr>
          <w:rStyle w:val="NormalTok"/>
        </w:rPr>
        <w:t xml:space="preserve">  </w:t>
      </w:r>
      <w:r>
        <w:rPr>
          <w:rStyle w:val="CommentTok"/>
        </w:rPr>
        <w:t xml:space="preserve"># add to path data frame </w:t>
      </w:r>
      <w:r>
        <w:br/>
      </w:r>
      <w:r>
        <w:rPr>
          <w:rStyle w:val="NormalTok"/>
        </w:rPr>
        <w:t xml:space="preserve">  path </w:t>
      </w:r>
      <w:r>
        <w:rPr>
          <w:rStyle w:val="OtherTok"/>
        </w:rPr>
        <w:t xml:space="preserve">&lt;-</w:t>
      </w:r>
      <w:r>
        <w:rPr>
          <w:rStyle w:val="NormalTok"/>
        </w:rPr>
        <w:t xml:space="preserve"> </w:t>
      </w:r>
      <w:r>
        <w:rPr>
          <w:rStyle w:val="FunctionTok"/>
        </w:rPr>
        <w:t xml:space="preserve">rbind</w:t>
      </w:r>
      <w:r>
        <w:rPr>
          <w:rStyle w:val="NormalTok"/>
        </w:rPr>
        <w:t xml:space="preserve">(path, toAdd)</w:t>
      </w:r>
      <w:r>
        <w:br/>
      </w:r>
      <w:r>
        <w:rPr>
          <w:rStyle w:val="NormalTok"/>
        </w:rPr>
        <w:t xml:space="preserve">}</w:t>
      </w:r>
      <w:r>
        <w:br/>
      </w:r>
      <w:r>
        <w:br/>
      </w:r>
      <w:r>
        <w:rPr>
          <w:rStyle w:val="CommentTok"/>
        </w:rPr>
        <w:t xml:space="preserve"># Plot the paths taken in each trial  </w:t>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SpecialCharTok"/>
        </w:rPr>
        <w:t xml:space="preserve">+</w:t>
      </w:r>
      <w:r>
        <w:rPr>
          <w:rStyle w:val="NormalTok"/>
        </w:rPr>
        <w:t xml:space="preserve"> </w:t>
      </w:r>
      <w:r>
        <w:rPr>
          <w:rStyle w:val="CommentTok"/>
        </w:rPr>
        <w:t xml:space="preserve"># trial number converted to factor to make this into discrete categories</w:t>
      </w:r>
      <w:r>
        <w:br/>
      </w:r>
      <w:r>
        <w:rPr>
          <w:rStyle w:val="NormalTok"/>
        </w:rPr>
        <w:t xml:space="preserve">  </w:t>
      </w:r>
      <w:r>
        <w:rPr>
          <w:rStyle w:val="FunctionTok"/>
        </w:rPr>
        <w:t xml:space="preserve">geom_path</w:t>
      </w:r>
      <w:r>
        <w:rPr>
          <w:rStyle w:val="NormalTok"/>
        </w:rPr>
        <w:t xml:space="preserve">(</w:t>
      </w:r>
      <w:r>
        <w:rPr>
          <w:rStyle w:val="AttributeTok"/>
        </w:rPr>
        <w:t xml:space="preserve">alpha =</w:t>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CommentTok"/>
        </w:rPr>
        <w:t xml:space="preserve"># Reducing the opacity</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 </w:t>
      </w:r>
      <w:r>
        <w:rPr>
          <w:rStyle w:val="CommentTok"/>
        </w:rPr>
        <w:t xml:space="preserve"># We remove the color legend, since it takes up the whole plotting space</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popGenModeling_files/figure-docx/unnamed-chunk-115-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Each individual run is quite faint here, but you can see that in total they all cluster around the center. If we care about the ultimate expected position of the particle given an arbitrary run time, we can summarize this with a histogram:</w:t>
      </w:r>
    </w:p>
    <w:p>
      <w:pPr>
        <w:pStyle w:val="SourceCode"/>
      </w:pPr>
      <w:r>
        <w:rPr>
          <w:rStyle w:val="CommentTok"/>
        </w:rPr>
        <w:t xml:space="preserve"># Vectors to store final positions</w:t>
      </w:r>
      <w:r>
        <w:br/>
      </w:r>
      <w:r>
        <w:rPr>
          <w:rStyle w:val="NormalTok"/>
        </w:rPr>
        <w:t xml:space="preserve">finalX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finalY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 1000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Run the simulation</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w:t>
      </w:r>
      <w:r>
        <w:br/>
      </w:r>
      <w:r>
        <w:rPr>
          <w:rStyle w:val="NormalTok"/>
        </w:rPr>
        <w:t xml:space="preserve">  </w:t>
      </w:r>
      <w:r>
        <w:rPr>
          <w:rStyle w:val="CommentTok"/>
        </w:rPr>
        <w:t xml:space="preserve"># Get the final coordinates and add to vectors</w:t>
      </w:r>
      <w:r>
        <w:br/>
      </w:r>
      <w:r>
        <w:rPr>
          <w:rStyle w:val="NormalTok"/>
        </w:rPr>
        <w:t xml:space="preserve">  finalX </w:t>
      </w:r>
      <w:r>
        <w:rPr>
          <w:rStyle w:val="OtherTok"/>
        </w:rPr>
        <w:t xml:space="preserve">&lt;-</w:t>
      </w:r>
      <w:r>
        <w:rPr>
          <w:rStyle w:val="NormalTok"/>
        </w:rPr>
        <w:t xml:space="preserve"> </w:t>
      </w:r>
      <w:r>
        <w:rPr>
          <w:rStyle w:val="FunctionTok"/>
        </w:rPr>
        <w:t xml:space="preserve">c</w:t>
      </w:r>
      <w:r>
        <w:rPr>
          <w:rStyle w:val="NormalTok"/>
        </w:rPr>
        <w:t xml:space="preserve">(finalX, </w:t>
      </w:r>
      <w:r>
        <w:br/>
      </w:r>
      <w:r>
        <w:rPr>
          <w:rStyle w:val="NormalTok"/>
        </w:rPr>
        <w:t xml:space="preserve">              toAdd</w:t>
      </w:r>
      <w:r>
        <w:rPr>
          <w:rStyle w:val="SpecialCharTok"/>
        </w:rPr>
        <w:t xml:space="preserve">$</w:t>
      </w:r>
      <w:r>
        <w:rPr>
          <w:rStyle w:val="NormalTok"/>
        </w:rPr>
        <w:t xml:space="preserve">x[</w:t>
      </w:r>
      <w:r>
        <w:rPr>
          <w:rStyle w:val="FunctionTok"/>
        </w:rPr>
        <w:t xml:space="preserve">nrow</w:t>
      </w:r>
      <w:r>
        <w:rPr>
          <w:rStyle w:val="NormalTok"/>
        </w:rPr>
        <w:t xml:space="preserve">(toAdd)]) </w:t>
      </w:r>
      <w:r>
        <w:rPr>
          <w:rStyle w:val="CommentTok"/>
        </w:rPr>
        <w:t xml:space="preserve"># Final x</w:t>
      </w:r>
      <w:r>
        <w:br/>
      </w:r>
      <w:r>
        <w:rPr>
          <w:rStyle w:val="NormalTok"/>
        </w:rPr>
        <w:t xml:space="preserve">  finalY </w:t>
      </w:r>
      <w:r>
        <w:rPr>
          <w:rStyle w:val="OtherTok"/>
        </w:rPr>
        <w:t xml:space="preserve">&lt;-</w:t>
      </w:r>
      <w:r>
        <w:rPr>
          <w:rStyle w:val="NormalTok"/>
        </w:rPr>
        <w:t xml:space="preserve"> </w:t>
      </w:r>
      <w:r>
        <w:rPr>
          <w:rStyle w:val="FunctionTok"/>
        </w:rPr>
        <w:t xml:space="preserve">c</w:t>
      </w:r>
      <w:r>
        <w:rPr>
          <w:rStyle w:val="NormalTok"/>
        </w:rPr>
        <w:t xml:space="preserve">(finalY, </w:t>
      </w:r>
      <w:r>
        <w:br/>
      </w:r>
      <w:r>
        <w:rPr>
          <w:rStyle w:val="NormalTok"/>
        </w:rPr>
        <w:t xml:space="preserve">              toAdd</w:t>
      </w:r>
      <w:r>
        <w:rPr>
          <w:rStyle w:val="SpecialCharTok"/>
        </w:rPr>
        <w:t xml:space="preserve">$</w:t>
      </w:r>
      <w:r>
        <w:rPr>
          <w:rStyle w:val="NormalTok"/>
        </w:rPr>
        <w:t xml:space="preserve">y[</w:t>
      </w:r>
      <w:r>
        <w:rPr>
          <w:rStyle w:val="FunctionTok"/>
        </w:rPr>
        <w:t xml:space="preserve">nrow</w:t>
      </w:r>
      <w:r>
        <w:rPr>
          <w:rStyle w:val="NormalTok"/>
        </w:rPr>
        <w:t xml:space="preserve">(toAdd)]) </w:t>
      </w:r>
      <w:r>
        <w:rPr>
          <w:rStyle w:val="CommentTok"/>
        </w:rPr>
        <w:t xml:space="preserve"># Final y</w:t>
      </w:r>
      <w:r>
        <w:br/>
      </w:r>
      <w:r>
        <w:rPr>
          <w:rStyle w:val="NormalTok"/>
        </w:rPr>
        <w:t xml:space="preserve">}</w:t>
      </w:r>
      <w:r>
        <w:br/>
      </w:r>
      <w:r>
        <w:br/>
      </w:r>
      <w:r>
        <w:rPr>
          <w:rStyle w:val="CommentTok"/>
        </w:rPr>
        <w:t xml:space="preserve"># Convert to df</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finalX, </w:t>
      </w:r>
      <w:r>
        <w:br/>
      </w:r>
      <w:r>
        <w:rPr>
          <w:rStyle w:val="NormalTok"/>
        </w:rPr>
        <w:t xml:space="preserve">  </w:t>
      </w:r>
      <w:r>
        <w:rPr>
          <w:rStyle w:val="AttributeTok"/>
        </w:rPr>
        <w:t xml:space="preserve">y =</w:t>
      </w:r>
      <w:r>
        <w:rPr>
          <w:rStyle w:val="NormalTok"/>
        </w:rPr>
        <w:t xml:space="preserve"> finalY</w:t>
      </w:r>
      <w:r>
        <w:br/>
      </w:r>
      <w:r>
        <w:rPr>
          <w:rStyle w:val="NormalTok"/>
        </w:rPr>
        <w:t xml:space="preserve">)</w:t>
      </w:r>
      <w:r>
        <w:br/>
      </w:r>
      <w:r>
        <w:br/>
      </w:r>
      <w:r>
        <w:rPr>
          <w:rStyle w:val="CommentTok"/>
        </w:rPr>
        <w:t xml:space="preserve"># Plot as a histogram</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finalX), </w:t>
      </w:r>
      <w:r>
        <w:rPr>
          <w:rStyle w:val="AttributeTok"/>
        </w:rPr>
        <w:t xml:space="preserve">fill =</w:t>
      </w:r>
      <w:r>
        <w:rPr>
          <w:rStyle w:val="NormalTok"/>
        </w:rPr>
        <w:t xml:space="preserve"> </w:t>
      </w:r>
      <w:r>
        <w:rPr>
          <w:rStyle w:val="StringTok"/>
        </w:rPr>
        <w:t xml:space="preserve">"plum"</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finalY), </w:t>
      </w:r>
      <w:r>
        <w:rPr>
          <w:rStyle w:val="AttributeTok"/>
        </w:rPr>
        <w:t xml:space="preserve">fill =</w:t>
      </w:r>
      <w:r>
        <w:rPr>
          <w:rStyle w:val="NormalTok"/>
        </w:rPr>
        <w:t xml:space="preserve"> </w:t>
      </w:r>
      <w:r>
        <w:rPr>
          <w:rStyle w:val="StringTok"/>
        </w:rPr>
        <w:t xml:space="preserve">"turquoise"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"Position at at Time Step 100"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SourceCode"/>
      </w:pPr>
      <w:r>
        <w:rPr>
          <w:rStyle w:val="VerbatimChar"/>
        </w:rPr>
        <w:t xml:space="preserve">## `stat_bin()` using `bins = 30`. Pick better value with `binwidth`.</w:t>
      </w:r>
      <w:r>
        <w:br/>
      </w:r>
      <w:r>
        <w:rPr>
          <w:rStyle w:val="VerbatimChar"/>
        </w:rPr>
        <w:t xml:space="preserve">## `stat_bin()` using `bins = 30`. Pick better value with `binwidth`.</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popGenModeling_files/figure-docx/unnamed-chunk-116-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Confirming our observations from the above figure, the random walk centers around the starting position. Now with these techinques under our belt, we’re ready to simulate the Wright-Fisher model.</w:t>
      </w:r>
    </w:p>
    <w:bookmarkEnd w:id="158"/>
    <w:bookmarkStart w:id="165" w:name="wright-fisher-simulation"/>
    <w:p>
      <w:pPr>
        <w:pStyle w:val="Heading3"/>
      </w:pPr>
      <w:r>
        <w:rPr>
          <w:rStyle w:val="SectionNumber"/>
        </w:rPr>
        <w:t xml:space="preserve">3.5.2</w:t>
      </w:r>
      <w:r>
        <w:tab/>
      </w:r>
      <w:r>
        <w:t xml:space="preserve">Wright-Fisher Simulation</w:t>
      </w:r>
    </w:p>
    <w:p>
      <w:pPr>
        <w:pStyle w:val="FirstParagraph"/>
      </w:pPr>
      <w:r>
        <w:t xml:space="preserve">Our simulation of the Wright-Fisher model is conceptually similar to the random walk. We start at some allele frequency, and every generation there is a random displacement of the allele frequency, representing the actions of genetic drift.</w:t>
      </w:r>
    </w:p>
    <w:p>
      <w:pPr>
        <w:pStyle w:val="BodyText"/>
      </w:pPr>
      <w:r>
        <w:t xml:space="preserve">In the random walk, displacement was drawn from the uniform distribution and the magnitude was equally likely to be any value between the min and the max. Here, since we are modelling many independent reproduction events, each of which has a probability of passing our allele to the next generation, we will instead use the binomial formula to draw the number of copies of our allele.</w:t>
      </w:r>
    </w:p>
    <w:p>
      <w:pPr>
        <w:pStyle w:val="BodyText"/>
      </w:pPr>
      <w:r>
        <w:t xml:space="preserve">Drawing from the binomial formula can be done using the</w:t>
      </w:r>
      <w:r>
        <w:t xml:space="preserve"> </w:t>
      </w:r>
      <w:r>
        <w:rPr>
          <w:rStyle w:val="VerbatimChar"/>
        </w:rPr>
        <w:t xml:space="preserve">rbinom()</w:t>
      </w:r>
      <w:r>
        <w:t xml:space="preserve"> </w:t>
      </w:r>
      <w:r>
        <w:t xml:space="preserve">function. Normal use of the</w:t>
      </w:r>
      <w:r>
        <w:t xml:space="preserve"> </w:t>
      </w:r>
      <w:r>
        <w:rPr>
          <w:rStyle w:val="VerbatimChar"/>
        </w:rPr>
        <w:t xml:space="preserve">rbinom()</w:t>
      </w:r>
      <w:r>
        <w:t xml:space="preserve"> </w:t>
      </w:r>
      <w:r>
        <w:t xml:space="preserve">function takes three parameters:</w:t>
      </w:r>
      <w:r>
        <w:t xml:space="preserve"> </w:t>
      </w:r>
      <w:r>
        <w:rPr>
          <w:rStyle w:val="VerbatimChar"/>
        </w:rPr>
        <w:t xml:space="preserve">rbinom(n, size, p)</w:t>
      </w:r>
      <w:r>
        <w:t xml:space="preserve">, with</w:t>
      </w:r>
      <w:r>
        <w:t xml:space="preserve"> </w:t>
      </w:r>
      <w:r>
        <w:rPr>
          <w:rStyle w:val="VerbatimChar"/>
        </w:rPr>
        <w:t xml:space="preserve">n</w:t>
      </w:r>
      <w:r>
        <w:t xml:space="preserve"> </w:t>
      </w:r>
      <w:r>
        <w:t xml:space="preserve">being the number of values to draw,</w:t>
      </w:r>
      <w:r>
        <w:t xml:space="preserve"> </w:t>
      </w:r>
      <w:r>
        <w:rPr>
          <w:rStyle w:val="VerbatimChar"/>
        </w:rPr>
        <w:t xml:space="preserve">size</w:t>
      </w:r>
      <w:r>
        <w:t xml:space="preserve"> </w:t>
      </w:r>
      <w:r>
        <w:t xml:space="preserve">being the number of trials, and</w:t>
      </w:r>
      <w:r>
        <w:t xml:space="preserve"> </w:t>
      </w:r>
      <w:r>
        <w:rPr>
          <w:rStyle w:val="VerbatimChar"/>
        </w:rPr>
        <w:t xml:space="preserve">p</w:t>
      </w:r>
      <w:r>
        <w:t xml:space="preserve"> </w:t>
      </w:r>
      <w:r>
        <w:t xml:space="preserve">being the likelihood of success for each individual trial.</w:t>
      </w:r>
    </w:p>
    <w:p>
      <w:pPr>
        <w:pStyle w:val="BodyText"/>
      </w:pPr>
      <w:r>
        <w:t xml:space="preserve">For example, 3 binomial values, with 10 trials each and a success rate of 80%:</w:t>
      </w:r>
    </w:p>
    <w:p>
      <w:pPr>
        <w:pStyle w:val="SourceCode"/>
      </w:pP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w:t>
      </w:r>
    </w:p>
    <w:p>
      <w:pPr>
        <w:pStyle w:val="SourceCode"/>
      </w:pPr>
      <w:r>
        <w:rPr>
          <w:rStyle w:val="VerbatimChar"/>
        </w:rPr>
        <w:t xml:space="preserve">## [1] 9 8 7</w:t>
      </w:r>
    </w:p>
    <w:p>
      <w:pPr>
        <w:pStyle w:val="FirstParagraph"/>
      </w:pPr>
      <w:r>
        <w:t xml:space="preserve">For us, the number of trials is the number of chromosomes in the population and the success rate per trial is the frequency of our allele in the population.</w:t>
      </w:r>
    </w:p>
    <w:p>
      <w:pPr>
        <w:pStyle w:val="SourceCode"/>
      </w:pPr>
      <w:r>
        <w:rPr>
          <w:rStyle w:val="NormalTok"/>
        </w:rPr>
        <w:t xml:space="preserve">WF </w:t>
      </w:r>
      <w:r>
        <w:rPr>
          <w:rStyle w:val="OtherTok"/>
        </w:rPr>
        <w:t xml:space="preserve">&lt;-</w:t>
      </w:r>
      <w:r>
        <w:rPr>
          <w:rStyle w:val="NormalTok"/>
        </w:rPr>
        <w:t xml:space="preserve"> </w:t>
      </w:r>
      <w:r>
        <w:rPr>
          <w:rStyle w:val="ControlFlowTok"/>
        </w:rPr>
        <w:t xml:space="preserve">function</w:t>
      </w:r>
      <w:r>
        <w:rPr>
          <w:rStyle w:val="NormalTok"/>
        </w:rPr>
        <w:t xml:space="preserve">(AF, popSize){</w:t>
      </w:r>
      <w:r>
        <w:br/>
      </w:r>
      <w:r>
        <w:rPr>
          <w:rStyle w:val="NormalTok"/>
        </w:rPr>
        <w:t xml:space="preserve">  </w:t>
      </w:r>
      <w:r>
        <w:rPr>
          <w:rStyle w:val="CommentTok"/>
        </w:rPr>
        <w:t xml:space="preserve"># Calculate the number of chromosomes in the population</w:t>
      </w:r>
      <w:r>
        <w:br/>
      </w:r>
      <w:r>
        <w:rPr>
          <w:rStyle w:val="NormalTok"/>
        </w:rPr>
        <w:t xml:space="preserve">  nChrom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popSize </w:t>
      </w:r>
      <w:r>
        <w:br/>
      </w:r>
      <w:r>
        <w:rPr>
          <w:rStyle w:val="NormalTok"/>
        </w:rPr>
        <w:t xml:space="preserve">  </w:t>
      </w:r>
      <w:r>
        <w:br/>
      </w:r>
      <w:r>
        <w:rPr>
          <w:rStyle w:val="NormalTok"/>
        </w:rPr>
        <w:t xml:space="preserve">  </w:t>
      </w:r>
      <w:r>
        <w:rPr>
          <w:rStyle w:val="CommentTok"/>
        </w:rPr>
        <w:t xml:space="preserve"># Create a list to store allele frequencies across time </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w:t>
      </w:r>
      <w:r>
        <w:br/>
      </w:r>
      <w:r>
        <w:rPr>
          <w:rStyle w:val="NormalTok"/>
        </w:rPr>
        <w:t xml:space="preserve">  </w:t>
      </w:r>
      <w:r>
        <w:br/>
      </w:r>
      <w:r>
        <w:rPr>
          <w:rStyle w:val="NormalTok"/>
        </w:rPr>
        <w:t xml:space="preserve">  </w:t>
      </w:r>
      <w:r>
        <w:rPr>
          <w:rStyle w:val="ControlFlowTok"/>
        </w:rPr>
        <w:t xml:space="preserve">while</w:t>
      </w:r>
      <w:r>
        <w:rPr>
          <w:rStyle w:val="NormalTok"/>
        </w:rPr>
        <w:t xml:space="preserve"> (AF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AF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Get number of copies of my allele in next generation </w:t>
      </w:r>
      <w:r>
        <w:br/>
      </w:r>
      <w:r>
        <w:rPr>
          <w:rStyle w:val="NormalTok"/>
        </w:rPr>
        <w:t xml:space="preserve">    nAlleleNextGen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size =</w:t>
      </w:r>
      <w:r>
        <w:rPr>
          <w:rStyle w:val="NormalTok"/>
        </w:rPr>
        <w:t xml:space="preserve"> nChrom, </w:t>
      </w:r>
      <w:r>
        <w:br/>
      </w:r>
      <w:r>
        <w:rPr>
          <w:rStyle w:val="NormalTok"/>
        </w:rPr>
        <w:t xml:space="preserve">                             </w:t>
      </w:r>
      <w:r>
        <w:rPr>
          <w:rStyle w:val="AttributeTok"/>
        </w:rPr>
        <w:t xml:space="preserve">p =</w:t>
      </w:r>
      <w:r>
        <w:rPr>
          <w:rStyle w:val="NormalTok"/>
        </w:rPr>
        <w:t xml:space="preserve"> AF)</w:t>
      </w:r>
      <w:r>
        <w:br/>
      </w:r>
      <w:r>
        <w:rPr>
          <w:rStyle w:val="NormalTok"/>
        </w:rPr>
        <w:t xml:space="preserve">    </w:t>
      </w:r>
      <w:r>
        <w:br/>
      </w:r>
      <w:r>
        <w:rPr>
          <w:rStyle w:val="NormalTok"/>
        </w:rPr>
        <w:t xml:space="preserve">    </w:t>
      </w:r>
      <w:r>
        <w:rPr>
          <w:rStyle w:val="CommentTok"/>
        </w:rPr>
        <w:t xml:space="preserve"># Convert to allele frequency</w:t>
      </w:r>
      <w:r>
        <w:br/>
      </w:r>
      <w:r>
        <w:rPr>
          <w:rStyle w:val="NormalTok"/>
        </w:rPr>
        <w:t xml:space="preserve">    AF </w:t>
      </w:r>
      <w:r>
        <w:rPr>
          <w:rStyle w:val="OtherTok"/>
        </w:rPr>
        <w:t xml:space="preserve">&lt;-</w:t>
      </w:r>
      <w:r>
        <w:rPr>
          <w:rStyle w:val="NormalTok"/>
        </w:rPr>
        <w:t xml:space="preserve"> nAlleleNextGen </w:t>
      </w:r>
      <w:r>
        <w:rPr>
          <w:rStyle w:val="SpecialCharTok"/>
        </w:rPr>
        <w:t xml:space="preserve">/</w:t>
      </w:r>
      <w:r>
        <w:rPr>
          <w:rStyle w:val="NormalTok"/>
        </w:rPr>
        <w:t xml:space="preserve"> nChrom</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(AFs, AF)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Combined into data frame </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(AFs)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AF =</w:t>
      </w:r>
      <w:r>
        <w:rPr>
          <w:rStyle w:val="NormalTok"/>
        </w:rPr>
        <w:t xml:space="preserve"> AFs</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Running this once:</w:t>
      </w:r>
    </w:p>
    <w:p>
      <w:pPr>
        <w:pStyle w:val="SourceCode"/>
      </w:pP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FloatTok"/>
        </w:rPr>
        <w:t xml:space="preserve">0.5</w:t>
      </w:r>
      <w:r>
        <w:rPr>
          <w:rStyle w:val="NormalTok"/>
        </w:rPr>
        <w:t xml:space="preserve">, </w:t>
      </w:r>
      <w:r>
        <w:rPr>
          <w:rStyle w:val="DecValTok"/>
        </w:rPr>
        <w:t xml:space="preserve">1000</w:t>
      </w:r>
      <w:r>
        <w:rPr>
          <w:rStyle w:val="NormalTok"/>
        </w:rPr>
        <w:t xml:space="preserve">)</w:t>
      </w:r>
      <w:r>
        <w:br/>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60" name="Picture"/>
            <a:graphic>
              <a:graphicData uri="http://schemas.openxmlformats.org/drawingml/2006/picture">
                <pic:pic>
                  <pic:nvPicPr>
                    <pic:cNvPr descr="resources/images/resources/images/resources/images/resources/images/resources/images/resources/images/popGenModeling_files/figure-docx/unnamed-chunk-119-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Multiple iterations of the model:</w:t>
      </w:r>
    </w:p>
    <w:p>
      <w:pPr>
        <w:pStyle w:val="SourceCode"/>
      </w:pPr>
      <w:r>
        <w:rPr>
          <w:rStyle w:val="CommentTok"/>
        </w:rPr>
        <w:t xml:space="preserve"># Run the model once</w:t>
      </w:r>
      <w:r>
        <w:br/>
      </w: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CommentTok"/>
        </w:rPr>
        <w:t xml:space="preserve"># Add a column to keep track of trial number </w:t>
      </w:r>
      <w:r>
        <w:br/>
      </w:r>
      <w:r>
        <w:rPr>
          <w:rStyle w:val="NormalTok"/>
        </w:rPr>
        <w:t xml:space="preserve">AF[</w:t>
      </w:r>
      <w:r>
        <w:rPr>
          <w:rStyle w:val="StringTok"/>
        </w:rPr>
        <w:t xml:space="preserve">"trial"</w:t>
      </w:r>
      <w:r>
        <w:rPr>
          <w:rStyle w:val="NormalTok"/>
        </w:rPr>
        <w:t xml:space="preserve">] </w:t>
      </w:r>
      <w:r>
        <w:rPr>
          <w:rStyle w:val="OtherTok"/>
        </w:rPr>
        <w:t xml:space="preserve">=</w:t>
      </w:r>
      <w:r>
        <w:rPr>
          <w:rStyle w:val="NormalTok"/>
        </w:rPr>
        <w:t xml:space="preserve"> </w:t>
      </w:r>
      <w:r>
        <w:rPr>
          <w:rStyle w:val="DecValTok"/>
        </w:rPr>
        <w:t xml:space="preserve">1</w:t>
      </w:r>
      <w:r>
        <w:br/>
      </w:r>
      <w:r>
        <w:br/>
      </w:r>
      <w:r>
        <w:rPr>
          <w:rStyle w:val="CommentTok"/>
        </w:rPr>
        <w:t xml:space="preserve"># Run 499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CommentTok"/>
        </w:rPr>
        <w:t xml:space="preserve"># Temporary df to store current trial</w:t>
      </w:r>
      <w:r>
        <w:br/>
      </w:r>
      <w:r>
        <w:rPr>
          <w:rStyle w:val="NormalTok"/>
        </w:rPr>
        <w:t xml:space="preserve">  toAdd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rPr>
          <w:rStyle w:val="CommentTok"/>
        </w:rPr>
        <w:t xml:space="preserve"># Add trial number</w:t>
      </w:r>
      <w:r>
        <w:br/>
      </w:r>
      <w:r>
        <w:rPr>
          <w:rStyle w:val="NormalTok"/>
        </w:rPr>
        <w:t xml:space="preserve">  </w:t>
      </w:r>
      <w:r>
        <w:br/>
      </w:r>
      <w:r>
        <w:rPr>
          <w:rStyle w:val="NormalTok"/>
        </w:rPr>
        <w:t xml:space="preserve">  </w:t>
      </w:r>
      <w:r>
        <w:rPr>
          <w:rStyle w:val="CommentTok"/>
        </w:rPr>
        <w:t xml:space="preserve"># Add to overall df</w:t>
      </w:r>
      <w:r>
        <w:br/>
      </w:r>
      <w:r>
        <w:rPr>
          <w:rStyle w:val="NormalTok"/>
        </w:rPr>
        <w:t xml:space="preserve">  AF </w:t>
      </w:r>
      <w:r>
        <w:rPr>
          <w:rStyle w:val="OtherTok"/>
        </w:rPr>
        <w:t xml:space="preserve">&lt;-</w:t>
      </w:r>
      <w:r>
        <w:rPr>
          <w:rStyle w:val="NormalTok"/>
        </w:rPr>
        <w:t xml:space="preserve"> </w:t>
      </w:r>
      <w:r>
        <w:rPr>
          <w:rStyle w:val="FunctionTok"/>
        </w:rPr>
        <w:t xml:space="preserve">rbind</w:t>
      </w:r>
      <w:r>
        <w:rPr>
          <w:rStyle w:val="NormalTok"/>
        </w:rPr>
        <w:t xml:space="preserve">(AF, toAdd)</w:t>
      </w:r>
      <w:r>
        <w:br/>
      </w:r>
      <w:r>
        <w:rPr>
          <w:rStyle w:val="NormalTok"/>
        </w:rPr>
        <w:t xml:space="preserve">}</w:t>
      </w:r>
      <w:r>
        <w:br/>
      </w:r>
      <w:r>
        <w:br/>
      </w:r>
      <w:r>
        <w:br/>
      </w:r>
      <w:r>
        <w:rPr>
          <w:rStyle w:val="CommentTok"/>
        </w:rPr>
        <w:t xml:space="preserve"># Plot</w:t>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br/>
      </w:r>
      <w:r>
        <w:rPr>
          <w:rStyle w:val="NormalTok"/>
        </w:rPr>
        <w:t xml:space="preserve">               </w:t>
      </w:r>
      <w:r>
        <w:rPr>
          <w:rStyle w:val="AttributeTok"/>
        </w:rPr>
        <w:t xml:space="preserve">group =</w:t>
      </w:r>
      <w:r>
        <w:rPr>
          <w:rStyle w:val="NormalTok"/>
        </w:rPr>
        <w:t xml:space="preserve"> </w:t>
      </w:r>
      <w:r>
        <w:rPr>
          <w:rStyle w:val="FunctionTok"/>
        </w:rPr>
        <w:t xml:space="preserve">factor</w:t>
      </w:r>
      <w:r>
        <w:rPr>
          <w:rStyle w:val="NormalTok"/>
        </w:rPr>
        <w:t xml:space="preserve">(trial)))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63" name="Picture"/>
            <a:graphic>
              <a:graphicData uri="http://schemas.openxmlformats.org/drawingml/2006/picture">
                <pic:pic>
                  <pic:nvPicPr>
                    <pic:cNvPr descr="resources/images/resources/images/resources/images/resources/images/resources/images/resources/images/popGenModeling_files/figure-docx/unnamed-chunk-120-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bookmarkEnd w:id="165"/>
    <w:bookmarkEnd w:id="166"/>
    <w:bookmarkEnd w:id="167"/>
    <w:bookmarkStart w:id="211"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68"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68"/>
    <w:bookmarkStart w:id="171"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69">
        <w:r>
          <w:rPr>
            <w:rStyle w:val="Hyperlink"/>
          </w:rPr>
          <w:t xml:space="preserve">here</w:t>
        </w:r>
      </w:hyperlink>
      <w:r>
        <w:t xml:space="preserve">.</w:t>
      </w:r>
      <w:r>
        <w:br/>
      </w:r>
    </w:p>
    <w:bookmarkStart w:id="170"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70"/>
    <w:bookmarkEnd w:id="171"/>
    <w:bookmarkStart w:id="173"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72"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72"/>
    <w:bookmarkEnd w:id="173"/>
    <w:bookmarkStart w:id="177"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76"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74"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74"/>
    <w:bookmarkStart w:id="175"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75"/>
    <w:bookmarkEnd w:id="176"/>
    <w:bookmarkEnd w:id="177"/>
    <w:bookmarkStart w:id="182"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78"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78"/>
    <w:bookmarkStart w:id="179"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79"/>
    <w:bookmarkStart w:id="180"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80"/>
    <w:bookmarkStart w:id="181"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81"/>
    <w:bookmarkEnd w:id="182"/>
    <w:bookmarkStart w:id="185"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83"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83"/>
    <w:bookmarkStart w:id="184"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84"/>
    <w:bookmarkEnd w:id="185"/>
    <w:bookmarkStart w:id="210"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8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9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6-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7-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8-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9-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20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0-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0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1-1.png" id="206"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8"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2-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bookmarkEnd w:id="210"/>
    <w:bookmarkEnd w:id="211"/>
    <w:bookmarkStart w:id="222"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212">
        <w:r>
          <w:rPr>
            <w:rStyle w:val="Hyperlink"/>
            <w:bCs/>
            <w:b/>
          </w:rPr>
          <w:t xml:space="preserve">Lecture 1 (8/27)</w:t>
        </w:r>
      </w:hyperlink>
    </w:p>
    <w:p>
      <w:pPr>
        <w:pStyle w:val="BodyText"/>
      </w:pPr>
      <w:hyperlink r:id="rId213">
        <w:r>
          <w:rPr>
            <w:rStyle w:val="Hyperlink"/>
            <w:bCs/>
            <w:b/>
          </w:rPr>
          <w:t xml:space="preserve">Lecture 3 (9/3)</w:t>
        </w:r>
      </w:hyperlink>
    </w:p>
    <w:p>
      <w:pPr>
        <w:pStyle w:val="BodyText"/>
      </w:pPr>
      <w:hyperlink r:id="rId214">
        <w:r>
          <w:rPr>
            <w:rStyle w:val="Hyperlink"/>
            <w:bCs/>
            <w:b/>
          </w:rPr>
          <w:t xml:space="preserve">Lecture 4 (9/5)</w:t>
        </w:r>
      </w:hyperlink>
    </w:p>
    <w:p>
      <w:pPr>
        <w:pStyle w:val="BodyText"/>
      </w:pPr>
      <w:hyperlink r:id="rId215">
        <w:r>
          <w:rPr>
            <w:rStyle w:val="Hyperlink"/>
            <w:bCs/>
            <w:b/>
          </w:rPr>
          <w:t xml:space="preserve">Lecture 5 (9/10)</w:t>
        </w:r>
      </w:hyperlink>
    </w:p>
    <w:p>
      <w:pPr>
        <w:pStyle w:val="BodyText"/>
      </w:pPr>
      <w:hyperlink r:id="rId216">
        <w:r>
          <w:rPr>
            <w:rStyle w:val="Hyperlink"/>
            <w:bCs/>
            <w:b/>
          </w:rPr>
          <w:t xml:space="preserve">Lecture 6 (9/12)</w:t>
        </w:r>
      </w:hyperlink>
    </w:p>
    <w:p>
      <w:pPr>
        <w:pStyle w:val="BodyText"/>
      </w:pPr>
      <w:hyperlink r:id="rId217">
        <w:r>
          <w:rPr>
            <w:rStyle w:val="Hyperlink"/>
            <w:bCs/>
            <w:b/>
          </w:rPr>
          <w:t xml:space="preserve">Lecture 7 (9/17)</w:t>
        </w:r>
      </w:hyperlink>
    </w:p>
    <w:p>
      <w:pPr>
        <w:pStyle w:val="BodyText"/>
      </w:pPr>
      <w:hyperlink r:id="rId218">
        <w:r>
          <w:rPr>
            <w:rStyle w:val="Hyperlink"/>
            <w:bCs/>
            <w:b/>
          </w:rPr>
          <w:t xml:space="preserve">Lecture 9 (9/24)</w:t>
        </w:r>
      </w:hyperlink>
    </w:p>
    <w:p>
      <w:pPr>
        <w:pStyle w:val="BodyText"/>
      </w:pPr>
      <w:hyperlink r:id="rId219">
        <w:r>
          <w:rPr>
            <w:rStyle w:val="Hyperlink"/>
            <w:bCs/>
            <w:b/>
          </w:rPr>
          <w:t xml:space="preserve">Lecture 10 (9/26)</w:t>
        </w:r>
      </w:hyperlink>
    </w:p>
    <w:p>
      <w:pPr>
        <w:pStyle w:val="BodyText"/>
      </w:pPr>
      <w:hyperlink r:id="rId220">
        <w:r>
          <w:rPr>
            <w:rStyle w:val="Hyperlink"/>
            <w:bCs/>
            <w:b/>
          </w:rPr>
          <w:t xml:space="preserve">Lecture 13 (10/8)</w:t>
        </w:r>
      </w:hyperlink>
    </w:p>
    <w:p>
      <w:pPr>
        <w:pStyle w:val="BodyText"/>
      </w:pPr>
      <w:hyperlink r:id="rId221">
        <w:r>
          <w:rPr>
            <w:rStyle w:val="Hyperlink"/>
            <w:bCs/>
            <w:b/>
          </w:rPr>
          <w:t xml:space="preserve">Lecture 14 (10/10)</w:t>
        </w:r>
      </w:hyperlink>
    </w:p>
    <w:bookmarkEnd w:id="222"/>
    <w:bookmarkStart w:id="229"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23">
              <w:r>
                <w:rPr>
                  <w:rStyle w:val="Hyperlink"/>
                </w:rPr>
                <w:t xml:space="preserve">Andrew Bortvin</w:t>
              </w:r>
            </w:hyperlink>
          </w:p>
        </w:tc>
      </w:tr>
      <w:tr>
        <w:tc>
          <w:tcPr/>
          <w:p>
            <w:pPr>
              <w:pStyle w:val="Compact"/>
              <w:jc w:val="left"/>
            </w:pPr>
            <w:r>
              <w:t xml:space="preserve">Content Author</w:t>
            </w:r>
          </w:p>
        </w:tc>
        <w:tc>
          <w:tcPr/>
          <w:p>
            <w:pPr>
              <w:pStyle w:val="Compact"/>
              <w:jc w:val="left"/>
            </w:pPr>
            <w:hyperlink r:id="rId223">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224">
              <w:r>
                <w:rPr>
                  <w:rStyle w:val="Hyperlink"/>
                </w:rPr>
                <w:t xml:space="preserve">Jeff Leek</w:t>
              </w:r>
            </w:hyperlink>
            <w:r>
              <w:t xml:space="preserve"> </w:t>
            </w:r>
            <w:r>
              <w:t xml:space="preserve">&amp;</w:t>
            </w:r>
            <w:r>
              <w:t xml:space="preserve"> </w:t>
            </w:r>
            <w:hyperlink r:id="rId225">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226">
              <w:r>
                <w:rPr>
                  <w:rStyle w:val="Hyperlink"/>
                </w:rPr>
                <w:t xml:space="preserve">Stephanie Yan</w:t>
              </w:r>
            </w:hyperlink>
            <w:r>
              <w:t xml:space="preserve"> </w:t>
            </w:r>
            <w:r>
              <w:t xml:space="preserve">&amp;</w:t>
            </w:r>
            <w:r>
              <w:t xml:space="preserve"> </w:t>
            </w:r>
            <w:hyperlink r:id="rId227">
              <w:r>
                <w:rPr>
                  <w:rStyle w:val="Hyperlink"/>
                </w:rPr>
                <w:t xml:space="preserve">Ali Madooei</w:t>
              </w:r>
            </w:hyperlink>
            <w:r>
              <w:t xml:space="preserve"> </w:t>
            </w:r>
            <w:r>
              <w:t xml:space="preserve">&amp;</w:t>
            </w:r>
            <w:r>
              <w:t xml:space="preserve"> </w:t>
            </w:r>
            <w:hyperlink r:id="rId228">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2024-10-14</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0.40    2024-07-02 [1] CRAN (R 4.3.2)</w:t>
      </w:r>
      <w:r>
        <w:br/>
      </w:r>
      <w:r>
        <w:rPr>
          <w:rStyle w:val="VerbatimChar"/>
        </w:rPr>
        <w:t xml:space="preserve">##  cachem        1.0.8   2023-05-01 [1] RSPM (R 4.3.0)</w:t>
      </w:r>
      <w:r>
        <w:br/>
      </w:r>
      <w:r>
        <w:rPr>
          <w:rStyle w:val="VerbatimChar"/>
        </w:rPr>
        <w:t xml:space="preserve">##  chromote      0.3.1   2024-08-30 [1] CRAN (R 4.3.2)</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0.11    2024-05-26 [1] CRAN (R 4.3.2)</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janitor       2.2.0   2023-02-02 [1] RSPM (R 4.3.0)</w:t>
      </w:r>
      <w:r>
        <w:br/>
      </w:r>
      <w:r>
        <w:rPr>
          <w:rStyle w:val="VerbatimChar"/>
        </w:rPr>
        <w:t xml:space="preserve">##  jsonlite      1.8.8   2023-12-04 [1] RSPM (R 4.3.0)</w:t>
      </w:r>
      <w:r>
        <w:br/>
      </w:r>
      <w:r>
        <w:rPr>
          <w:rStyle w:val="VerbatimChar"/>
        </w:rPr>
        <w:t xml:space="preserve">##  knitr         1.48    2024-07-07 [1] CRAN (R 4.3.2)</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lubridate     1.9.3   2023-09-27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1.3.0   2024-10-10 [1] Github (jhudsl/ottrpal@2e19782)</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processx      3.8.3   2023-12-10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ps            1.7.6   2024-01-18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rprojroot     2.0.4   2023-11-05 [1] CRAN (R 4.3.2)</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snakecase     0.11.1  2023-08-27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timechange    0.3.0   2024-01-18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webshot2      0.1.1   2023-08-11 [1] CRAN (R 4.3.2)</w:t>
      </w:r>
      <w:r>
        <w:br/>
      </w:r>
      <w:r>
        <w:rPr>
          <w:rStyle w:val="VerbatimChar"/>
        </w:rPr>
        <w:t xml:space="preserve">##  websocket     1.4.2   2024-07-22 [1] CRAN (R 4.3.2)</w:t>
      </w:r>
      <w:r>
        <w:br/>
      </w:r>
      <w:r>
        <w:rPr>
          <w:rStyle w:val="VerbatimChar"/>
        </w:rPr>
        <w:t xml:space="preserve">##  withr         3.0.0   2024-01-16 [1] RSPM (R 4.3.0)</w:t>
      </w:r>
      <w:r>
        <w:br/>
      </w:r>
      <w:r>
        <w:rPr>
          <w:rStyle w:val="VerbatimChar"/>
        </w:rPr>
        <w:t xml:space="preserve">##  xfun          0.48    2024-10-03 [1] CRAN (R 4.3.2)</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44" Target="media/rId144.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hyperlink" Id="rId223"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28" Target="https://cs226sp22.github.io/" TargetMode="External" /><Relationship Type="http://schemas.openxmlformats.org/officeDocument/2006/relationships/hyperlink" Id="rId219" Target="https://docs.google.com/presentation/d/102WhEoYdIxLdt6n0y9XMAb4fNqeMMvQVwSVEvC45-Tc/edit?usp=sharing" TargetMode="External" /><Relationship Type="http://schemas.openxmlformats.org/officeDocument/2006/relationships/hyperlink" Id="rId218" Target="https://docs.google.com/presentation/d/150y7ZahLdkvm0666foMl2HmLIRdAr7dsZeh5wJusiRg/edit?usp=sharing" TargetMode="External" /><Relationship Type="http://schemas.openxmlformats.org/officeDocument/2006/relationships/hyperlink" Id="rId215" Target="https://docs.google.com/presentation/d/1555l5ge-m2QpIvU_fZM6_7eJnsap8Tgtiqx-aFourpY/edit?usp=sharing" TargetMode="External" /><Relationship Type="http://schemas.openxmlformats.org/officeDocument/2006/relationships/hyperlink" Id="rId212" Target="https://docs.google.com/presentation/d/16A7M2S_77kYN3ev2zu5wXeZbEBs8p5NfObUaqHGqkaA/edit?usp=sharing" TargetMode="External" /><Relationship Type="http://schemas.openxmlformats.org/officeDocument/2006/relationships/hyperlink" Id="rId217" Target="https://docs.google.com/presentation/d/16ijM_9369inJwd11xA2R_ul4txr0bnEZtwFevL29iy8/edit?usp=sharing" TargetMode="External" /><Relationship Type="http://schemas.openxmlformats.org/officeDocument/2006/relationships/hyperlink" Id="rId216" Target="https://docs.google.com/presentation/d/1KQEQ2aI9xWmccL2OqRQd1vzrc9CTMArh2GPwHA0yHrM/edit?usp=sharing" TargetMode="External" /><Relationship Type="http://schemas.openxmlformats.org/officeDocument/2006/relationships/hyperlink" Id="rId220" Target="https://docs.google.com/presentation/d/1SgIAbYiMGl97oc6oKNfnZ9p9kEpIzXtBiqB8eUSPXIE/edit?usp=sharing" TargetMode="External" /><Relationship Type="http://schemas.openxmlformats.org/officeDocument/2006/relationships/hyperlink" Id="rId221" Target="https://docs.google.com/presentation/d/1bdivXB166eRqvmK4Xghajx7EFfgSFxmA3Z8N0zWYlUQ/edit?usp=sharing" TargetMode="External" /><Relationship Type="http://schemas.openxmlformats.org/officeDocument/2006/relationships/hyperlink" Id="rId214" Target="https://docs.google.com/presentation/d/1nu3VC_57NAI0sW3SKwjjjorE0Wvpbg-DW284XiYcXeM/edit?usp=sharing" TargetMode="External" /><Relationship Type="http://schemas.openxmlformats.org/officeDocument/2006/relationships/hyperlink" Id="rId21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27" Target="https://engineering.jhu.edu/faculty/ali-madooei/" TargetMode="External" /><Relationship Type="http://schemas.openxmlformats.org/officeDocument/2006/relationships/hyperlink" Id="rId225" Target="https://jhudatascience.org/index.html" TargetMode="External" /><Relationship Type="http://schemas.openxmlformats.org/officeDocument/2006/relationships/hyperlink" Id="rId224" Target="https://jtleek.com/" TargetMode="External" /><Relationship Type="http://schemas.openxmlformats.org/officeDocument/2006/relationships/hyperlink" Id="rId226" Target="https://stephaniemyan.github.io/" TargetMode="External" /><Relationship Type="http://schemas.openxmlformats.org/officeDocument/2006/relationships/hyperlink" Id="rId169"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223"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28" Target="https://cs226sp22.github.io/" TargetMode="External" /><Relationship Type="http://schemas.openxmlformats.org/officeDocument/2006/relationships/hyperlink" Id="rId219" Target="https://docs.google.com/presentation/d/102WhEoYdIxLdt6n0y9XMAb4fNqeMMvQVwSVEvC45-Tc/edit?usp=sharing" TargetMode="External" /><Relationship Type="http://schemas.openxmlformats.org/officeDocument/2006/relationships/hyperlink" Id="rId218" Target="https://docs.google.com/presentation/d/150y7ZahLdkvm0666foMl2HmLIRdAr7dsZeh5wJusiRg/edit?usp=sharing" TargetMode="External" /><Relationship Type="http://schemas.openxmlformats.org/officeDocument/2006/relationships/hyperlink" Id="rId215" Target="https://docs.google.com/presentation/d/1555l5ge-m2QpIvU_fZM6_7eJnsap8Tgtiqx-aFourpY/edit?usp=sharing" TargetMode="External" /><Relationship Type="http://schemas.openxmlformats.org/officeDocument/2006/relationships/hyperlink" Id="rId212" Target="https://docs.google.com/presentation/d/16A7M2S_77kYN3ev2zu5wXeZbEBs8p5NfObUaqHGqkaA/edit?usp=sharing" TargetMode="External" /><Relationship Type="http://schemas.openxmlformats.org/officeDocument/2006/relationships/hyperlink" Id="rId217" Target="https://docs.google.com/presentation/d/16ijM_9369inJwd11xA2R_ul4txr0bnEZtwFevL29iy8/edit?usp=sharing" TargetMode="External" /><Relationship Type="http://schemas.openxmlformats.org/officeDocument/2006/relationships/hyperlink" Id="rId216" Target="https://docs.google.com/presentation/d/1KQEQ2aI9xWmccL2OqRQd1vzrc9CTMArh2GPwHA0yHrM/edit?usp=sharing" TargetMode="External" /><Relationship Type="http://schemas.openxmlformats.org/officeDocument/2006/relationships/hyperlink" Id="rId220" Target="https://docs.google.com/presentation/d/1SgIAbYiMGl97oc6oKNfnZ9p9kEpIzXtBiqB8eUSPXIE/edit?usp=sharing" TargetMode="External" /><Relationship Type="http://schemas.openxmlformats.org/officeDocument/2006/relationships/hyperlink" Id="rId221" Target="https://docs.google.com/presentation/d/1bdivXB166eRqvmK4Xghajx7EFfgSFxmA3Z8N0zWYlUQ/edit?usp=sharing" TargetMode="External" /><Relationship Type="http://schemas.openxmlformats.org/officeDocument/2006/relationships/hyperlink" Id="rId214" Target="https://docs.google.com/presentation/d/1nu3VC_57NAI0sW3SKwjjjorE0Wvpbg-DW284XiYcXeM/edit?usp=sharing" TargetMode="External" /><Relationship Type="http://schemas.openxmlformats.org/officeDocument/2006/relationships/hyperlink" Id="rId21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27" Target="https://engineering.jhu.edu/faculty/ali-madooei/" TargetMode="External" /><Relationship Type="http://schemas.openxmlformats.org/officeDocument/2006/relationships/hyperlink" Id="rId225" Target="https://jhudatascience.org/index.html" TargetMode="External" /><Relationship Type="http://schemas.openxmlformats.org/officeDocument/2006/relationships/hyperlink" Id="rId224" Target="https://jtleek.com/" TargetMode="External" /><Relationship Type="http://schemas.openxmlformats.org/officeDocument/2006/relationships/hyperlink" Id="rId226" Target="https://stephaniemyan.github.io/" TargetMode="External" /><Relationship Type="http://schemas.openxmlformats.org/officeDocument/2006/relationships/hyperlink" Id="rId169"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2024-10-14T15:44:46Z</dcterms:created>
  <dcterms:modified xsi:type="dcterms:W3CDTF">2024-10-14T15:44:46Z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