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61"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2"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1"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9"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9"/>
    <w:bookmarkStart w:id="50"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50"/>
    <w:bookmarkEnd w:id="51"/>
    <w:bookmarkEnd w:id="52"/>
    <w:bookmarkStart w:id="57"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3"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3"/>
    <w:bookmarkStart w:id="54"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4"/>
    <w:bookmarkStart w:id="55"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5"/>
    <w:bookmarkStart w:id="56"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6"/>
    <w:bookmarkEnd w:id="57"/>
    <w:bookmarkStart w:id="60"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8"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8"/>
    <w:bookmarkStart w:id="59" w:name="logical-indexing-1"/>
    <w:p>
      <w:pPr>
        <w:pStyle w:val="Heading3"/>
      </w:pPr>
      <w:r>
        <w:rPr>
          <w:rStyle w:val="SectionNumber"/>
        </w:rPr>
        <w:t xml:space="preserve">4.6.2</w:t>
      </w:r>
      <w:r>
        <w:tab/>
      </w:r>
      <w:r>
        <w:t xml:space="preserve">Logical Indexing</w:t>
      </w:r>
    </w:p>
    <w:bookmarkEnd w:id="59"/>
    <w:bookmarkEnd w:id="60"/>
    <w:bookmarkEnd w:id="61"/>
    <w:bookmarkStart w:id="62"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62"/>
    <w:bookmarkStart w:id="69"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6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63">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64">
              <w:r>
                <w:rPr>
                  <w:rStyle w:val="Hyperlink"/>
                </w:rPr>
                <w:t xml:space="preserve">Jeff Leek</w:t>
              </w:r>
            </w:hyperlink>
            <w:r>
              <w:t xml:space="preserve"> </w:t>
            </w:r>
            <w:r>
              <w:t xml:space="preserve">&amp;</w:t>
            </w:r>
            <w:r>
              <w:t xml:space="preserve"> </w:t>
            </w:r>
            <w:hyperlink r:id="rId6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66">
              <w:r>
                <w:rPr>
                  <w:rStyle w:val="Hyperlink"/>
                </w:rPr>
                <w:t xml:space="preserve">Stephanie Yan</w:t>
              </w:r>
            </w:hyperlink>
            <w:r>
              <w:t xml:space="preserve"> </w:t>
            </w:r>
            <w:r>
              <w:t xml:space="preserve">&amp;</w:t>
            </w:r>
            <w:r>
              <w:t xml:space="preserve"> </w:t>
            </w:r>
            <w:hyperlink r:id="rId67">
              <w:r>
                <w:rPr>
                  <w:rStyle w:val="Hyperlink"/>
                </w:rPr>
                <w:t xml:space="preserve">Ali Madooei</w:t>
              </w:r>
            </w:hyperlink>
            <w:r>
              <w:t xml:space="preserve"> </w:t>
            </w:r>
            <w:r>
              <w:t xml:space="preserve">&amp;</w:t>
            </w:r>
            <w:r>
              <w:t xml:space="preserve"> </w:t>
            </w:r>
            <w:hyperlink r:id="rId6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6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8" Target="https://cs226sp22.github.io/" TargetMode="External" /><Relationship Type="http://schemas.openxmlformats.org/officeDocument/2006/relationships/hyperlink" Id="rId67" Target="https://engineering.jhu.edu/faculty/ali-madooei/" TargetMode="External" /><Relationship Type="http://schemas.openxmlformats.org/officeDocument/2006/relationships/hyperlink" Id="rId65" Target="https://jhudatascience.org/index.html" TargetMode="External" /><Relationship Type="http://schemas.openxmlformats.org/officeDocument/2006/relationships/hyperlink" Id="rId64" Target="https://jtleek.com/" TargetMode="External" /><Relationship Type="http://schemas.openxmlformats.org/officeDocument/2006/relationships/hyperlink" Id="rId66"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6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8" Target="https://cs226sp22.github.io/" TargetMode="External" /><Relationship Type="http://schemas.openxmlformats.org/officeDocument/2006/relationships/hyperlink" Id="rId67" Target="https://engineering.jhu.edu/faculty/ali-madooei/" TargetMode="External" /><Relationship Type="http://schemas.openxmlformats.org/officeDocument/2006/relationships/hyperlink" Id="rId65" Target="https://jhudatascience.org/index.html" TargetMode="External" /><Relationship Type="http://schemas.openxmlformats.org/officeDocument/2006/relationships/hyperlink" Id="rId64" Target="https://jtleek.com/" TargetMode="External" /><Relationship Type="http://schemas.openxmlformats.org/officeDocument/2006/relationships/hyperlink" Id="rId66"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2024-08-19T15:42:37Z</dcterms:created>
  <dcterms:modified xsi:type="dcterms:W3CDTF">2024-08-19T15:42:37Z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