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CAB33" w14:textId="27300504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</w:t>
      </w:r>
      <w:r w:rsidR="007A179B">
        <w:rPr>
          <w:rFonts w:ascii="Arial" w:hAnsi="Arial"/>
          <w:b/>
          <w:bCs/>
          <w:sz w:val="32"/>
          <w:szCs w:val="32"/>
        </w:rPr>
        <w:t>9</w:t>
      </w:r>
    </w:p>
    <w:p w14:paraId="02709D25" w14:textId="77777777" w:rsidR="003A3C47" w:rsidRDefault="003A3C47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IoT</w:t>
      </w:r>
    </w:p>
    <w:p w14:paraId="3C1994BA" w14:textId="31CD32C6" w:rsidR="00F614A9" w:rsidRDefault="002D758D" w:rsidP="003A3C47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Protocolos - </w:t>
      </w:r>
      <w:r w:rsidR="007A179B">
        <w:rPr>
          <w:rFonts w:ascii="Arial" w:hAnsi="Arial"/>
          <w:b/>
          <w:bCs/>
          <w:sz w:val="32"/>
          <w:szCs w:val="32"/>
        </w:rPr>
        <w:t>MQTT</w:t>
      </w:r>
    </w:p>
    <w:p w14:paraId="5CC0EE28" w14:textId="77777777" w:rsidR="003A3C47" w:rsidRDefault="003A3C47" w:rsidP="002D758D">
      <w:pPr>
        <w:rPr>
          <w:rFonts w:ascii="Arial" w:hAnsi="Arial"/>
          <w:b/>
          <w:bCs/>
          <w:sz w:val="32"/>
          <w:szCs w:val="32"/>
        </w:rPr>
      </w:pPr>
    </w:p>
    <w:p w14:paraId="0BF773F2" w14:textId="43C5797A" w:rsidR="00FF2CE5" w:rsidRDefault="00D84D08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 um Dashboard IoT?</w:t>
      </w:r>
    </w:p>
    <w:p w14:paraId="59FAC6A5" w14:textId="6C6092C6" w:rsidR="00D84D08" w:rsidRDefault="00D84D08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É uma interface visual que permite o monitoramento de variáveis do ambiente, identificadas pelos sensores, como temperatura e umidade, permite controlar ações como ligar um LED e registrar histórico de leituras</w:t>
      </w:r>
      <w:r w:rsidR="00073FD7">
        <w:rPr>
          <w:rFonts w:ascii="Arial" w:hAnsi="Arial"/>
          <w:sz w:val="28"/>
          <w:szCs w:val="28"/>
        </w:rPr>
        <w:t>.</w:t>
      </w:r>
    </w:p>
    <w:p w14:paraId="1FA31484" w14:textId="59BDF922" w:rsidR="00073FD7" w:rsidRDefault="00073FD7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 estética é importante, mas a </w:t>
      </w:r>
      <w:r w:rsidRPr="00073FD7">
        <w:rPr>
          <w:rFonts w:ascii="Arial" w:hAnsi="Arial"/>
          <w:b/>
          <w:bCs/>
          <w:sz w:val="28"/>
          <w:szCs w:val="28"/>
        </w:rPr>
        <w:t>funcionalidade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 xml:space="preserve">é </w:t>
      </w:r>
      <w:r w:rsidRPr="00073FD7">
        <w:rPr>
          <w:rFonts w:ascii="Arial" w:hAnsi="Arial"/>
          <w:b/>
          <w:bCs/>
          <w:sz w:val="28"/>
          <w:szCs w:val="28"/>
        </w:rPr>
        <w:t>ESSENCIAL</w:t>
      </w:r>
      <w:r>
        <w:rPr>
          <w:rFonts w:ascii="Arial" w:hAnsi="Arial"/>
          <w:sz w:val="28"/>
          <w:szCs w:val="28"/>
        </w:rPr>
        <w:t>.</w:t>
      </w:r>
    </w:p>
    <w:p w14:paraId="19FB2389" w14:textId="77777777" w:rsidR="00073FD7" w:rsidRDefault="00073FD7" w:rsidP="00520181">
      <w:pPr>
        <w:rPr>
          <w:rFonts w:ascii="Arial" w:hAnsi="Arial"/>
          <w:sz w:val="28"/>
          <w:szCs w:val="28"/>
        </w:rPr>
      </w:pPr>
    </w:p>
    <w:p w14:paraId="5074921E" w14:textId="3BB2A932" w:rsidR="00073FD7" w:rsidRDefault="0075766A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fluxo completo</w:t>
      </w:r>
    </w:p>
    <w:p w14:paraId="554D0CDC" w14:textId="1B26346C" w:rsidR="0075766A" w:rsidRDefault="0075766A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O fluxo do sistema é sempre:</w:t>
      </w:r>
    </w:p>
    <w:p w14:paraId="10D13791" w14:textId="7ECA561A" w:rsidR="0075766A" w:rsidRDefault="0075766A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Sensor </w:t>
      </w:r>
      <w:r w:rsidRPr="0075766A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Broker </w:t>
      </w:r>
      <w:r w:rsidRPr="0075766A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Dashboard</w:t>
      </w:r>
      <w:r w:rsidR="00500A62" w:rsidRPr="00500A62">
        <w:rPr>
          <w:rFonts w:ascii="Arial" w:hAnsi="Arial"/>
          <w:sz w:val="28"/>
          <w:szCs w:val="28"/>
        </w:rPr>
        <w:drawing>
          <wp:inline distT="0" distB="0" distL="0" distR="0" wp14:anchorId="33562074" wp14:editId="0A27E294">
            <wp:extent cx="3162741" cy="2410161"/>
            <wp:effectExtent l="0" t="0" r="0" b="9525"/>
            <wp:docPr id="1843392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92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FA54" w14:textId="1571C4CC" w:rsidR="00500A62" w:rsidRDefault="00500A62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O broker intermedia a interação entre o Pico e o Dashboard, o Pico publica, o </w:t>
      </w:r>
      <w:r w:rsidR="00431050">
        <w:rPr>
          <w:rFonts w:ascii="Arial" w:hAnsi="Arial"/>
          <w:sz w:val="28"/>
          <w:szCs w:val="28"/>
        </w:rPr>
        <w:t>Dashboard se inscreve para receber.</w:t>
      </w:r>
    </w:p>
    <w:p w14:paraId="75F5231A" w14:textId="77777777" w:rsidR="00431050" w:rsidRDefault="00431050" w:rsidP="00520181">
      <w:pPr>
        <w:rPr>
          <w:rFonts w:ascii="Arial" w:hAnsi="Arial"/>
          <w:sz w:val="28"/>
          <w:szCs w:val="28"/>
        </w:rPr>
      </w:pPr>
    </w:p>
    <w:p w14:paraId="5EC133A0" w14:textId="77777777" w:rsidR="004E3867" w:rsidRDefault="004E3867" w:rsidP="00520181">
      <w:pPr>
        <w:rPr>
          <w:rFonts w:ascii="Arial" w:hAnsi="Arial"/>
          <w:sz w:val="28"/>
          <w:szCs w:val="28"/>
        </w:rPr>
      </w:pPr>
    </w:p>
    <w:p w14:paraId="06674E72" w14:textId="77777777" w:rsidR="004E3867" w:rsidRDefault="004E3867" w:rsidP="00520181">
      <w:pPr>
        <w:rPr>
          <w:rFonts w:ascii="Arial" w:hAnsi="Arial"/>
          <w:sz w:val="28"/>
          <w:szCs w:val="28"/>
        </w:rPr>
      </w:pPr>
    </w:p>
    <w:p w14:paraId="5FDB718F" w14:textId="77777777" w:rsidR="004E3867" w:rsidRDefault="004E3867" w:rsidP="00520181">
      <w:pPr>
        <w:rPr>
          <w:rFonts w:ascii="Arial" w:hAnsi="Arial"/>
          <w:sz w:val="28"/>
          <w:szCs w:val="28"/>
        </w:rPr>
      </w:pPr>
    </w:p>
    <w:p w14:paraId="2166009E" w14:textId="2D0244C7" w:rsidR="004E3867" w:rsidRDefault="004E3867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MQTT.JS: O que é?</w:t>
      </w:r>
    </w:p>
    <w:p w14:paraId="0986BE89" w14:textId="1DA492E5" w:rsidR="004E3867" w:rsidRDefault="004E3867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MQTT.JS</w:t>
      </w:r>
      <w:r>
        <w:rPr>
          <w:rFonts w:ascii="Arial" w:hAnsi="Arial"/>
          <w:sz w:val="28"/>
          <w:szCs w:val="28"/>
        </w:rPr>
        <w:t xml:space="preserve"> é uma biblioteca MQTT para o navegador</w:t>
      </w:r>
      <w:r w:rsidR="007527DA">
        <w:rPr>
          <w:rFonts w:ascii="Arial" w:hAnsi="Arial"/>
          <w:sz w:val="28"/>
          <w:szCs w:val="28"/>
        </w:rPr>
        <w:t>. O navegador não consegue fazer a conexão</w:t>
      </w:r>
      <w:r w:rsidR="002F2BE8">
        <w:rPr>
          <w:rFonts w:ascii="Arial" w:hAnsi="Arial"/>
          <w:sz w:val="28"/>
          <w:szCs w:val="28"/>
        </w:rPr>
        <w:t xml:space="preserve"> TCP puro</w:t>
      </w:r>
      <w:r w:rsidR="002B1A26">
        <w:rPr>
          <w:rFonts w:ascii="Arial" w:hAnsi="Arial"/>
          <w:sz w:val="28"/>
          <w:szCs w:val="28"/>
        </w:rPr>
        <w:t xml:space="preserve"> com a porta 1883</w:t>
      </w:r>
      <w:r w:rsidR="002F2BE8">
        <w:rPr>
          <w:rFonts w:ascii="Arial" w:hAnsi="Arial"/>
          <w:sz w:val="28"/>
          <w:szCs w:val="28"/>
        </w:rPr>
        <w:t>, e o Pico faz isso, então usamos a biblioteca MQTT.js para fazer uso do protocolo WebSocket e realizar essa conexão</w:t>
      </w:r>
      <w:r w:rsidR="00B10CDB">
        <w:rPr>
          <w:rFonts w:ascii="Arial" w:hAnsi="Arial"/>
          <w:sz w:val="28"/>
          <w:szCs w:val="28"/>
        </w:rPr>
        <w:t xml:space="preserve">. Para usar, colocamos essa tag no </w:t>
      </w:r>
      <w:r w:rsidR="00B10CDB">
        <w:rPr>
          <w:rFonts w:ascii="Arial" w:hAnsi="Arial"/>
          <w:b/>
          <w:bCs/>
          <w:sz w:val="28"/>
          <w:szCs w:val="28"/>
        </w:rPr>
        <w:t>head</w:t>
      </w:r>
      <w:r w:rsidR="00B10CDB">
        <w:rPr>
          <w:rFonts w:ascii="Arial" w:hAnsi="Arial"/>
          <w:sz w:val="28"/>
          <w:szCs w:val="28"/>
        </w:rPr>
        <w:t xml:space="preserve"> do HTML:</w:t>
      </w:r>
    </w:p>
    <w:p w14:paraId="5CF46AF9" w14:textId="19AB1927" w:rsidR="00B10CDB" w:rsidRDefault="00B10CDB" w:rsidP="00520181">
      <w:pPr>
        <w:rPr>
          <w:rFonts w:ascii="Arial" w:hAnsi="Arial"/>
          <w:sz w:val="28"/>
          <w:szCs w:val="28"/>
          <w:lang w:val="en-US"/>
        </w:rPr>
      </w:pPr>
      <w:r w:rsidRPr="00B10CDB">
        <w:rPr>
          <w:rFonts w:ascii="Arial" w:hAnsi="Arial"/>
          <w:sz w:val="28"/>
          <w:szCs w:val="28"/>
          <w:lang w:val="en-US"/>
        </w:rPr>
        <w:t>&lt;script</w:t>
      </w:r>
      <w:r>
        <w:rPr>
          <w:rFonts w:ascii="Arial" w:hAnsi="Arial"/>
          <w:sz w:val="28"/>
          <w:szCs w:val="28"/>
          <w:lang w:val="en-US"/>
        </w:rPr>
        <w:t xml:space="preserve"> </w:t>
      </w:r>
      <w:r w:rsidRPr="00B10CDB">
        <w:rPr>
          <w:rFonts w:ascii="Arial" w:hAnsi="Arial"/>
          <w:sz w:val="28"/>
          <w:szCs w:val="28"/>
          <w:lang w:val="en-US"/>
        </w:rPr>
        <w:t>src="https://cdnjs.cloudflare.com/ajax/libs/mqtt/4.3.7/mqtt.min.js"&gt;&lt;</w:t>
      </w:r>
      <w:r>
        <w:rPr>
          <w:rFonts w:ascii="Arial" w:hAnsi="Arial"/>
          <w:sz w:val="28"/>
          <w:szCs w:val="28"/>
          <w:lang w:val="en-US"/>
        </w:rPr>
        <w:t>/</w:t>
      </w:r>
      <w:r w:rsidRPr="00B10CDB">
        <w:rPr>
          <w:rFonts w:ascii="Arial" w:hAnsi="Arial"/>
          <w:sz w:val="28"/>
          <w:szCs w:val="28"/>
          <w:lang w:val="en-US"/>
        </w:rPr>
        <w:t>script&gt;</w:t>
      </w:r>
    </w:p>
    <w:p w14:paraId="2405BD9D" w14:textId="77777777" w:rsidR="00607AED" w:rsidRDefault="00607AED" w:rsidP="00520181">
      <w:pPr>
        <w:rPr>
          <w:rFonts w:ascii="Arial" w:hAnsi="Arial"/>
          <w:sz w:val="28"/>
          <w:szCs w:val="28"/>
          <w:lang w:val="en-US"/>
        </w:rPr>
      </w:pPr>
    </w:p>
    <w:p w14:paraId="62FAE736" w14:textId="411338EF" w:rsidR="00607AED" w:rsidRDefault="00607AED" w:rsidP="00520181">
      <w:pPr>
        <w:rPr>
          <w:rFonts w:ascii="Arial" w:hAnsi="Arial"/>
          <w:sz w:val="28"/>
          <w:szCs w:val="28"/>
          <w:lang w:val="en-US"/>
        </w:rPr>
      </w:pPr>
      <w:r>
        <w:rPr>
          <w:rFonts w:ascii="Arial" w:hAnsi="Arial"/>
          <w:b/>
          <w:bCs/>
          <w:sz w:val="28"/>
          <w:szCs w:val="28"/>
          <w:lang w:val="en-US"/>
        </w:rPr>
        <w:t>WebSocket vs TCP</w:t>
      </w:r>
    </w:p>
    <w:p w14:paraId="45036AFE" w14:textId="3223393E" w:rsidR="00954550" w:rsidRDefault="00954550" w:rsidP="00520181">
      <w:pPr>
        <w:rPr>
          <w:rFonts w:ascii="Arial" w:hAnsi="Arial"/>
          <w:sz w:val="28"/>
          <w:szCs w:val="28"/>
          <w:lang w:val="en-US"/>
        </w:rPr>
      </w:pPr>
      <w:r w:rsidRPr="00954550">
        <w:rPr>
          <w:rFonts w:ascii="Arial" w:hAnsi="Arial"/>
          <w:sz w:val="28"/>
          <w:szCs w:val="28"/>
          <w:lang w:val="en-US"/>
        </w:rPr>
        <w:drawing>
          <wp:inline distT="0" distB="0" distL="0" distR="0" wp14:anchorId="0C57CD4E" wp14:editId="1318AE73">
            <wp:extent cx="5400040" cy="2515235"/>
            <wp:effectExtent l="0" t="0" r="0" b="0"/>
            <wp:docPr id="14633678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67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775A" w14:textId="77777777" w:rsidR="00131462" w:rsidRDefault="00131462" w:rsidP="00520181">
      <w:pPr>
        <w:rPr>
          <w:rFonts w:ascii="Arial" w:hAnsi="Arial"/>
          <w:sz w:val="28"/>
          <w:szCs w:val="28"/>
          <w:lang w:val="en-US"/>
        </w:rPr>
      </w:pPr>
    </w:p>
    <w:p w14:paraId="5FF313E4" w14:textId="3EFE2C80" w:rsidR="00131462" w:rsidRDefault="00131462" w:rsidP="00520181">
      <w:pPr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/>
          <w:bCs/>
          <w:sz w:val="28"/>
          <w:szCs w:val="28"/>
          <w:lang w:val="en-US"/>
        </w:rPr>
        <w:t>Arquivo: mosquitto.conf</w:t>
      </w:r>
    </w:p>
    <w:p w14:paraId="29213673" w14:textId="76B3A321" w:rsidR="00131462" w:rsidRDefault="000E148C" w:rsidP="00520181">
      <w:pPr>
        <w:rPr>
          <w:rFonts w:ascii="Arial" w:hAnsi="Arial"/>
          <w:b/>
          <w:bCs/>
          <w:sz w:val="28"/>
          <w:szCs w:val="28"/>
          <w:lang w:val="en-US"/>
        </w:rPr>
      </w:pPr>
      <w:r w:rsidRPr="000E148C">
        <w:rPr>
          <w:rFonts w:ascii="Arial" w:hAnsi="Arial"/>
          <w:b/>
          <w:bCs/>
          <w:sz w:val="28"/>
          <w:szCs w:val="28"/>
          <w:lang w:val="en-US"/>
        </w:rPr>
        <w:drawing>
          <wp:inline distT="0" distB="0" distL="0" distR="0" wp14:anchorId="64860D77" wp14:editId="46F2375B">
            <wp:extent cx="5400040" cy="1912620"/>
            <wp:effectExtent l="0" t="0" r="0" b="0"/>
            <wp:docPr id="973531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5FE6" w14:textId="77777777" w:rsidR="000E148C" w:rsidRDefault="000E148C" w:rsidP="00520181">
      <w:pPr>
        <w:rPr>
          <w:rFonts w:ascii="Arial" w:hAnsi="Arial"/>
          <w:b/>
          <w:bCs/>
          <w:sz w:val="28"/>
          <w:szCs w:val="28"/>
          <w:lang w:val="en-US"/>
        </w:rPr>
      </w:pPr>
    </w:p>
    <w:p w14:paraId="46EC37C6" w14:textId="1D765F18" w:rsidR="000E148C" w:rsidRDefault="000E148C" w:rsidP="00520181">
      <w:pPr>
        <w:rPr>
          <w:rFonts w:ascii="Arial" w:hAnsi="Arial"/>
          <w:b/>
          <w:bCs/>
          <w:sz w:val="28"/>
          <w:szCs w:val="28"/>
          <w:lang w:val="en-US"/>
        </w:rPr>
      </w:pPr>
      <w:r>
        <w:rPr>
          <w:rFonts w:ascii="Arial" w:hAnsi="Arial"/>
          <w:b/>
          <w:bCs/>
          <w:sz w:val="28"/>
          <w:szCs w:val="28"/>
          <w:lang w:val="en-US"/>
        </w:rPr>
        <w:lastRenderedPageBreak/>
        <w:t>Arquivo: script.js (conectar)</w:t>
      </w:r>
    </w:p>
    <w:p w14:paraId="065ADFD5" w14:textId="2DE095E7" w:rsidR="00AF12D5" w:rsidRDefault="002E39EB" w:rsidP="00520181">
      <w:pPr>
        <w:rPr>
          <w:rFonts w:ascii="Arial" w:hAnsi="Arial"/>
          <w:sz w:val="28"/>
          <w:szCs w:val="28"/>
        </w:rPr>
      </w:pPr>
      <w:r w:rsidRPr="002E39EB">
        <w:rPr>
          <w:rFonts w:ascii="Arial" w:hAnsi="Arial"/>
          <w:sz w:val="28"/>
          <w:szCs w:val="28"/>
        </w:rPr>
        <w:t>Na raiz do dashboar. Ele c</w:t>
      </w:r>
      <w:r>
        <w:rPr>
          <w:rFonts w:ascii="Arial" w:hAnsi="Arial"/>
          <w:sz w:val="28"/>
          <w:szCs w:val="28"/>
        </w:rPr>
        <w:t>onecta ao broker via WebSocket (ws://IP:8000)</w:t>
      </w:r>
      <w:r w:rsidR="00AF12D5">
        <w:rPr>
          <w:rFonts w:ascii="Arial" w:hAnsi="Arial"/>
          <w:sz w:val="28"/>
          <w:szCs w:val="28"/>
        </w:rPr>
        <w:t>, assina o tópico onde o Pico publica os dados e escuta o evento “message” para receber as leituras</w:t>
      </w:r>
    </w:p>
    <w:p w14:paraId="3C03E542" w14:textId="77777777" w:rsidR="00531FDD" w:rsidRDefault="00531FDD" w:rsidP="00520181">
      <w:pPr>
        <w:rPr>
          <w:rFonts w:ascii="Arial" w:hAnsi="Arial"/>
          <w:sz w:val="28"/>
          <w:szCs w:val="28"/>
        </w:rPr>
      </w:pPr>
    </w:p>
    <w:p w14:paraId="2AD0AE4B" w14:textId="6BEF31AD" w:rsidR="00531FDD" w:rsidRDefault="00531FDD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Arquivo: script.js (receber dados)</w:t>
      </w:r>
    </w:p>
    <w:p w14:paraId="4DC76554" w14:textId="46BC1A35" w:rsidR="00520458" w:rsidRDefault="00520458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Uma função dentro do script.js, </w:t>
      </w:r>
      <w:r w:rsidR="00BF7216">
        <w:rPr>
          <w:rFonts w:ascii="Arial" w:hAnsi="Arial"/>
          <w:sz w:val="28"/>
          <w:szCs w:val="28"/>
        </w:rPr>
        <w:t>recebe a mensagem do Pico: (ex:</w:t>
      </w:r>
      <w:r w:rsidR="00BF7216" w:rsidRPr="00BF7216">
        <w:t xml:space="preserve"> </w:t>
      </w:r>
      <w:r w:rsidR="00BF7216" w:rsidRPr="00BF7216">
        <w:rPr>
          <w:rFonts w:ascii="Arial" w:hAnsi="Arial"/>
          <w:sz w:val="28"/>
          <w:szCs w:val="28"/>
        </w:rPr>
        <w:t>"temp:24.5,umid:58.0,ldr:72.3"</w:t>
      </w:r>
      <w:r w:rsidR="00BF7216">
        <w:rPr>
          <w:rFonts w:ascii="Arial" w:hAnsi="Arial"/>
          <w:sz w:val="28"/>
          <w:szCs w:val="28"/>
        </w:rPr>
        <w:t>), separa os valores por vírgula, atualiza cada cartão HTML com os valores correspondentes</w:t>
      </w:r>
      <w:r w:rsidR="008E6216">
        <w:rPr>
          <w:rFonts w:ascii="Arial" w:hAnsi="Arial"/>
          <w:sz w:val="28"/>
          <w:szCs w:val="28"/>
        </w:rPr>
        <w:t xml:space="preserve"> e aplica regras do sistema.</w:t>
      </w:r>
    </w:p>
    <w:p w14:paraId="719FCD15" w14:textId="77777777" w:rsidR="008E6216" w:rsidRDefault="008E6216" w:rsidP="00520181">
      <w:pPr>
        <w:rPr>
          <w:rFonts w:ascii="Arial" w:hAnsi="Arial"/>
          <w:sz w:val="28"/>
          <w:szCs w:val="28"/>
        </w:rPr>
      </w:pPr>
    </w:p>
    <w:p w14:paraId="4B7642D7" w14:textId="18F53A6A" w:rsidR="00A41DD2" w:rsidRDefault="00A41DD2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Arquivo: main.py (subscribe)</w:t>
      </w:r>
    </w:p>
    <w:p w14:paraId="1C124B9A" w14:textId="6D155CD6" w:rsidR="00A41DD2" w:rsidRDefault="00A41DD2" w:rsidP="00520181">
      <w:pPr>
        <w:rPr>
          <w:rFonts w:ascii="Arial" w:hAnsi="Arial"/>
          <w:b/>
          <w:bCs/>
          <w:sz w:val="28"/>
          <w:szCs w:val="28"/>
        </w:rPr>
      </w:pPr>
      <w:r w:rsidRPr="00A41DD2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7D2BA0AA" wp14:editId="13FE470E">
            <wp:extent cx="5400040" cy="2418715"/>
            <wp:effectExtent l="0" t="0" r="0" b="635"/>
            <wp:docPr id="302576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76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88B1" w14:textId="71EFA9C0" w:rsidR="00A41DD2" w:rsidRDefault="00A41DD2" w:rsidP="00520181">
      <w:pPr>
        <w:rPr>
          <w:rFonts w:ascii="Arial" w:hAnsi="Arial"/>
          <w:b/>
          <w:bCs/>
          <w:sz w:val="28"/>
          <w:szCs w:val="28"/>
        </w:rPr>
      </w:pPr>
    </w:p>
    <w:p w14:paraId="3DE2523F" w14:textId="45BADA08" w:rsidR="00A41DD2" w:rsidRDefault="00A41DD2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Dashboard Online</w:t>
      </w:r>
    </w:p>
    <w:p w14:paraId="5BECCB7E" w14:textId="6E467255" w:rsidR="003557DF" w:rsidRDefault="003557DF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Existem dashboards onlines e locais, assim como ferramentas prontas:</w:t>
      </w:r>
    </w:p>
    <w:p w14:paraId="571CC643" w14:textId="67977E04" w:rsidR="003557DF" w:rsidRDefault="00C72460" w:rsidP="00520181">
      <w:pPr>
        <w:rPr>
          <w:rFonts w:ascii="Arial" w:hAnsi="Arial"/>
          <w:sz w:val="28"/>
          <w:szCs w:val="28"/>
        </w:rPr>
      </w:pPr>
      <w:r w:rsidRPr="00C72460">
        <w:rPr>
          <w:rFonts w:ascii="Arial" w:hAnsi="Arial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085F498" wp14:editId="09354440">
            <wp:simplePos x="0" y="0"/>
            <wp:positionH relativeFrom="column">
              <wp:posOffset>2729230</wp:posOffset>
            </wp:positionH>
            <wp:positionV relativeFrom="paragraph">
              <wp:posOffset>242358</wp:posOffset>
            </wp:positionV>
            <wp:extent cx="2753109" cy="2133898"/>
            <wp:effectExtent l="0" t="0" r="9525" b="0"/>
            <wp:wrapNone/>
            <wp:docPr id="1392420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03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31F1" w:rsidRPr="00DE31F1">
        <w:rPr>
          <w:rFonts w:ascii="Arial" w:hAnsi="Arial"/>
          <w:sz w:val="28"/>
          <w:szCs w:val="28"/>
        </w:rPr>
        <w:t>hivemq.com/demos/websocket-client</w:t>
      </w:r>
      <w:r w:rsidR="00DE31F1" w:rsidRPr="00DE31F1">
        <w:rPr>
          <w:rFonts w:ascii="Arial" w:hAnsi="Arial"/>
          <w:sz w:val="28"/>
          <w:szCs w:val="28"/>
        </w:rPr>
        <w:t xml:space="preserve"> (menos se</w:t>
      </w:r>
      <w:r w:rsidR="00DE31F1">
        <w:rPr>
          <w:rFonts w:ascii="Arial" w:hAnsi="Arial"/>
          <w:sz w:val="28"/>
          <w:szCs w:val="28"/>
        </w:rPr>
        <w:t>guro)</w:t>
      </w:r>
    </w:p>
    <w:p w14:paraId="35BEA6C0" w14:textId="712CF45F" w:rsidR="00DE31F1" w:rsidRDefault="00DE31F1" w:rsidP="00520181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Node-RED (exemplo de local)</w:t>
      </w:r>
    </w:p>
    <w:p w14:paraId="7340B5E8" w14:textId="64CE3275" w:rsidR="00DE31F1" w:rsidRDefault="00DE31F1" w:rsidP="00520181">
      <w:pPr>
        <w:rPr>
          <w:rFonts w:ascii="Arial" w:hAnsi="Arial"/>
          <w:sz w:val="28"/>
          <w:szCs w:val="28"/>
        </w:rPr>
      </w:pPr>
    </w:p>
    <w:p w14:paraId="239683C6" w14:textId="77777777" w:rsidR="00C72460" w:rsidRDefault="00C72460" w:rsidP="00520181">
      <w:pPr>
        <w:rPr>
          <w:rFonts w:ascii="Arial" w:hAnsi="Arial"/>
          <w:sz w:val="28"/>
          <w:szCs w:val="28"/>
        </w:rPr>
      </w:pPr>
    </w:p>
    <w:p w14:paraId="148F56A4" w14:textId="0D1D0C7F" w:rsidR="00C72460" w:rsidRDefault="0008195F" w:rsidP="0052018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Local VS Online</w:t>
      </w:r>
    </w:p>
    <w:p w14:paraId="5B8265F1" w14:textId="550BC581" w:rsidR="0008195F" w:rsidRPr="0008195F" w:rsidRDefault="0008195F" w:rsidP="00520181">
      <w:pPr>
        <w:rPr>
          <w:rFonts w:ascii="Arial" w:hAnsi="Arial"/>
          <w:b/>
          <w:bCs/>
          <w:sz w:val="28"/>
          <w:szCs w:val="28"/>
        </w:rPr>
      </w:pPr>
      <w:r w:rsidRPr="0008195F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3FA4D2BC" wp14:editId="1B7800E3">
            <wp:extent cx="5400040" cy="1605280"/>
            <wp:effectExtent l="0" t="0" r="0" b="0"/>
            <wp:docPr id="578846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46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95F" w:rsidRPr="00081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570"/>
    <w:multiLevelType w:val="hybridMultilevel"/>
    <w:tmpl w:val="6EAE8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16473"/>
    <w:multiLevelType w:val="hybridMultilevel"/>
    <w:tmpl w:val="CECC14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E5D82"/>
    <w:multiLevelType w:val="hybridMultilevel"/>
    <w:tmpl w:val="49A0D6F6"/>
    <w:lvl w:ilvl="0" w:tplc="E3EA29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1502"/>
    <w:multiLevelType w:val="hybridMultilevel"/>
    <w:tmpl w:val="3F16A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B291F"/>
    <w:multiLevelType w:val="hybridMultilevel"/>
    <w:tmpl w:val="80AA7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1729C"/>
    <w:multiLevelType w:val="hybridMultilevel"/>
    <w:tmpl w:val="21EE16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A93233"/>
    <w:multiLevelType w:val="hybridMultilevel"/>
    <w:tmpl w:val="82568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45598"/>
    <w:multiLevelType w:val="hybridMultilevel"/>
    <w:tmpl w:val="FCD2B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707680">
    <w:abstractNumId w:val="2"/>
  </w:num>
  <w:num w:numId="2" w16cid:durableId="263656344">
    <w:abstractNumId w:val="7"/>
  </w:num>
  <w:num w:numId="3" w16cid:durableId="78335549">
    <w:abstractNumId w:val="5"/>
  </w:num>
  <w:num w:numId="4" w16cid:durableId="2091074954">
    <w:abstractNumId w:val="0"/>
  </w:num>
  <w:num w:numId="5" w16cid:durableId="1356465242">
    <w:abstractNumId w:val="3"/>
  </w:num>
  <w:num w:numId="6" w16cid:durableId="581305571">
    <w:abstractNumId w:val="4"/>
  </w:num>
  <w:num w:numId="7" w16cid:durableId="287976176">
    <w:abstractNumId w:val="6"/>
  </w:num>
  <w:num w:numId="8" w16cid:durableId="1076627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47"/>
    <w:rsid w:val="00003FAD"/>
    <w:rsid w:val="00030D6D"/>
    <w:rsid w:val="000660C5"/>
    <w:rsid w:val="00073FD7"/>
    <w:rsid w:val="0008195F"/>
    <w:rsid w:val="00094D4B"/>
    <w:rsid w:val="000A022C"/>
    <w:rsid w:val="000A4ADA"/>
    <w:rsid w:val="000C51E7"/>
    <w:rsid w:val="000C73BA"/>
    <w:rsid w:val="000E148C"/>
    <w:rsid w:val="0012558D"/>
    <w:rsid w:val="00131462"/>
    <w:rsid w:val="001443E3"/>
    <w:rsid w:val="00182CAC"/>
    <w:rsid w:val="00191F25"/>
    <w:rsid w:val="001C4B73"/>
    <w:rsid w:val="001D3F75"/>
    <w:rsid w:val="0020282E"/>
    <w:rsid w:val="002577E1"/>
    <w:rsid w:val="002768A3"/>
    <w:rsid w:val="002B1A26"/>
    <w:rsid w:val="002D758D"/>
    <w:rsid w:val="002E39EB"/>
    <w:rsid w:val="002F2BE8"/>
    <w:rsid w:val="003254BF"/>
    <w:rsid w:val="0033445A"/>
    <w:rsid w:val="003557DF"/>
    <w:rsid w:val="003A2064"/>
    <w:rsid w:val="003A3C47"/>
    <w:rsid w:val="003B0C41"/>
    <w:rsid w:val="003E2717"/>
    <w:rsid w:val="00417FCA"/>
    <w:rsid w:val="00431050"/>
    <w:rsid w:val="00436B65"/>
    <w:rsid w:val="00441A60"/>
    <w:rsid w:val="00466FDF"/>
    <w:rsid w:val="00483C72"/>
    <w:rsid w:val="0048470B"/>
    <w:rsid w:val="004E3867"/>
    <w:rsid w:val="00500A62"/>
    <w:rsid w:val="00520181"/>
    <w:rsid w:val="00520458"/>
    <w:rsid w:val="00523B6B"/>
    <w:rsid w:val="00531FDD"/>
    <w:rsid w:val="0055212B"/>
    <w:rsid w:val="00563809"/>
    <w:rsid w:val="005976ED"/>
    <w:rsid w:val="005E6B73"/>
    <w:rsid w:val="00607AED"/>
    <w:rsid w:val="0062208B"/>
    <w:rsid w:val="00690F12"/>
    <w:rsid w:val="006A74F7"/>
    <w:rsid w:val="006D3404"/>
    <w:rsid w:val="006F180F"/>
    <w:rsid w:val="00711655"/>
    <w:rsid w:val="007527DA"/>
    <w:rsid w:val="0075766A"/>
    <w:rsid w:val="00792833"/>
    <w:rsid w:val="00795303"/>
    <w:rsid w:val="00795870"/>
    <w:rsid w:val="007967A3"/>
    <w:rsid w:val="007A179B"/>
    <w:rsid w:val="007A2ABC"/>
    <w:rsid w:val="00871BD7"/>
    <w:rsid w:val="008B7504"/>
    <w:rsid w:val="008E6216"/>
    <w:rsid w:val="009270EE"/>
    <w:rsid w:val="00945C65"/>
    <w:rsid w:val="00954550"/>
    <w:rsid w:val="009555CE"/>
    <w:rsid w:val="009D7CFE"/>
    <w:rsid w:val="009F2219"/>
    <w:rsid w:val="00A01439"/>
    <w:rsid w:val="00A0466D"/>
    <w:rsid w:val="00A3737F"/>
    <w:rsid w:val="00A41DD2"/>
    <w:rsid w:val="00A945E8"/>
    <w:rsid w:val="00AE4401"/>
    <w:rsid w:val="00AF12D5"/>
    <w:rsid w:val="00B10CDB"/>
    <w:rsid w:val="00B25206"/>
    <w:rsid w:val="00B42496"/>
    <w:rsid w:val="00B44419"/>
    <w:rsid w:val="00B829AB"/>
    <w:rsid w:val="00B90D99"/>
    <w:rsid w:val="00BF7216"/>
    <w:rsid w:val="00C167ED"/>
    <w:rsid w:val="00C72460"/>
    <w:rsid w:val="00C774FE"/>
    <w:rsid w:val="00C82288"/>
    <w:rsid w:val="00C93384"/>
    <w:rsid w:val="00CA4CA4"/>
    <w:rsid w:val="00CF626C"/>
    <w:rsid w:val="00CF7033"/>
    <w:rsid w:val="00D55177"/>
    <w:rsid w:val="00D72630"/>
    <w:rsid w:val="00D84D08"/>
    <w:rsid w:val="00D9120F"/>
    <w:rsid w:val="00DA6F5F"/>
    <w:rsid w:val="00DE31F1"/>
    <w:rsid w:val="00E443F0"/>
    <w:rsid w:val="00E45FBD"/>
    <w:rsid w:val="00E5126F"/>
    <w:rsid w:val="00EA07CF"/>
    <w:rsid w:val="00F35FD3"/>
    <w:rsid w:val="00F614A9"/>
    <w:rsid w:val="00F71706"/>
    <w:rsid w:val="00FC13F9"/>
    <w:rsid w:val="00FC3CCC"/>
    <w:rsid w:val="00FD568D"/>
    <w:rsid w:val="00FF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04614"/>
  <w15:chartTrackingRefBased/>
  <w15:docId w15:val="{AB3DC68D-8F0A-4512-A3C5-FF3BA6C2A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47"/>
  </w:style>
  <w:style w:type="paragraph" w:styleId="Ttulo1">
    <w:name w:val="heading 1"/>
    <w:basedOn w:val="Normal"/>
    <w:next w:val="Normal"/>
    <w:link w:val="Ttulo1Char"/>
    <w:uiPriority w:val="9"/>
    <w:qFormat/>
    <w:rsid w:val="003A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C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C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C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C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C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C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C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C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C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C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253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103</cp:revision>
  <dcterms:created xsi:type="dcterms:W3CDTF">2026-03-02T15:41:00Z</dcterms:created>
  <dcterms:modified xsi:type="dcterms:W3CDTF">2026-05-18T15:41:00Z</dcterms:modified>
</cp:coreProperties>
</file>