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E8FE" w14:textId="77777777" w:rsidR="004F0A22" w:rsidRPr="004F0A22" w:rsidRDefault="006C484C" w:rsidP="006C484C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4F0A22">
        <w:rPr>
          <w:rFonts w:ascii="Arial" w:hAnsi="Arial"/>
          <w:b/>
          <w:bCs/>
          <w:sz w:val="32"/>
          <w:szCs w:val="32"/>
          <w:lang w:val="en-US"/>
        </w:rPr>
        <w:t xml:space="preserve">AULA </w:t>
      </w:r>
    </w:p>
    <w:p w14:paraId="7EE8156B" w14:textId="65FA2A05" w:rsidR="006C484C" w:rsidRPr="004F0A22" w:rsidRDefault="006C484C" w:rsidP="006C484C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4F0A22">
        <w:rPr>
          <w:rFonts w:ascii="Arial" w:hAnsi="Arial"/>
          <w:b/>
          <w:bCs/>
          <w:sz w:val="32"/>
          <w:szCs w:val="32"/>
          <w:lang w:val="en-US"/>
        </w:rPr>
        <w:t>BACK-END</w:t>
      </w:r>
    </w:p>
    <w:p w14:paraId="3D192902" w14:textId="543916DF" w:rsidR="00F614A9" w:rsidRDefault="004F0A22" w:rsidP="006C484C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4F0A22">
        <w:rPr>
          <w:rFonts w:ascii="Arial" w:hAnsi="Arial"/>
          <w:b/>
          <w:bCs/>
          <w:sz w:val="32"/>
          <w:szCs w:val="32"/>
          <w:lang w:val="en-US"/>
        </w:rPr>
        <w:t>CLEAN CODE e SOLID</w:t>
      </w:r>
    </w:p>
    <w:p w14:paraId="0A38EC87" w14:textId="46EF416F" w:rsidR="00320A1C" w:rsidRPr="00320A1C" w:rsidRDefault="00320A1C" w:rsidP="006C484C">
      <w:pPr>
        <w:jc w:val="center"/>
        <w:rPr>
          <w:rFonts w:ascii="Arial" w:hAnsi="Arial"/>
          <w:b/>
          <w:bCs/>
          <w:sz w:val="32"/>
          <w:szCs w:val="32"/>
        </w:rPr>
      </w:pPr>
      <w:r w:rsidRPr="00320A1C">
        <w:rPr>
          <w:rFonts w:ascii="Arial" w:hAnsi="Arial"/>
          <w:b/>
          <w:bCs/>
          <w:sz w:val="32"/>
          <w:szCs w:val="32"/>
        </w:rPr>
        <w:t>(DISPONÍVEL NO PDF DA S</w:t>
      </w:r>
      <w:r>
        <w:rPr>
          <w:rFonts w:ascii="Arial" w:hAnsi="Arial"/>
          <w:b/>
          <w:bCs/>
          <w:sz w:val="32"/>
          <w:szCs w:val="32"/>
        </w:rPr>
        <w:t>A2)</w:t>
      </w:r>
    </w:p>
    <w:p w14:paraId="68A3A30F" w14:textId="77777777" w:rsidR="006C484C" w:rsidRPr="00320A1C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</w:p>
    <w:p w14:paraId="435B0A33" w14:textId="5BAB856F" w:rsidR="006C484C" w:rsidRPr="004F0A22" w:rsidRDefault="003E5659" w:rsidP="006C484C">
      <w:pPr>
        <w:rPr>
          <w:rFonts w:ascii="Arial" w:hAnsi="Arial"/>
          <w:b/>
          <w:bCs/>
          <w:sz w:val="28"/>
          <w:szCs w:val="28"/>
          <w:lang w:val="en-US"/>
        </w:rPr>
      </w:pPr>
      <w:r w:rsidRPr="004F0A22">
        <w:rPr>
          <w:rFonts w:ascii="Arial" w:hAnsi="Arial"/>
          <w:b/>
          <w:bCs/>
          <w:sz w:val="28"/>
          <w:szCs w:val="28"/>
          <w:lang w:val="en-US"/>
        </w:rPr>
        <w:t>O que é</w:t>
      </w:r>
      <w:r w:rsidR="004F0A22" w:rsidRPr="004F0A22">
        <w:rPr>
          <w:rFonts w:ascii="Arial" w:hAnsi="Arial"/>
          <w:b/>
          <w:bCs/>
          <w:sz w:val="28"/>
          <w:szCs w:val="28"/>
          <w:lang w:val="en-US"/>
        </w:rPr>
        <w:t xml:space="preserve"> Clean Code</w:t>
      </w:r>
      <w:r w:rsidRPr="004F0A22">
        <w:rPr>
          <w:rFonts w:ascii="Arial" w:hAnsi="Arial"/>
          <w:b/>
          <w:bCs/>
          <w:sz w:val="28"/>
          <w:szCs w:val="28"/>
          <w:lang w:val="en-US"/>
        </w:rPr>
        <w:t>?</w:t>
      </w:r>
    </w:p>
    <w:p w14:paraId="28C466F1" w14:textId="3FA1CF8B" w:rsidR="002A7A24" w:rsidRDefault="00D71474" w:rsidP="006C484C">
      <w:pPr>
        <w:rPr>
          <w:rFonts w:ascii="Arial" w:hAnsi="Arial"/>
          <w:sz w:val="28"/>
          <w:szCs w:val="28"/>
        </w:rPr>
      </w:pPr>
      <w:r w:rsidRPr="00D71474">
        <w:rPr>
          <w:rFonts w:ascii="Arial" w:hAnsi="Arial"/>
          <w:sz w:val="28"/>
          <w:szCs w:val="28"/>
        </w:rPr>
        <w:t>É o Código limpo, ele d</w:t>
      </w:r>
      <w:r>
        <w:rPr>
          <w:rFonts w:ascii="Arial" w:hAnsi="Arial"/>
          <w:sz w:val="28"/>
          <w:szCs w:val="28"/>
        </w:rPr>
        <w:t>eixa o código fácil de se ler, simples.</w:t>
      </w:r>
    </w:p>
    <w:p w14:paraId="4FC117AD" w14:textId="77777777" w:rsidR="00D71474" w:rsidRDefault="00D71474" w:rsidP="006C484C">
      <w:pPr>
        <w:rPr>
          <w:rFonts w:ascii="Arial" w:hAnsi="Arial"/>
          <w:sz w:val="28"/>
          <w:szCs w:val="28"/>
        </w:rPr>
      </w:pPr>
    </w:p>
    <w:p w14:paraId="11425713" w14:textId="424454CE" w:rsidR="00D71474" w:rsidRDefault="00D71474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Por que importa?</w:t>
      </w:r>
    </w:p>
    <w:p w14:paraId="1F445087" w14:textId="27735D06" w:rsidR="00D71474" w:rsidRDefault="00AD6FA2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Ele melhora a leitura do código, trazendo maior produtividade</w:t>
      </w:r>
      <w:r w:rsidR="00053E2C">
        <w:rPr>
          <w:rFonts w:ascii="Arial" w:hAnsi="Arial"/>
          <w:sz w:val="28"/>
          <w:szCs w:val="28"/>
        </w:rPr>
        <w:t>, melhorando o tempo de manutenção e facilitando o trabalho em equipe.</w:t>
      </w:r>
      <w:r w:rsidR="00C938AE">
        <w:rPr>
          <w:rFonts w:ascii="Arial" w:hAnsi="Arial"/>
          <w:sz w:val="28"/>
          <w:szCs w:val="28"/>
        </w:rPr>
        <w:t xml:space="preserve"> Facilita refatoração, retrabalho e onboarding de novos programadores</w:t>
      </w:r>
    </w:p>
    <w:p w14:paraId="016D5AA1" w14:textId="77777777" w:rsidR="0015500E" w:rsidRDefault="0015500E" w:rsidP="006C484C">
      <w:pPr>
        <w:rPr>
          <w:rFonts w:ascii="Arial" w:hAnsi="Arial"/>
          <w:sz w:val="28"/>
          <w:szCs w:val="28"/>
        </w:rPr>
      </w:pPr>
    </w:p>
    <w:p w14:paraId="71A4CA35" w14:textId="11B95433" w:rsidR="0015500E" w:rsidRDefault="0015500E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Os 6 pilares</w:t>
      </w:r>
    </w:p>
    <w:p w14:paraId="604CE0EE" w14:textId="5DB6994B" w:rsidR="0015500E" w:rsidRDefault="0015500E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Pilar 1: Nomes Significativos</w:t>
      </w:r>
    </w:p>
    <w:p w14:paraId="13DD9384" w14:textId="44B84281" w:rsidR="0015500E" w:rsidRDefault="0015500E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Os nomes devem ser </w:t>
      </w:r>
      <w:r w:rsidR="00E80C01">
        <w:rPr>
          <w:rFonts w:ascii="Arial" w:hAnsi="Arial"/>
          <w:sz w:val="28"/>
          <w:szCs w:val="28"/>
        </w:rPr>
        <w:t xml:space="preserve">claros e intuitivos, e não enigmáticos. Para variáveis, nunca utilizar </w:t>
      </w:r>
      <w:r w:rsidR="00A32DBB">
        <w:rPr>
          <w:rFonts w:ascii="Arial" w:hAnsi="Arial"/>
          <w:sz w:val="28"/>
          <w:szCs w:val="28"/>
        </w:rPr>
        <w:t>letras sozinhas ou dar nomes genéricos, deve-se ser específico</w:t>
      </w:r>
      <w:r w:rsidR="00F570B6">
        <w:rPr>
          <w:rFonts w:ascii="Arial" w:hAnsi="Arial"/>
          <w:sz w:val="28"/>
          <w:szCs w:val="28"/>
        </w:rPr>
        <w:t>. Funções devem receber um nome que descrevam o que ela faz</w:t>
      </w:r>
      <w:r w:rsidR="005C758F">
        <w:rPr>
          <w:rFonts w:ascii="Arial" w:hAnsi="Arial"/>
          <w:sz w:val="28"/>
          <w:szCs w:val="28"/>
        </w:rPr>
        <w:t>. As classes e objetos devem ter nomes substantivos</w:t>
      </w:r>
      <w:r w:rsidR="00320A1C">
        <w:rPr>
          <w:rFonts w:ascii="Arial" w:hAnsi="Arial"/>
          <w:sz w:val="28"/>
          <w:szCs w:val="28"/>
        </w:rPr>
        <w:t>.</w:t>
      </w:r>
    </w:p>
    <w:p w14:paraId="796863AB" w14:textId="761ECF30" w:rsidR="003F168F" w:rsidRDefault="003F168F" w:rsidP="006C484C">
      <w:pPr>
        <w:rPr>
          <w:rFonts w:ascii="Arial" w:hAnsi="Arial"/>
          <w:sz w:val="28"/>
          <w:szCs w:val="28"/>
        </w:rPr>
      </w:pPr>
    </w:p>
    <w:p w14:paraId="5D85A79B" w14:textId="1D382CB3" w:rsidR="003F168F" w:rsidRDefault="003F168F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Pilar 2: Funções Pequenas e Focadas</w:t>
      </w:r>
    </w:p>
    <w:p w14:paraId="1680034F" w14:textId="26064259" w:rsidR="003F168F" w:rsidRDefault="003F168F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Funções devem fazer apenas uma coisa e devem ser pequenas</w:t>
      </w:r>
      <w:r w:rsidR="006A7E81">
        <w:rPr>
          <w:rFonts w:ascii="Arial" w:hAnsi="Arial"/>
          <w:sz w:val="28"/>
          <w:szCs w:val="28"/>
        </w:rPr>
        <w:t>, desse modo ela se torna mais fácil de entender</w:t>
      </w:r>
    </w:p>
    <w:p w14:paraId="7C7F7186" w14:textId="3B3B9ADA" w:rsidR="003B3FC6" w:rsidRDefault="003B3FC6" w:rsidP="006C484C">
      <w:pPr>
        <w:rPr>
          <w:rFonts w:ascii="Arial" w:hAnsi="Arial"/>
          <w:sz w:val="28"/>
          <w:szCs w:val="28"/>
        </w:rPr>
      </w:pPr>
    </w:p>
    <w:p w14:paraId="5F569288" w14:textId="77777777" w:rsidR="00AB51CF" w:rsidRDefault="00AB51CF" w:rsidP="006C484C">
      <w:pPr>
        <w:rPr>
          <w:rFonts w:ascii="Arial" w:hAnsi="Arial"/>
          <w:b/>
          <w:bCs/>
          <w:sz w:val="28"/>
          <w:szCs w:val="28"/>
        </w:rPr>
      </w:pPr>
    </w:p>
    <w:p w14:paraId="1B70483D" w14:textId="77777777" w:rsidR="00AB51CF" w:rsidRDefault="00AB51CF" w:rsidP="006C484C">
      <w:pPr>
        <w:rPr>
          <w:rFonts w:ascii="Arial" w:hAnsi="Arial"/>
          <w:b/>
          <w:bCs/>
          <w:sz w:val="28"/>
          <w:szCs w:val="28"/>
        </w:rPr>
      </w:pPr>
    </w:p>
    <w:p w14:paraId="21D3E879" w14:textId="6288FBEA" w:rsidR="003B3FC6" w:rsidRDefault="003B3FC6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Parte 3: Comentário</w:t>
      </w:r>
      <w:r w:rsidR="00AB51CF">
        <w:rPr>
          <w:rFonts w:ascii="Arial" w:hAnsi="Arial"/>
          <w:b/>
          <w:bCs/>
          <w:sz w:val="28"/>
          <w:szCs w:val="28"/>
        </w:rPr>
        <w:t xml:space="preserve"> </w:t>
      </w:r>
      <w:r w:rsidR="00832FB1">
        <w:rPr>
          <w:rFonts w:ascii="Arial" w:hAnsi="Arial"/>
          <w:b/>
          <w:bCs/>
          <w:sz w:val="28"/>
          <w:szCs w:val="28"/>
        </w:rPr>
        <w:t>Bem Usados</w:t>
      </w:r>
    </w:p>
    <w:p w14:paraId="75C97067" w14:textId="179A72A7" w:rsidR="00AB51CF" w:rsidRDefault="00AB51CF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Um código bom não deve ter muitos códigos, deve conter códigos úteis e funcionais, ele deve explicar o que </w:t>
      </w:r>
      <w:r w:rsidR="00832FB1">
        <w:rPr>
          <w:rFonts w:ascii="Arial" w:hAnsi="Arial"/>
          <w:sz w:val="28"/>
          <w:szCs w:val="28"/>
        </w:rPr>
        <w:t>algum código</w:t>
      </w:r>
      <w:r>
        <w:rPr>
          <w:rFonts w:ascii="Arial" w:hAnsi="Arial"/>
          <w:sz w:val="28"/>
          <w:szCs w:val="28"/>
        </w:rPr>
        <w:t xml:space="preserve"> faz, que não seja óbvio</w:t>
      </w:r>
      <w:r w:rsidR="00832FB1">
        <w:rPr>
          <w:rFonts w:ascii="Arial" w:hAnsi="Arial"/>
          <w:sz w:val="28"/>
          <w:szCs w:val="28"/>
        </w:rPr>
        <w:t xml:space="preserve"> ou autoexplicativo.</w:t>
      </w:r>
      <w:r w:rsidR="007E7276">
        <w:rPr>
          <w:rFonts w:ascii="Arial" w:hAnsi="Arial"/>
          <w:sz w:val="28"/>
          <w:szCs w:val="28"/>
        </w:rPr>
        <w:t xml:space="preserve"> Eles explicam o contexto de negócio, justificam decisões que não são claras </w:t>
      </w:r>
      <w:r w:rsidR="00EB5CA4">
        <w:rPr>
          <w:rFonts w:ascii="Arial" w:hAnsi="Arial"/>
          <w:sz w:val="28"/>
          <w:szCs w:val="28"/>
        </w:rPr>
        <w:t>e TODOs (To do – para fazer)</w:t>
      </w:r>
      <w:r w:rsidR="00803D74">
        <w:rPr>
          <w:rFonts w:ascii="Arial" w:hAnsi="Arial"/>
          <w:sz w:val="28"/>
          <w:szCs w:val="28"/>
        </w:rPr>
        <w:t>.</w:t>
      </w:r>
    </w:p>
    <w:p w14:paraId="40709E68" w14:textId="77777777" w:rsidR="00803D74" w:rsidRDefault="00803D74" w:rsidP="006C484C">
      <w:pPr>
        <w:rPr>
          <w:rFonts w:ascii="Arial" w:hAnsi="Arial"/>
          <w:sz w:val="28"/>
          <w:szCs w:val="28"/>
        </w:rPr>
      </w:pPr>
    </w:p>
    <w:p w14:paraId="4E2A0DBB" w14:textId="74F1093C" w:rsidR="00803D74" w:rsidRDefault="00803D74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Pilar 4: </w:t>
      </w:r>
      <w:r w:rsidR="00175B24">
        <w:rPr>
          <w:rFonts w:ascii="Arial" w:hAnsi="Arial"/>
          <w:b/>
          <w:bCs/>
          <w:sz w:val="28"/>
          <w:szCs w:val="28"/>
        </w:rPr>
        <w:t>Formatações e padrões</w:t>
      </w:r>
    </w:p>
    <w:p w14:paraId="76DE2C11" w14:textId="50C4DFA1" w:rsidR="00B66570" w:rsidRDefault="006F6524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Um código com padrões, bem formatado é mais fácil de ler e manter. A ap</w:t>
      </w:r>
      <w:r w:rsidR="006A1F08">
        <w:rPr>
          <w:rFonts w:ascii="Arial" w:hAnsi="Arial"/>
          <w:sz w:val="28"/>
          <w:szCs w:val="28"/>
        </w:rPr>
        <w:t xml:space="preserve">arência deve ser sempre padronizada. No VSCode, tem duas ferramentas que fazem esse trabalho, o </w:t>
      </w:r>
      <w:r w:rsidR="006A1F08">
        <w:rPr>
          <w:rFonts w:ascii="Arial" w:hAnsi="Arial"/>
          <w:b/>
          <w:bCs/>
          <w:sz w:val="28"/>
          <w:szCs w:val="28"/>
        </w:rPr>
        <w:t xml:space="preserve">ESLint </w:t>
      </w:r>
      <w:r w:rsidR="006A1F08">
        <w:rPr>
          <w:rFonts w:ascii="Arial" w:hAnsi="Arial"/>
          <w:sz w:val="28"/>
          <w:szCs w:val="28"/>
        </w:rPr>
        <w:t xml:space="preserve">e o </w:t>
      </w:r>
      <w:r w:rsidR="006A1F08">
        <w:rPr>
          <w:rFonts w:ascii="Arial" w:hAnsi="Arial"/>
          <w:b/>
          <w:bCs/>
          <w:sz w:val="28"/>
          <w:szCs w:val="28"/>
        </w:rPr>
        <w:t>Prettier</w:t>
      </w:r>
      <w:r w:rsidR="006A1F08">
        <w:rPr>
          <w:rFonts w:ascii="Arial" w:hAnsi="Arial"/>
          <w:sz w:val="28"/>
          <w:szCs w:val="28"/>
        </w:rPr>
        <w:t>.</w:t>
      </w:r>
    </w:p>
    <w:p w14:paraId="1AA1CA08" w14:textId="4CFF2908" w:rsidR="006A1F08" w:rsidRDefault="006A1F08" w:rsidP="006C484C">
      <w:pPr>
        <w:rPr>
          <w:rFonts w:ascii="Arial" w:hAnsi="Arial"/>
          <w:sz w:val="28"/>
          <w:szCs w:val="28"/>
        </w:rPr>
      </w:pPr>
    </w:p>
    <w:p w14:paraId="10DD249F" w14:textId="3212AB3E" w:rsidR="006A1F08" w:rsidRDefault="006A1F08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Pilar 5: </w:t>
      </w:r>
      <w:r w:rsidR="00E90C3A">
        <w:rPr>
          <w:rFonts w:ascii="Arial" w:hAnsi="Arial"/>
          <w:b/>
          <w:bCs/>
          <w:sz w:val="28"/>
          <w:szCs w:val="28"/>
        </w:rPr>
        <w:t>Tratamento de Erros</w:t>
      </w:r>
    </w:p>
    <w:p w14:paraId="4C50BC4F" w14:textId="616BBAD1" w:rsidR="00E90C3A" w:rsidRDefault="0046568A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Lidar com erros é essencial</w:t>
      </w:r>
      <w:r w:rsidR="006D2A4F">
        <w:rPr>
          <w:rFonts w:ascii="Arial" w:hAnsi="Arial"/>
          <w:sz w:val="28"/>
          <w:szCs w:val="28"/>
        </w:rPr>
        <w:t xml:space="preserve">, é necessário capturar o erro real e retorná-lo. Um </w:t>
      </w:r>
      <w:r w:rsidR="006D2A4F">
        <w:rPr>
          <w:rFonts w:ascii="Arial" w:hAnsi="Arial"/>
          <w:b/>
          <w:bCs/>
          <w:sz w:val="28"/>
          <w:szCs w:val="28"/>
        </w:rPr>
        <w:t>catch</w:t>
      </w:r>
      <w:r w:rsidR="006D2A4F">
        <w:rPr>
          <w:rFonts w:ascii="Arial" w:hAnsi="Arial"/>
          <w:sz w:val="28"/>
          <w:szCs w:val="28"/>
        </w:rPr>
        <w:t xml:space="preserve"> jamais deve estar vazio ou retornar apenas um erro 500 genérico.</w:t>
      </w:r>
      <w:r w:rsidR="00073976">
        <w:rPr>
          <w:rFonts w:ascii="Arial" w:hAnsi="Arial"/>
          <w:sz w:val="28"/>
          <w:szCs w:val="28"/>
        </w:rPr>
        <w:t xml:space="preserve"> Ex: Mostrar qual o erro (“</w:t>
      </w:r>
      <w:r w:rsidR="007F6E45">
        <w:rPr>
          <w:rFonts w:ascii="Arial" w:hAnsi="Arial"/>
          <w:sz w:val="28"/>
          <w:szCs w:val="28"/>
        </w:rPr>
        <w:t>O ID não existe”)</w:t>
      </w:r>
    </w:p>
    <w:p w14:paraId="5BFFB5C5" w14:textId="22C05973" w:rsidR="007F6E45" w:rsidRDefault="007F6E45" w:rsidP="006C484C">
      <w:pPr>
        <w:rPr>
          <w:rFonts w:ascii="Arial" w:hAnsi="Arial"/>
          <w:sz w:val="28"/>
          <w:szCs w:val="28"/>
        </w:rPr>
      </w:pPr>
    </w:p>
    <w:p w14:paraId="545CD7CE" w14:textId="10490C51" w:rsidR="007F6E45" w:rsidRDefault="007F6E45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Pilar 6: Organização Estrutural</w:t>
      </w:r>
    </w:p>
    <w:p w14:paraId="0F7756DC" w14:textId="5AA7F9DF" w:rsidR="007F6E45" w:rsidRDefault="003E04FF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 organização do projeto ajuda desenvolvedores a navegarem pelo projeto</w:t>
      </w:r>
      <w:r w:rsidR="002B50CA">
        <w:rPr>
          <w:rFonts w:ascii="Arial" w:hAnsi="Arial"/>
          <w:sz w:val="28"/>
          <w:szCs w:val="28"/>
        </w:rPr>
        <w:t xml:space="preserve">. </w:t>
      </w:r>
      <w:r w:rsidR="002B6C09">
        <w:rPr>
          <w:rFonts w:ascii="Arial" w:hAnsi="Arial"/>
          <w:sz w:val="28"/>
          <w:szCs w:val="28"/>
        </w:rPr>
        <w:t>A estrutura é feita com base no papel de cada parte do back-end</w:t>
      </w:r>
      <w:r w:rsidR="002D14ED">
        <w:rPr>
          <w:rFonts w:ascii="Arial" w:hAnsi="Arial"/>
          <w:sz w:val="28"/>
          <w:szCs w:val="28"/>
        </w:rPr>
        <w:t>.</w:t>
      </w:r>
    </w:p>
    <w:p w14:paraId="4DAF9439" w14:textId="07E121AA" w:rsidR="002D14ED" w:rsidRDefault="002D14ED" w:rsidP="006C484C">
      <w:pPr>
        <w:rPr>
          <w:rFonts w:ascii="Arial" w:hAnsi="Arial"/>
          <w:sz w:val="28"/>
          <w:szCs w:val="28"/>
        </w:rPr>
      </w:pPr>
      <w:r w:rsidRPr="002D14ED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CAF970" wp14:editId="53B0CF6B">
            <wp:simplePos x="0" y="0"/>
            <wp:positionH relativeFrom="column">
              <wp:posOffset>-14181</wp:posOffset>
            </wp:positionH>
            <wp:positionV relativeFrom="paragraph">
              <wp:posOffset>261832</wp:posOffset>
            </wp:positionV>
            <wp:extent cx="5400040" cy="2925445"/>
            <wp:effectExtent l="0" t="0" r="0" b="8255"/>
            <wp:wrapNone/>
            <wp:docPr id="1247219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194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  <w:szCs w:val="28"/>
        </w:rPr>
        <w:t>Uma estrutura recomendada:</w:t>
      </w:r>
    </w:p>
    <w:p w14:paraId="630AA793" w14:textId="4D735950" w:rsidR="002D14ED" w:rsidRDefault="002D14ED" w:rsidP="006C484C">
      <w:pPr>
        <w:rPr>
          <w:rFonts w:ascii="Arial" w:hAnsi="Arial"/>
          <w:sz w:val="28"/>
          <w:szCs w:val="28"/>
        </w:rPr>
      </w:pPr>
    </w:p>
    <w:p w14:paraId="5DD2D811" w14:textId="2200AB82" w:rsidR="002D14ED" w:rsidRDefault="002D14ED" w:rsidP="006C484C">
      <w:pPr>
        <w:rPr>
          <w:rFonts w:ascii="Arial" w:hAnsi="Arial"/>
          <w:sz w:val="28"/>
          <w:szCs w:val="28"/>
        </w:rPr>
      </w:pPr>
    </w:p>
    <w:p w14:paraId="341DB904" w14:textId="1FBD525F" w:rsidR="002D14ED" w:rsidRDefault="002D14ED" w:rsidP="006C484C">
      <w:pPr>
        <w:rPr>
          <w:rFonts w:ascii="Arial" w:hAnsi="Arial"/>
          <w:sz w:val="28"/>
          <w:szCs w:val="28"/>
        </w:rPr>
      </w:pPr>
    </w:p>
    <w:p w14:paraId="4F57752E" w14:textId="0D5C0323" w:rsidR="002D14ED" w:rsidRDefault="002D14ED" w:rsidP="006C484C">
      <w:pPr>
        <w:rPr>
          <w:rFonts w:ascii="Arial" w:hAnsi="Arial"/>
          <w:sz w:val="28"/>
          <w:szCs w:val="28"/>
        </w:rPr>
      </w:pPr>
    </w:p>
    <w:p w14:paraId="0845CD9F" w14:textId="77777777" w:rsidR="002D14ED" w:rsidRDefault="002D14ED" w:rsidP="006C484C">
      <w:pPr>
        <w:rPr>
          <w:rFonts w:ascii="Arial" w:hAnsi="Arial"/>
          <w:sz w:val="28"/>
          <w:szCs w:val="28"/>
        </w:rPr>
      </w:pPr>
    </w:p>
    <w:p w14:paraId="75AF0696" w14:textId="354571D5" w:rsidR="002D14ED" w:rsidRDefault="002D14ED" w:rsidP="006C484C">
      <w:pPr>
        <w:rPr>
          <w:rFonts w:ascii="Arial" w:hAnsi="Arial"/>
          <w:sz w:val="28"/>
          <w:szCs w:val="28"/>
        </w:rPr>
      </w:pPr>
    </w:p>
    <w:p w14:paraId="473264D2" w14:textId="6862A4FE" w:rsidR="002D14ED" w:rsidRDefault="000C2185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 xml:space="preserve">Estrutura </w:t>
      </w:r>
      <w:r>
        <w:rPr>
          <w:rFonts w:ascii="Arial" w:hAnsi="Arial"/>
          <w:b/>
          <w:bCs/>
          <w:sz w:val="28"/>
          <w:szCs w:val="28"/>
        </w:rPr>
        <w:t>MVC</w:t>
      </w:r>
      <w:r>
        <w:rPr>
          <w:rFonts w:ascii="Arial" w:hAnsi="Arial"/>
          <w:sz w:val="28"/>
          <w:szCs w:val="28"/>
        </w:rPr>
        <w:t xml:space="preserve"> </w:t>
      </w:r>
      <w:r w:rsidR="0019741A">
        <w:rPr>
          <w:rFonts w:ascii="Arial" w:hAnsi="Arial"/>
          <w:sz w:val="28"/>
          <w:szCs w:val="28"/>
        </w:rPr>
        <w:t>é um padrão de mercado muito comum.</w:t>
      </w:r>
    </w:p>
    <w:p w14:paraId="332B89AB" w14:textId="672FD5A1" w:rsidR="0019741A" w:rsidRDefault="0019741A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Visualização do funcionamento:</w:t>
      </w:r>
    </w:p>
    <w:p w14:paraId="37227848" w14:textId="60EDDE84" w:rsidR="0019741A" w:rsidRPr="000C2185" w:rsidRDefault="0019741A" w:rsidP="006C484C">
      <w:pPr>
        <w:rPr>
          <w:rFonts w:ascii="Arial" w:hAnsi="Arial"/>
          <w:sz w:val="28"/>
          <w:szCs w:val="28"/>
        </w:rPr>
      </w:pPr>
      <w:r w:rsidRPr="0019741A">
        <w:rPr>
          <w:rFonts w:ascii="Arial" w:hAnsi="Arial"/>
          <w:sz w:val="28"/>
          <w:szCs w:val="28"/>
        </w:rPr>
        <w:drawing>
          <wp:inline distT="0" distB="0" distL="0" distR="0" wp14:anchorId="207E676A" wp14:editId="5E89CA74">
            <wp:extent cx="5400040" cy="3484880"/>
            <wp:effectExtent l="0" t="0" r="0" b="1270"/>
            <wp:docPr id="819139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9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1A" w:rsidRPr="000C21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4C"/>
    <w:rsid w:val="00053E2C"/>
    <w:rsid w:val="00073976"/>
    <w:rsid w:val="000C2185"/>
    <w:rsid w:val="00140514"/>
    <w:rsid w:val="0015459E"/>
    <w:rsid w:val="0015500E"/>
    <w:rsid w:val="00175B24"/>
    <w:rsid w:val="0017695C"/>
    <w:rsid w:val="0019741A"/>
    <w:rsid w:val="002A7A24"/>
    <w:rsid w:val="002B50CA"/>
    <w:rsid w:val="002B6C09"/>
    <w:rsid w:val="002D14ED"/>
    <w:rsid w:val="00320A1C"/>
    <w:rsid w:val="003B3FC6"/>
    <w:rsid w:val="003E04FF"/>
    <w:rsid w:val="003E5659"/>
    <w:rsid w:val="003F168F"/>
    <w:rsid w:val="0046568A"/>
    <w:rsid w:val="004F0A22"/>
    <w:rsid w:val="005C758F"/>
    <w:rsid w:val="0062208B"/>
    <w:rsid w:val="006A1F08"/>
    <w:rsid w:val="006A74F7"/>
    <w:rsid w:val="006A7E81"/>
    <w:rsid w:val="006C484C"/>
    <w:rsid w:val="006D2A4F"/>
    <w:rsid w:val="006F6524"/>
    <w:rsid w:val="007E7276"/>
    <w:rsid w:val="007F6E45"/>
    <w:rsid w:val="00803D74"/>
    <w:rsid w:val="00832FB1"/>
    <w:rsid w:val="00984AE8"/>
    <w:rsid w:val="00A32DBB"/>
    <w:rsid w:val="00AB51CF"/>
    <w:rsid w:val="00AD6FA2"/>
    <w:rsid w:val="00AE2CC3"/>
    <w:rsid w:val="00B66570"/>
    <w:rsid w:val="00B66D9E"/>
    <w:rsid w:val="00C938AE"/>
    <w:rsid w:val="00CF3800"/>
    <w:rsid w:val="00D71474"/>
    <w:rsid w:val="00E10FF5"/>
    <w:rsid w:val="00E45220"/>
    <w:rsid w:val="00E80C01"/>
    <w:rsid w:val="00E90C3A"/>
    <w:rsid w:val="00EB5CA4"/>
    <w:rsid w:val="00F570B6"/>
    <w:rsid w:val="00F614A9"/>
    <w:rsid w:val="00FD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5F80"/>
  <w15:chartTrackingRefBased/>
  <w15:docId w15:val="{F0C00110-7733-411F-9BBD-DC36B557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4C"/>
  </w:style>
  <w:style w:type="paragraph" w:styleId="Ttulo1">
    <w:name w:val="heading 1"/>
    <w:basedOn w:val="Normal"/>
    <w:next w:val="Normal"/>
    <w:link w:val="Ttulo1Char"/>
    <w:uiPriority w:val="9"/>
    <w:qFormat/>
    <w:rsid w:val="006C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8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8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8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8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8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8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289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39</cp:revision>
  <dcterms:created xsi:type="dcterms:W3CDTF">2026-02-26T12:15:00Z</dcterms:created>
  <dcterms:modified xsi:type="dcterms:W3CDTF">2026-04-09T13:29:00Z</dcterms:modified>
</cp:coreProperties>
</file>