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C414" w14:textId="52C96865" w:rsidR="006C484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AULA </w:t>
      </w:r>
      <w:r>
        <w:rPr>
          <w:rFonts w:ascii="Arial" w:hAnsi="Arial"/>
          <w:b/>
          <w:bCs/>
          <w:sz w:val="32"/>
          <w:szCs w:val="32"/>
        </w:rPr>
        <w:t>02</w:t>
      </w:r>
    </w:p>
    <w:p w14:paraId="7EE8156B" w14:textId="77777777" w:rsidR="006C484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BACK-END</w:t>
      </w:r>
    </w:p>
    <w:p w14:paraId="288AA821" w14:textId="62AABE0E" w:rsidR="006C484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PERSISTÊNCIA DE DADOS</w:t>
      </w:r>
    </w:p>
    <w:p w14:paraId="3D192902" w14:textId="6D8BCD11" w:rsidR="00F614A9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Node.js + MySQL</w:t>
      </w:r>
    </w:p>
    <w:p w14:paraId="68A3A30F" w14:textId="77777777" w:rsidR="006C484C" w:rsidRDefault="006C484C" w:rsidP="006C484C">
      <w:pPr>
        <w:jc w:val="center"/>
        <w:rPr>
          <w:rFonts w:ascii="Arial" w:hAnsi="Arial"/>
          <w:b/>
          <w:bCs/>
          <w:sz w:val="32"/>
          <w:szCs w:val="32"/>
        </w:rPr>
      </w:pPr>
    </w:p>
    <w:p w14:paraId="435B0A33" w14:textId="5AE6EDD3" w:rsidR="006C484C" w:rsidRDefault="003E5659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é?</w:t>
      </w:r>
    </w:p>
    <w:p w14:paraId="456E68C7" w14:textId="69A0D98D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 persistência de dados é a capacidade de armazenar dados de forma permanente, ou seja, se o servidor reiniciar, os dados continuarão salvos.</w:t>
      </w:r>
    </w:p>
    <w:p w14:paraId="1C2DD930" w14:textId="113FD18D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Sem persistência:</w:t>
      </w:r>
    </w:p>
    <w:p w14:paraId="12380E60" w14:textId="0D6BB899" w:rsidR="003E5659" w:rsidRDefault="003E5659" w:rsidP="006C484C">
      <w:pPr>
        <w:rPr>
          <w:rFonts w:ascii="Arial" w:hAnsi="Arial"/>
          <w:sz w:val="28"/>
          <w:szCs w:val="28"/>
        </w:rPr>
      </w:pPr>
      <w:proofErr w:type="spellStart"/>
      <w:r>
        <w:rPr>
          <w:rFonts w:ascii="Arial" w:hAnsi="Arial"/>
          <w:sz w:val="28"/>
          <w:szCs w:val="28"/>
        </w:rPr>
        <w:t>let</w:t>
      </w:r>
      <w:proofErr w:type="spellEnd"/>
      <w:r>
        <w:rPr>
          <w:rFonts w:ascii="Arial" w:hAnsi="Arial"/>
          <w:sz w:val="28"/>
          <w:szCs w:val="28"/>
        </w:rPr>
        <w:t xml:space="preserve"> </w:t>
      </w:r>
      <w:proofErr w:type="spellStart"/>
      <w:r>
        <w:rPr>
          <w:rFonts w:ascii="Arial" w:hAnsi="Arial"/>
          <w:sz w:val="28"/>
          <w:szCs w:val="28"/>
        </w:rPr>
        <w:t>usuarios</w:t>
      </w:r>
      <w:proofErr w:type="spellEnd"/>
      <w:r>
        <w:rPr>
          <w:rFonts w:ascii="Arial" w:hAnsi="Arial"/>
          <w:sz w:val="28"/>
          <w:szCs w:val="28"/>
        </w:rPr>
        <w:t xml:space="preserve"> = []</w:t>
      </w:r>
    </w:p>
    <w:p w14:paraId="7FD50603" w14:textId="65B8E2FA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- Assim que o servidor reiniciar, os dados serão perdidos</w:t>
      </w:r>
    </w:p>
    <w:p w14:paraId="73CE7355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6A93B59E" w14:textId="5A7471A4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Com persistência:</w:t>
      </w:r>
    </w:p>
    <w:p w14:paraId="549D0B6F" w14:textId="17250487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- Os dados ficam armazenados no banco, se o servidor reiniciar, os dados continuam lá</w:t>
      </w:r>
    </w:p>
    <w:p w14:paraId="56C56A99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11A9F3FC" w14:textId="6CA4182C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Precisamos guardar dados porque sistemas sempre utilizam para guardar usuários, senhas, produtos, configurações etc.</w:t>
      </w:r>
    </w:p>
    <w:p w14:paraId="2FB96828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2B47DD43" w14:textId="25D8E93C" w:rsidR="003E5659" w:rsidRDefault="003E5659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Tipos de banco</w:t>
      </w:r>
    </w:p>
    <w:p w14:paraId="5DC8FF22" w14:textId="169C4C85" w:rsidR="003E5659" w:rsidRDefault="003E5659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Existem os bancos de dados relacionais (SQL), que serão utilizados por nós e os bancos de dados não relacionais (</w:t>
      </w:r>
      <w:proofErr w:type="spellStart"/>
      <w:r>
        <w:rPr>
          <w:rFonts w:ascii="Arial" w:hAnsi="Arial"/>
          <w:sz w:val="28"/>
          <w:szCs w:val="28"/>
        </w:rPr>
        <w:t>NoSQL</w:t>
      </w:r>
      <w:proofErr w:type="spellEnd"/>
      <w:r>
        <w:rPr>
          <w:rFonts w:ascii="Arial" w:hAnsi="Arial"/>
          <w:sz w:val="28"/>
          <w:szCs w:val="28"/>
        </w:rPr>
        <w:t>), que possuem maior flexibilidade e liberdade.</w:t>
      </w:r>
    </w:p>
    <w:p w14:paraId="2A09A087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590DD3F9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006AD188" w14:textId="77777777" w:rsidR="003E5659" w:rsidRDefault="003E5659" w:rsidP="006C484C">
      <w:pPr>
        <w:rPr>
          <w:rFonts w:ascii="Arial" w:hAnsi="Arial"/>
          <w:sz w:val="28"/>
          <w:szCs w:val="28"/>
        </w:rPr>
      </w:pPr>
    </w:p>
    <w:p w14:paraId="7B67E585" w14:textId="7F0F2700" w:rsidR="003E5659" w:rsidRDefault="003E5659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Ecossistema Node.js e MySQL</w:t>
      </w:r>
    </w:p>
    <w:p w14:paraId="5AE6F766" w14:textId="3A5DE9E8" w:rsidR="0015459E" w:rsidRDefault="0015459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Para fazer o Node.js conversar o MySQL, utilizamos um </w:t>
      </w:r>
      <w:r w:rsidRPr="0015459E">
        <w:rPr>
          <w:rFonts w:ascii="Arial" w:hAnsi="Arial"/>
          <w:b/>
          <w:bCs/>
          <w:sz w:val="28"/>
          <w:szCs w:val="28"/>
        </w:rPr>
        <w:t>driver</w:t>
      </w:r>
      <w:r>
        <w:rPr>
          <w:rFonts w:ascii="Arial" w:hAnsi="Arial"/>
          <w:sz w:val="28"/>
          <w:szCs w:val="28"/>
        </w:rPr>
        <w:t xml:space="preserve"> de conexão, sendo o mais comum o </w:t>
      </w:r>
      <w:r>
        <w:rPr>
          <w:rFonts w:ascii="Arial" w:hAnsi="Arial"/>
          <w:b/>
          <w:bCs/>
          <w:sz w:val="28"/>
          <w:szCs w:val="28"/>
        </w:rPr>
        <w:t>mysql2</w:t>
      </w:r>
      <w:r>
        <w:rPr>
          <w:rFonts w:ascii="Arial" w:hAnsi="Arial"/>
          <w:sz w:val="28"/>
          <w:szCs w:val="28"/>
        </w:rPr>
        <w:t>, ele permite o envio de comandos SQL direto do código JS.</w:t>
      </w:r>
    </w:p>
    <w:p w14:paraId="0A09422B" w14:textId="77777777" w:rsidR="0015459E" w:rsidRDefault="0015459E" w:rsidP="006C484C">
      <w:pPr>
        <w:rPr>
          <w:rFonts w:ascii="Arial" w:hAnsi="Arial"/>
          <w:sz w:val="28"/>
          <w:szCs w:val="28"/>
        </w:rPr>
      </w:pPr>
    </w:p>
    <w:p w14:paraId="3DACF1D0" w14:textId="6EED9CDA" w:rsidR="0015459E" w:rsidRDefault="0015459E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 um Driver?</w:t>
      </w:r>
    </w:p>
    <w:p w14:paraId="2AC53652" w14:textId="022F66D2" w:rsidR="0015459E" w:rsidRDefault="0015459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Um driver é uma biblioteca que permite a conexão entre o Node e o banco.</w:t>
      </w:r>
    </w:p>
    <w:p w14:paraId="5542C6BA" w14:textId="77777777" w:rsidR="0015459E" w:rsidRDefault="0015459E" w:rsidP="006C484C">
      <w:pPr>
        <w:rPr>
          <w:rFonts w:ascii="Arial" w:hAnsi="Arial"/>
          <w:sz w:val="28"/>
          <w:szCs w:val="28"/>
        </w:rPr>
      </w:pPr>
    </w:p>
    <w:p w14:paraId="7B414117" w14:textId="187964CA" w:rsidR="0015459E" w:rsidRDefault="0015459E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Variáveis de Ambiente</w:t>
      </w:r>
    </w:p>
    <w:p w14:paraId="50AB7854" w14:textId="633ED04B" w:rsidR="0015459E" w:rsidRDefault="0015459E" w:rsidP="006C484C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Não é recomendado colocar credenciais (dados importantes) diretamente no código-fonte, isso oferece um enorme risco de segurança. Para isso, utilizamos um </w:t>
      </w:r>
      <w:proofErr w:type="gramStart"/>
      <w:r>
        <w:rPr>
          <w:rFonts w:ascii="Arial" w:hAnsi="Arial"/>
          <w:sz w:val="28"/>
          <w:szCs w:val="28"/>
        </w:rPr>
        <w:t>arquivo .</w:t>
      </w:r>
      <w:proofErr w:type="spellStart"/>
      <w:r>
        <w:rPr>
          <w:rFonts w:ascii="Arial" w:hAnsi="Arial"/>
          <w:sz w:val="28"/>
          <w:szCs w:val="28"/>
        </w:rPr>
        <w:t>env</w:t>
      </w:r>
      <w:proofErr w:type="spellEnd"/>
      <w:proofErr w:type="gramEnd"/>
      <w:r>
        <w:rPr>
          <w:rFonts w:ascii="Arial" w:hAnsi="Arial"/>
          <w:sz w:val="28"/>
          <w:szCs w:val="28"/>
        </w:rPr>
        <w:t xml:space="preserve"> que armazena essas informações.</w:t>
      </w:r>
    </w:p>
    <w:p w14:paraId="52C0B082" w14:textId="77777777" w:rsidR="00984AE8" w:rsidRDefault="00984AE8" w:rsidP="006C484C">
      <w:pPr>
        <w:rPr>
          <w:rFonts w:ascii="Arial" w:hAnsi="Arial"/>
          <w:sz w:val="28"/>
          <w:szCs w:val="28"/>
        </w:rPr>
      </w:pPr>
    </w:p>
    <w:p w14:paraId="4EC0222C" w14:textId="77777777" w:rsidR="00984AE8" w:rsidRDefault="00984AE8" w:rsidP="006C484C">
      <w:pPr>
        <w:rPr>
          <w:rFonts w:ascii="Arial" w:hAnsi="Arial"/>
          <w:sz w:val="28"/>
          <w:szCs w:val="28"/>
        </w:rPr>
      </w:pPr>
    </w:p>
    <w:p w14:paraId="629D90CD" w14:textId="745399E8" w:rsidR="00984AE8" w:rsidRDefault="00984AE8" w:rsidP="006C484C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Inicialização de um projeto</w:t>
      </w:r>
    </w:p>
    <w:p w14:paraId="46100878" w14:textId="40595CD1" w:rsidR="00984AE8" w:rsidRPr="002A7A24" w:rsidRDefault="002A7A24" w:rsidP="006C484C">
      <w:pPr>
        <w:rPr>
          <w:rFonts w:ascii="Arial" w:hAnsi="Arial"/>
          <w:sz w:val="28"/>
          <w:szCs w:val="28"/>
        </w:rPr>
      </w:pPr>
      <w:r w:rsidRPr="002A7A24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083D2462" wp14:editId="2CA98B16">
            <wp:extent cx="1114581" cy="200053"/>
            <wp:effectExtent l="0" t="0" r="9525" b="9525"/>
            <wp:docPr id="806957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7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A24">
        <w:rPr>
          <w:rFonts w:ascii="Arial" w:hAnsi="Arial"/>
          <w:sz w:val="28"/>
          <w:szCs w:val="28"/>
        </w:rPr>
        <w:t xml:space="preserve"> - </w:t>
      </w:r>
      <w:proofErr w:type="gramStart"/>
      <w:r w:rsidRPr="002A7A24">
        <w:rPr>
          <w:rFonts w:ascii="Arial" w:hAnsi="Arial"/>
          <w:sz w:val="28"/>
          <w:szCs w:val="28"/>
        </w:rPr>
        <w:t>cria</w:t>
      </w:r>
      <w:proofErr w:type="gramEnd"/>
      <w:r w:rsidRPr="002A7A24">
        <w:rPr>
          <w:rFonts w:ascii="Arial" w:hAnsi="Arial"/>
          <w:sz w:val="28"/>
          <w:szCs w:val="28"/>
        </w:rPr>
        <w:t xml:space="preserve"> o </w:t>
      </w:r>
      <w:proofErr w:type="spellStart"/>
      <w:proofErr w:type="gramStart"/>
      <w:r w:rsidRPr="002A7A24">
        <w:rPr>
          <w:rFonts w:ascii="Arial" w:hAnsi="Arial"/>
          <w:sz w:val="28"/>
          <w:szCs w:val="28"/>
        </w:rPr>
        <w:t>package.json</w:t>
      </w:r>
      <w:proofErr w:type="spellEnd"/>
      <w:proofErr w:type="gramEnd"/>
    </w:p>
    <w:p w14:paraId="2B87AD8F" w14:textId="0B5FAD14" w:rsidR="002A7A24" w:rsidRDefault="002A7A24" w:rsidP="006C484C">
      <w:pPr>
        <w:rPr>
          <w:rFonts w:ascii="Arial" w:hAnsi="Arial"/>
          <w:sz w:val="28"/>
          <w:szCs w:val="28"/>
        </w:rPr>
      </w:pPr>
      <w:r w:rsidRPr="002A7A24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72743770" wp14:editId="6F7FBC8B">
            <wp:extent cx="2905530" cy="257211"/>
            <wp:effectExtent l="0" t="0" r="0" b="9525"/>
            <wp:docPr id="637781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Pr="002A7A24">
        <w:rPr>
          <w:rFonts w:ascii="Arial" w:hAnsi="Arial"/>
          <w:sz w:val="28"/>
          <w:szCs w:val="28"/>
        </w:rPr>
        <w:t xml:space="preserve">- </w:t>
      </w:r>
      <w:proofErr w:type="gramStart"/>
      <w:r w:rsidRPr="002A7A24">
        <w:rPr>
          <w:rFonts w:ascii="Arial" w:hAnsi="Arial"/>
          <w:sz w:val="28"/>
          <w:szCs w:val="28"/>
        </w:rPr>
        <w:t>instala</w:t>
      </w:r>
      <w:proofErr w:type="gramEnd"/>
      <w:r w:rsidRPr="002A7A24">
        <w:rPr>
          <w:rFonts w:ascii="Arial" w:hAnsi="Arial"/>
          <w:sz w:val="28"/>
          <w:szCs w:val="28"/>
        </w:rPr>
        <w:t xml:space="preserve"> o </w:t>
      </w:r>
      <w:proofErr w:type="spellStart"/>
      <w:r w:rsidRPr="002A7A24">
        <w:rPr>
          <w:rFonts w:ascii="Arial" w:hAnsi="Arial"/>
          <w:sz w:val="28"/>
          <w:szCs w:val="28"/>
        </w:rPr>
        <w:t>node_modules</w:t>
      </w:r>
      <w:proofErr w:type="spellEnd"/>
      <w:r w:rsidRPr="002A7A24">
        <w:rPr>
          <w:rFonts w:ascii="Arial" w:hAnsi="Arial"/>
          <w:sz w:val="28"/>
          <w:szCs w:val="28"/>
        </w:rPr>
        <w:t xml:space="preserve"> com as bibliotecas (</w:t>
      </w:r>
      <w:proofErr w:type="spellStart"/>
      <w:r w:rsidRPr="002A7A24">
        <w:rPr>
          <w:rFonts w:ascii="Arial" w:hAnsi="Arial"/>
          <w:sz w:val="28"/>
          <w:szCs w:val="28"/>
        </w:rPr>
        <w:t>dotenv</w:t>
      </w:r>
      <w:proofErr w:type="spellEnd"/>
      <w:r w:rsidRPr="002A7A24">
        <w:rPr>
          <w:rFonts w:ascii="Arial" w:hAnsi="Arial"/>
          <w:sz w:val="28"/>
          <w:szCs w:val="28"/>
        </w:rPr>
        <w:t xml:space="preserve"> é para as variáveis de ambiente)</w:t>
      </w:r>
    </w:p>
    <w:p w14:paraId="68AAC37C" w14:textId="77777777" w:rsidR="002A7A24" w:rsidRDefault="002A7A24" w:rsidP="006C484C">
      <w:pPr>
        <w:rPr>
          <w:rFonts w:ascii="Arial" w:hAnsi="Arial"/>
          <w:sz w:val="28"/>
          <w:szCs w:val="28"/>
        </w:rPr>
      </w:pPr>
    </w:p>
    <w:p w14:paraId="61C62FC9" w14:textId="6422D41B" w:rsidR="002A7A24" w:rsidRDefault="002A7A24" w:rsidP="006C484C">
      <w:pPr>
        <w:rPr>
          <w:rFonts w:ascii="Arial" w:hAnsi="Arial"/>
          <w:b/>
          <w:bCs/>
          <w:sz w:val="28"/>
          <w:szCs w:val="28"/>
        </w:rPr>
      </w:pPr>
      <w:r w:rsidRPr="002A7A24">
        <w:rPr>
          <w:rFonts w:ascii="Arial" w:hAnsi="Arial"/>
          <w:sz w:val="28"/>
          <w:szCs w:val="28"/>
        </w:rPr>
        <w:drawing>
          <wp:inline distT="0" distB="0" distL="0" distR="0" wp14:anchorId="44822983" wp14:editId="7A7D44D3">
            <wp:extent cx="2495898" cy="1552792"/>
            <wp:effectExtent l="0" t="0" r="0" b="9525"/>
            <wp:docPr id="1172233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3359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>-</w:t>
      </w:r>
      <w:r>
        <w:rPr>
          <w:rFonts w:ascii="Arial" w:hAnsi="Arial"/>
          <w:b/>
          <w:bCs/>
          <w:sz w:val="28"/>
          <w:szCs w:val="28"/>
        </w:rPr>
        <w:t xml:space="preserve">Informações necessárias </w:t>
      </w:r>
      <w:proofErr w:type="gramStart"/>
      <w:r>
        <w:rPr>
          <w:rFonts w:ascii="Arial" w:hAnsi="Arial"/>
          <w:b/>
          <w:bCs/>
          <w:sz w:val="28"/>
          <w:szCs w:val="28"/>
        </w:rPr>
        <w:t>no .</w:t>
      </w:r>
      <w:proofErr w:type="spellStart"/>
      <w:r>
        <w:rPr>
          <w:rFonts w:ascii="Arial" w:hAnsi="Arial"/>
          <w:b/>
          <w:bCs/>
          <w:sz w:val="28"/>
          <w:szCs w:val="28"/>
        </w:rPr>
        <w:t>env</w:t>
      </w:r>
      <w:proofErr w:type="spellEnd"/>
      <w:proofErr w:type="gramEnd"/>
    </w:p>
    <w:p w14:paraId="784AE71F" w14:textId="77777777" w:rsidR="002A7A24" w:rsidRDefault="002A7A24" w:rsidP="006C484C">
      <w:pPr>
        <w:rPr>
          <w:rFonts w:ascii="Arial" w:hAnsi="Arial"/>
          <w:b/>
          <w:bCs/>
          <w:sz w:val="28"/>
          <w:szCs w:val="28"/>
        </w:rPr>
      </w:pPr>
    </w:p>
    <w:p w14:paraId="28C466F1" w14:textId="77777777" w:rsidR="002A7A24" w:rsidRPr="002A7A24" w:rsidRDefault="002A7A24" w:rsidP="006C484C">
      <w:pPr>
        <w:rPr>
          <w:rFonts w:ascii="Arial" w:hAnsi="Arial"/>
          <w:sz w:val="28"/>
          <w:szCs w:val="28"/>
        </w:rPr>
      </w:pPr>
    </w:p>
    <w:sectPr w:rsidR="002A7A24" w:rsidRPr="002A7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4C"/>
    <w:rsid w:val="0015459E"/>
    <w:rsid w:val="002A7A24"/>
    <w:rsid w:val="003E5659"/>
    <w:rsid w:val="0062208B"/>
    <w:rsid w:val="006A74F7"/>
    <w:rsid w:val="006C484C"/>
    <w:rsid w:val="00984AE8"/>
    <w:rsid w:val="00AE2CC3"/>
    <w:rsid w:val="00F614A9"/>
    <w:rsid w:val="00FD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5F80"/>
  <w15:chartTrackingRefBased/>
  <w15:docId w15:val="{F0C00110-7733-411F-9BBD-DC36B557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4C"/>
  </w:style>
  <w:style w:type="paragraph" w:styleId="Ttulo1">
    <w:name w:val="heading 1"/>
    <w:basedOn w:val="Normal"/>
    <w:next w:val="Normal"/>
    <w:link w:val="Ttulo1Char"/>
    <w:uiPriority w:val="9"/>
    <w:qFormat/>
    <w:rsid w:val="006C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8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8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8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8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8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8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217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2026-02-26T12:15:00Z</dcterms:created>
  <dcterms:modified xsi:type="dcterms:W3CDTF">2026-02-26T15:15:00Z</dcterms:modified>
</cp:coreProperties>
</file>