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Crennotech Vulnerability Scanner Design Document</w:t>
      </w:r>
      <w:r w:rsidDel="00000000" w:rsidR="00000000" w:rsidRPr="00000000">
        <w:rPr>
          <w:rtl w:val="0"/>
        </w:rPr>
      </w:r>
    </w:p>
    <w:p w:rsidR="00000000" w:rsidDel="00000000" w:rsidP="00000000" w:rsidRDefault="00000000" w:rsidRPr="00000000" w14:paraId="00000002">
      <w:pPr>
        <w:spacing w:after="120" w:line="360" w:lineRule="auto"/>
        <w:rPr/>
      </w:pPr>
      <w:r w:rsidDel="00000000" w:rsidR="00000000" w:rsidRPr="00000000">
        <w:rPr>
          <w:rtl w:val="0"/>
        </w:rPr>
      </w:r>
    </w:p>
    <w:p w:rsidR="00000000" w:rsidDel="00000000" w:rsidP="00000000" w:rsidRDefault="00000000" w:rsidRPr="00000000" w14:paraId="00000003">
      <w:pPr>
        <w:spacing w:after="120" w:line="36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Introduction</w:t>
      </w:r>
    </w:p>
    <w:p w:rsidR="00000000" w:rsidDel="00000000" w:rsidP="00000000" w:rsidRDefault="00000000" w:rsidRPr="00000000" w14:paraId="00000005">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This document describes the design of the Crennotech Vulnerability Scanner, a web application security testing platform built for ISO 27001 compliance. The platform allows security engineers to trigger vulnerability scans against web targets through a REST API. Results are stored in SQL Server for audit and review.</w:t>
      </w:r>
      <w:r w:rsidDel="00000000" w:rsidR="00000000" w:rsidRPr="00000000">
        <w:rPr>
          <w:rtl w:val="0"/>
        </w:rPr>
      </w:r>
    </w:p>
    <w:p w:rsidR="00000000" w:rsidDel="00000000" w:rsidP="00000000" w:rsidRDefault="00000000" w:rsidRPr="00000000" w14:paraId="00000006">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deliverable is a .NET 8 backend API that integrates OWASP ZAP for dynamic security testing. Hangfire manages background job execution. Entity Framework Core handles database access.</w:t>
      </w:r>
      <w:r w:rsidDel="00000000" w:rsidR="00000000" w:rsidRPr="00000000">
        <w:rPr>
          <w:rtl w:val="0"/>
        </w:rPr>
      </w:r>
    </w:p>
    <w:p w:rsidR="00000000" w:rsidDel="00000000" w:rsidP="00000000" w:rsidRDefault="00000000" w:rsidRPr="00000000" w14:paraId="00000007">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This design covers system architecture, data model, scanner integration, threat model, and deployment.</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System Architecture</w:t>
      </w:r>
    </w:p>
    <w:p w:rsidR="00000000" w:rsidDel="00000000" w:rsidP="00000000" w:rsidRDefault="00000000" w:rsidRPr="00000000" w14:paraId="00000009">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platform has four layers: client, application, scanner, and data. Figure 1 shows the component relationships.</w:t>
      </w:r>
      <w:r w:rsidDel="00000000" w:rsidR="00000000" w:rsidRPr="00000000">
        <w:rPr>
          <w:rtl w:val="0"/>
        </w:rPr>
      </w:r>
    </w:p>
    <w:p w:rsidR="00000000" w:rsidDel="00000000" w:rsidP="00000000" w:rsidRDefault="00000000" w:rsidRPr="00000000" w14:paraId="0000000A">
      <w:pPr>
        <w:spacing w:after="60" w:before="120" w:lineRule="auto"/>
        <w:jc w:val="center"/>
        <w:rPr/>
      </w:pPr>
      <w:r w:rsidDel="00000000" w:rsidR="00000000" w:rsidRPr="00000000">
        <w:rPr/>
        <w:drawing>
          <wp:inline distB="0" distT="0" distL="0" distR="0">
            <wp:extent cx="5943600" cy="486780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86780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Figure 1: System architecture</w:t>
      </w:r>
      <w:r w:rsidDel="00000000" w:rsidR="00000000" w:rsidRPr="00000000">
        <w:rPr>
          <w:rtl w:val="0"/>
        </w:rPr>
      </w:r>
    </w:p>
    <w:p w:rsidR="00000000" w:rsidDel="00000000" w:rsidP="00000000" w:rsidRDefault="00000000" w:rsidRPr="00000000" w14:paraId="0000000C">
      <w:pPr>
        <w:spacing w:after="120" w:line="360" w:lineRule="auto"/>
        <w:rPr/>
      </w:pPr>
      <w:r w:rsidDel="00000000" w:rsidR="00000000" w:rsidRPr="00000000">
        <w:rPr>
          <w:rtl w:val="0"/>
        </w:rPr>
      </w:r>
    </w:p>
    <w:p w:rsidR="00000000" w:rsidDel="00000000" w:rsidP="00000000" w:rsidRDefault="00000000" w:rsidRPr="00000000" w14:paraId="0000000D">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client layer includes Swagger UI, Postman, and curl. A React frontend is planned for Phase 2 but is not part of this deliverable.</w:t>
      </w:r>
      <w:r w:rsidDel="00000000" w:rsidR="00000000" w:rsidRPr="00000000">
        <w:rPr>
          <w:rtl w:val="0"/>
        </w:rPr>
      </w:r>
    </w:p>
    <w:p w:rsidR="00000000" w:rsidDel="00000000" w:rsidP="00000000" w:rsidRDefault="00000000" w:rsidRPr="00000000" w14:paraId="0000000E">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application layer is the .NET 8 Web API. It exposes REST endpoints for scan operations. Hangfire queues long-running scans and runs them in the background. Service classes handle ZAP integration and result parsing.</w:t>
      </w:r>
      <w:r w:rsidDel="00000000" w:rsidR="00000000" w:rsidRPr="00000000">
        <w:rPr>
          <w:rtl w:val="0"/>
        </w:rPr>
      </w:r>
    </w:p>
    <w:p w:rsidR="00000000" w:rsidDel="00000000" w:rsidP="00000000" w:rsidRDefault="00000000" w:rsidRPr="00000000" w14:paraId="0000000F">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scanner layer is OWASP ZAP running as a daemon process. The application calls ZAP via its REST API.</w:t>
      </w:r>
      <w:r w:rsidDel="00000000" w:rsidR="00000000" w:rsidRPr="00000000">
        <w:rPr>
          <w:rtl w:val="0"/>
        </w:rPr>
      </w:r>
    </w:p>
    <w:p w:rsidR="00000000" w:rsidDel="00000000" w:rsidP="00000000" w:rsidRDefault="00000000" w:rsidRPr="00000000" w14:paraId="00000010">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data layer is SQL Server accessed through Entity Framework Core.</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Data Model</w:t>
      </w:r>
    </w:p>
    <w:p w:rsidR="00000000" w:rsidDel="00000000" w:rsidP="00000000" w:rsidRDefault="00000000" w:rsidRPr="00000000" w14:paraId="00000012">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database has three tables: Scan, ScanResult, and RawScanOutput. Figure 2 shows the relationships.</w:t>
      </w:r>
      <w:r w:rsidDel="00000000" w:rsidR="00000000" w:rsidRPr="00000000">
        <w:rPr>
          <w:rtl w:val="0"/>
        </w:rPr>
      </w:r>
    </w:p>
    <w:p w:rsidR="00000000" w:rsidDel="00000000" w:rsidP="00000000" w:rsidRDefault="00000000" w:rsidRPr="00000000" w14:paraId="00000013">
      <w:pPr>
        <w:spacing w:after="60" w:before="120" w:lineRule="auto"/>
        <w:jc w:val="center"/>
        <w:rPr/>
      </w:pPr>
      <w:r w:rsidDel="00000000" w:rsidR="00000000" w:rsidRPr="00000000">
        <w:rPr/>
        <w:drawing>
          <wp:inline distB="0" distT="0" distL="0" distR="0">
            <wp:extent cx="5943600" cy="582472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82472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Figure 2: Entity-relationship diagram</w:t>
      </w:r>
      <w:r w:rsidDel="00000000" w:rsidR="00000000" w:rsidRPr="00000000">
        <w:rPr>
          <w:rtl w:val="0"/>
        </w:rPr>
      </w:r>
    </w:p>
    <w:p w:rsidR="00000000" w:rsidDel="00000000" w:rsidP="00000000" w:rsidRDefault="00000000" w:rsidRPr="00000000" w14:paraId="00000015">
      <w:pPr>
        <w:spacing w:after="120" w:line="360" w:lineRule="auto"/>
        <w:rPr/>
      </w:pPr>
      <w:r w:rsidDel="00000000" w:rsidR="00000000" w:rsidRPr="00000000">
        <w:rPr>
          <w:rtl w:val="0"/>
        </w:rPr>
      </w:r>
    </w:p>
    <w:p w:rsidR="00000000" w:rsidDel="00000000" w:rsidP="00000000" w:rsidRDefault="00000000" w:rsidRPr="00000000" w14:paraId="00000016">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Scan table holds workflow metadata. Each scan has a status (Queued, Running, Completed, or Failed), timestamps, and error message if failed.</w:t>
      </w:r>
      <w:r w:rsidDel="00000000" w:rsidR="00000000" w:rsidRPr="00000000">
        <w:rPr>
          <w:rtl w:val="0"/>
        </w:rPr>
      </w:r>
    </w:p>
    <w:p w:rsidR="00000000" w:rsidDel="00000000" w:rsidP="00000000" w:rsidRDefault="00000000" w:rsidRPr="00000000" w14:paraId="00000017">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ScanResult table stores one row per ZAP alert. Each row includes the alert name, severity, URL, description, solution, and evidence. Severity is stored as a string for easy querying.</w:t>
      </w:r>
      <w:r w:rsidDel="00000000" w:rsidR="00000000" w:rsidRPr="00000000">
        <w:rPr>
          <w:rtl w:val="0"/>
        </w:rPr>
      </w:r>
    </w:p>
    <w:p w:rsidR="00000000" w:rsidDel="00000000" w:rsidP="00000000" w:rsidRDefault="00000000" w:rsidRPr="00000000" w14:paraId="00000018">
      <w:pPr>
        <w:spacing w:after="1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RawScanOutput table stores the verbatim JSON returned by ZAP. This preserves evidence if the parser changes.</w:t>
      </w:r>
    </w:p>
    <w:p w:rsidR="00000000" w:rsidDel="00000000" w:rsidP="00000000" w:rsidRDefault="00000000" w:rsidRPr="00000000" w14:paraId="00000019">
      <w:pPr>
        <w:pStyle w:val="Heading1"/>
        <w:rPr/>
      </w:pPr>
      <w:bookmarkStart w:colFirst="0" w:colLast="0" w:name="_heading=h.mf0ydhxb2dro" w:id="0"/>
      <w:bookmarkEnd w:id="0"/>
      <w:r w:rsidDel="00000000" w:rsidR="00000000" w:rsidRPr="00000000">
        <w:rPr>
          <w:rtl w:val="0"/>
        </w:rPr>
        <w:t xml:space="preserve">Service Layer</w:t>
      </w:r>
    </w:p>
    <w:p w:rsidR="00000000" w:rsidDel="00000000" w:rsidP="00000000" w:rsidRDefault="00000000" w:rsidRPr="00000000" w14:paraId="0000001A">
      <w:pPr>
        <w:spacing w:after="120" w:line="360" w:lineRule="auto"/>
        <w:rPr/>
      </w:pPr>
      <w:r w:rsidDel="00000000" w:rsidR="00000000" w:rsidRPr="00000000">
        <w:rPr>
          <w:rtl w:val="0"/>
        </w:rPr>
        <w:t xml:space="preserve">Figure 3 shows the UML class diagram for the service layer.</w:t>
      </w:r>
    </w:p>
    <w:p w:rsidR="00000000" w:rsidDel="00000000" w:rsidP="00000000" w:rsidRDefault="00000000" w:rsidRPr="00000000" w14:paraId="0000001B">
      <w:pPr>
        <w:spacing w:after="60" w:before="120" w:lineRule="auto"/>
        <w:jc w:val="center"/>
        <w:rPr/>
      </w:pPr>
      <w:r w:rsidDel="00000000" w:rsidR="00000000" w:rsidRPr="00000000">
        <w:rPr/>
        <w:drawing>
          <wp:inline distB="0" distT="0" distL="0" distR="0">
            <wp:extent cx="5943600" cy="333436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34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line="360" w:lineRule="auto"/>
        <w:rPr/>
      </w:pPr>
      <w:r w:rsidDel="00000000" w:rsidR="00000000" w:rsidRPr="00000000">
        <w:rPr>
          <w:rtl w:val="0"/>
        </w:rPr>
        <w:t xml:space="preserve">Figure 3: UML class diagram</w:t>
      </w:r>
    </w:p>
    <w:p w:rsidR="00000000" w:rsidDel="00000000" w:rsidP="00000000" w:rsidRDefault="00000000" w:rsidRPr="00000000" w14:paraId="0000001D">
      <w:pPr>
        <w:spacing w:after="120" w:line="360" w:lineRule="auto"/>
        <w:rPr/>
      </w:pPr>
      <w:r w:rsidDel="00000000" w:rsidR="00000000" w:rsidRPr="00000000">
        <w:rPr>
          <w:rtl w:val="0"/>
        </w:rPr>
      </w:r>
    </w:p>
    <w:p w:rsidR="00000000" w:rsidDel="00000000" w:rsidP="00000000" w:rsidRDefault="00000000" w:rsidRPr="00000000" w14:paraId="0000001E">
      <w:pPr>
        <w:spacing w:after="120" w:line="360" w:lineRule="auto"/>
        <w:rPr/>
      </w:pPr>
      <w:r w:rsidDel="00000000" w:rsidR="00000000" w:rsidRPr="00000000">
        <w:rPr>
          <w:rtl w:val="0"/>
        </w:rPr>
        <w:t xml:space="preserve">ZapService handles communication with the ZAP daemon. It sends spider and active scan requests, waits for completion, and retrieves alerts.</w:t>
      </w:r>
    </w:p>
    <w:p w:rsidR="00000000" w:rsidDel="00000000" w:rsidP="00000000" w:rsidRDefault="00000000" w:rsidRPr="00000000" w14:paraId="0000001F">
      <w:pPr>
        <w:spacing w:after="120" w:line="360" w:lineRule="auto"/>
        <w:rPr/>
      </w:pPr>
      <w:r w:rsidDel="00000000" w:rsidR="00000000" w:rsidRPr="00000000">
        <w:rPr>
          <w:rtl w:val="0"/>
        </w:rPr>
        <w:t xml:space="preserve">ScanResultService parses ZAP JSON and stores findings in the database. It maps ZAP risk codes to severity levels.</w:t>
      </w:r>
    </w:p>
    <w:p w:rsidR="00000000" w:rsidDel="00000000" w:rsidP="00000000" w:rsidRDefault="00000000" w:rsidRPr="00000000" w14:paraId="00000020">
      <w:pPr>
        <w:spacing w:after="120" w:line="360" w:lineRule="auto"/>
        <w:rPr/>
      </w:pPr>
      <w:r w:rsidDel="00000000" w:rsidR="00000000" w:rsidRPr="00000000">
        <w:rPr>
          <w:rtl w:val="0"/>
        </w:rPr>
        <w:t xml:space="preserve">RawScanOutputService stores unprocessed scanner output for audit purposes.</w:t>
      </w:r>
    </w:p>
    <w:p w:rsidR="00000000" w:rsidDel="00000000" w:rsidP="00000000" w:rsidRDefault="00000000" w:rsidRPr="00000000" w14:paraId="00000021">
      <w:pPr>
        <w:spacing w:after="120" w:line="360" w:lineRule="auto"/>
        <w:rPr/>
      </w:pPr>
      <w:r w:rsidDel="00000000" w:rsidR="00000000" w:rsidRPr="00000000">
        <w:rPr>
          <w:rtl w:val="0"/>
        </w:rPr>
        <w:t xml:space="preserve">ScanJob is the background task that coordinates the other services. Hangfire invokes it when a scan is triggered.</w:t>
      </w:r>
    </w:p>
    <w:p w:rsidR="00000000" w:rsidDel="00000000" w:rsidP="00000000" w:rsidRDefault="00000000" w:rsidRPr="00000000" w14:paraId="00000022">
      <w:pPr>
        <w:pStyle w:val="Heading1"/>
        <w:rPr/>
      </w:pPr>
      <w:bookmarkStart w:colFirst="0" w:colLast="0" w:name="_heading=h.5xnt7jq57f7a" w:id="1"/>
      <w:bookmarkEnd w:id="1"/>
      <w:r w:rsidDel="00000000" w:rsidR="00000000" w:rsidRPr="00000000">
        <w:rPr>
          <w:rtl w:val="0"/>
        </w:rPr>
        <w:t xml:space="preserve">Scan Workflow</w:t>
      </w:r>
    </w:p>
    <w:p w:rsidR="00000000" w:rsidDel="00000000" w:rsidP="00000000" w:rsidRDefault="00000000" w:rsidRPr="00000000" w14:paraId="00000023">
      <w:pPr>
        <w:spacing w:after="120" w:line="360" w:lineRule="auto"/>
        <w:rPr/>
      </w:pPr>
      <w:r w:rsidDel="00000000" w:rsidR="00000000" w:rsidRPr="00000000">
        <w:rPr>
          <w:rtl w:val="0"/>
        </w:rPr>
        <w:t xml:space="preserve">Figure 4 traces a scan from trigger to completion.</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rial" w:cs="Arial" w:eastAsia="Arial" w:hAnsi="Arial"/>
          <w:color w:val="d4d1cb"/>
        </w:rPr>
      </w:pPr>
      <w:r w:rsidDel="00000000" w:rsidR="00000000" w:rsidRPr="00000000">
        <w:rPr>
          <w:rtl w:val="0"/>
        </w:rPr>
      </w:r>
    </w:p>
    <w:tbl>
      <w:tblPr>
        <w:tblStyle w:val="Table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100"/>
        <w:gridCol w:w="2100"/>
        <w:gridCol w:w="2625"/>
        <w:tblGridChange w:id="0">
          <w:tblGrid>
            <w:gridCol w:w="735"/>
            <w:gridCol w:w="2100"/>
            <w:gridCol w:w="2100"/>
            <w:gridCol w:w="26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240.0" w:type="dxa"/>
              <w:right w:w="180.0" w:type="dxa"/>
            </w:tcMar>
            <w:vAlign w:val="top"/>
          </w:tcPr>
          <w:p w:rsidR="00000000" w:rsidDel="00000000" w:rsidP="00000000" w:rsidRDefault="00000000" w:rsidRPr="00000000" w14:paraId="00000025">
            <w:pPr>
              <w:spacing w:after="480" w:line="276"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26">
            <w:pPr>
              <w:spacing w:after="480" w:line="276"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27">
            <w:pPr>
              <w:spacing w:after="480" w:line="276" w:lineRule="auto"/>
              <w:jc w:val="center"/>
              <w:rPr/>
            </w:pPr>
            <w:r w:rsidDel="00000000" w:rsidR="00000000" w:rsidRPr="00000000">
              <w:rPr>
                <w:b w:val="1"/>
                <w:bCs w:val="1"/>
                <w:rtl w:val="0"/>
              </w:rPr>
              <w:t xml:space="preserve">Destination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0.0" w:type="dxa"/>
            </w:tcMar>
            <w:vAlign w:val="top"/>
          </w:tcPr>
          <w:p w:rsidR="00000000" w:rsidDel="00000000" w:rsidP="00000000" w:rsidRDefault="00000000" w:rsidRPr="00000000" w14:paraId="00000028">
            <w:pPr>
              <w:spacing w:after="480" w:line="276" w:lineRule="auto"/>
              <w:jc w:val="center"/>
              <w:rPr/>
            </w:pPr>
            <w:r w:rsidDel="00000000" w:rsidR="00000000" w:rsidRPr="00000000">
              <w:rPr>
                <w:b w:val="1"/>
                <w:bCs w:val="1"/>
                <w:rtl w:val="0"/>
              </w:rPr>
              <w:t xml:space="preserve">Action / Description</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276"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2A">
            <w:pPr>
              <w:spacing w:after="480" w:line="276" w:lineRule="auto"/>
              <w:jc w:val="center"/>
              <w:rPr/>
            </w:pPr>
            <w:r w:rsidDel="00000000" w:rsidR="00000000" w:rsidRPr="00000000">
              <w:rPr>
                <w:rtl w:val="0"/>
              </w:rPr>
              <w:t xml:space="preserve">User (Swagger / Postman)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2B">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2C">
            <w:pPr>
              <w:spacing w:after="480" w:line="276" w:lineRule="auto"/>
              <w:jc w:val="center"/>
              <w:rPr/>
            </w:pPr>
            <w:r w:rsidDel="00000000" w:rsidR="00000000" w:rsidRPr="00000000">
              <w:rPr>
                <w:sz w:val="23"/>
                <w:szCs w:val="23"/>
                <w:rtl w:val="0"/>
              </w:rPr>
              <w:t xml:space="preserve">POST /api/scans</w:t>
            </w:r>
            <w:r w:rsidDel="00000000" w:rsidR="00000000" w:rsidRPr="00000000">
              <w:rPr>
                <w:rtl w:val="0"/>
              </w:rPr>
              <w:t xml:space="preserve"> (Trigger scan)</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276"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2E">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2F">
            <w:pPr>
              <w:spacing w:after="480" w:line="276" w:lineRule="auto"/>
              <w:jc w:val="center"/>
              <w:rPr/>
            </w:pPr>
            <w:r w:rsidDel="00000000" w:rsidR="00000000" w:rsidRPr="00000000">
              <w:rPr>
                <w:rtl w:val="0"/>
              </w:rPr>
              <w:t xml:space="preserve">SQL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30">
            <w:pPr>
              <w:spacing w:after="480" w:line="276" w:lineRule="auto"/>
              <w:jc w:val="center"/>
              <w:rPr/>
            </w:pPr>
            <w:r w:rsidDel="00000000" w:rsidR="00000000" w:rsidRPr="00000000">
              <w:rPr>
                <w:sz w:val="23"/>
                <w:szCs w:val="23"/>
                <w:rtl w:val="0"/>
              </w:rPr>
              <w:t xml:space="preserve">INSERT Scan (Status = Queued)</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276"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2">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3">
            <w:pPr>
              <w:spacing w:after="480" w:line="276" w:lineRule="auto"/>
              <w:jc w:val="center"/>
              <w:rPr/>
            </w:pPr>
            <w:r w:rsidDel="00000000" w:rsidR="00000000" w:rsidRPr="00000000">
              <w:rPr>
                <w:rtl w:val="0"/>
              </w:rPr>
              <w:t xml:space="preserve">Hangfire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34">
            <w:pPr>
              <w:spacing w:after="480" w:line="276" w:lineRule="auto"/>
              <w:jc w:val="center"/>
              <w:rPr/>
            </w:pPr>
            <w:r w:rsidDel="00000000" w:rsidR="00000000" w:rsidRPr="00000000">
              <w:rPr>
                <w:sz w:val="23"/>
                <w:szCs w:val="23"/>
                <w:rtl w:val="0"/>
              </w:rPr>
              <w:t xml:space="preserve">Enqueue&lt;ScanJob&gt;(scan.Id)</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276"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6">
            <w:pPr>
              <w:spacing w:after="480" w:line="276" w:lineRule="auto"/>
              <w:jc w:val="center"/>
              <w:rPr/>
            </w:pPr>
            <w:r w:rsidDel="00000000" w:rsidR="00000000" w:rsidRPr="00000000">
              <w:rPr>
                <w:rtl w:val="0"/>
              </w:rPr>
              <w:t xml:space="preserve">User (Swagger / Postman)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7">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38">
            <w:pPr>
              <w:spacing w:after="480" w:line="276" w:lineRule="auto"/>
              <w:jc w:val="center"/>
              <w:rPr/>
            </w:pPr>
            <w:r w:rsidDel="00000000" w:rsidR="00000000" w:rsidRPr="00000000">
              <w:rPr>
                <w:i w:val="1"/>
                <w:iCs w:val="1"/>
                <w:rtl w:val="0"/>
              </w:rPr>
              <w:t xml:space="preserve">Returns 202 Accepted (with scan Id)</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276"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A">
            <w:pPr>
              <w:spacing w:after="480" w:line="276" w:lineRule="auto"/>
              <w:jc w:val="center"/>
              <w:rPr/>
            </w:pPr>
            <w:r w:rsidDel="00000000" w:rsidR="00000000" w:rsidRPr="00000000">
              <w:rPr>
                <w:rtl w:val="0"/>
              </w:rPr>
              <w:t xml:space="preserve">Hangfire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B">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3C">
            <w:pPr>
              <w:spacing w:after="480" w:line="276" w:lineRule="auto"/>
              <w:jc w:val="center"/>
              <w:rPr/>
            </w:pPr>
            <w:r w:rsidDel="00000000" w:rsidR="00000000" w:rsidRPr="00000000">
              <w:rPr>
                <w:sz w:val="23"/>
                <w:szCs w:val="23"/>
                <w:rtl w:val="0"/>
              </w:rPr>
              <w:t xml:space="preserve">ExecuteAsync(scanId)</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276"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E">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3F">
            <w:pPr>
              <w:spacing w:after="480" w:line="276" w:lineRule="auto"/>
              <w:jc w:val="center"/>
              <w:rPr/>
            </w:pPr>
            <w:r w:rsidDel="00000000" w:rsidR="00000000" w:rsidRPr="00000000">
              <w:rPr>
                <w:rtl w:val="0"/>
              </w:rPr>
              <w:t xml:space="preserve">SQL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40">
            <w:pPr>
              <w:spacing w:after="480" w:line="276" w:lineRule="auto"/>
              <w:jc w:val="center"/>
              <w:rPr/>
            </w:pPr>
            <w:r w:rsidDel="00000000" w:rsidR="00000000" w:rsidRPr="00000000">
              <w:rPr>
                <w:sz w:val="23"/>
                <w:szCs w:val="23"/>
                <w:rtl w:val="0"/>
              </w:rPr>
              <w:t xml:space="preserve">UPDATE Status = Running</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276"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2">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3">
            <w:pPr>
              <w:spacing w:after="480" w:line="276" w:lineRule="auto"/>
              <w:jc w:val="center"/>
              <w:rPr/>
            </w:pPr>
            <w:r w:rsidDel="00000000" w:rsidR="00000000" w:rsidRPr="00000000">
              <w:rPr>
                <w:rtl w:val="0"/>
              </w:rPr>
              <w:t xml:space="preserve">OWASP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44">
            <w:pPr>
              <w:spacing w:after="480" w:line="276" w:lineRule="auto"/>
              <w:jc w:val="center"/>
              <w:rPr/>
            </w:pPr>
            <w:r w:rsidDel="00000000" w:rsidR="00000000" w:rsidRPr="00000000">
              <w:rPr>
                <w:sz w:val="23"/>
                <w:szCs w:val="23"/>
                <w:rtl w:val="0"/>
              </w:rPr>
              <w:t xml:space="preserve">RunScanAsync</w:t>
            </w:r>
            <w:r w:rsidDel="00000000" w:rsidR="00000000" w:rsidRPr="00000000">
              <w:rPr>
                <w:rtl w:val="0"/>
              </w:rPr>
              <w:t xml:space="preserve"> / Launch scan</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276"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6">
            <w:pPr>
              <w:spacing w:after="480" w:line="276" w:lineRule="auto"/>
              <w:jc w:val="center"/>
              <w:rPr/>
            </w:pPr>
            <w:r w:rsidDel="00000000" w:rsidR="00000000" w:rsidRPr="00000000">
              <w:rPr>
                <w:rtl w:val="0"/>
              </w:rPr>
              <w:t xml:space="preserve">OWASP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7">
            <w:pPr>
              <w:spacing w:after="480" w:line="276" w:lineRule="auto"/>
              <w:jc w:val="center"/>
              <w:rPr/>
            </w:pPr>
            <w:r w:rsidDel="00000000" w:rsidR="00000000" w:rsidRPr="00000000">
              <w:rPr>
                <w:rtl w:val="0"/>
              </w:rPr>
              <w:t xml:space="preserve">Target App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48">
            <w:pPr>
              <w:spacing w:after="480" w:line="276" w:lineRule="auto"/>
              <w:jc w:val="center"/>
              <w:rPr/>
            </w:pPr>
            <w:r w:rsidDel="00000000" w:rsidR="00000000" w:rsidRPr="00000000">
              <w:rPr>
                <w:rtl w:val="0"/>
              </w:rPr>
              <w:t xml:space="preserve">spider / active scan</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276"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A">
            <w:pPr>
              <w:spacing w:after="480" w:line="276" w:lineRule="auto"/>
              <w:jc w:val="center"/>
              <w:rPr/>
            </w:pPr>
            <w:r w:rsidDel="00000000" w:rsidR="00000000" w:rsidRPr="00000000">
              <w:rPr>
                <w:rtl w:val="0"/>
              </w:rPr>
              <w:t xml:space="preserve">Target App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B">
            <w:pPr>
              <w:spacing w:after="480" w:line="276" w:lineRule="auto"/>
              <w:jc w:val="center"/>
              <w:rPr/>
            </w:pPr>
            <w:r w:rsidDel="00000000" w:rsidR="00000000" w:rsidRPr="00000000">
              <w:rPr>
                <w:rtl w:val="0"/>
              </w:rPr>
              <w:t xml:space="preserve">OWASP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4C">
            <w:pPr>
              <w:spacing w:after="480" w:line="276" w:lineRule="auto"/>
              <w:jc w:val="center"/>
              <w:rPr/>
            </w:pPr>
            <w:r w:rsidDel="00000000" w:rsidR="00000000" w:rsidRPr="00000000">
              <w:rPr>
                <w:rtl w:val="0"/>
              </w:rPr>
              <w:t xml:space="preserve">scan responses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276"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E">
            <w:pPr>
              <w:spacing w:after="480" w:line="276" w:lineRule="auto"/>
              <w:jc w:val="center"/>
              <w:rPr/>
            </w:pPr>
            <w:r w:rsidDel="00000000" w:rsidR="00000000" w:rsidRPr="00000000">
              <w:rPr>
                <w:rtl w:val="0"/>
              </w:rPr>
              <w:t xml:space="preserve">OWASP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4F">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50">
            <w:pPr>
              <w:spacing w:after="480" w:line="276" w:lineRule="auto"/>
              <w:jc w:val="center"/>
              <w:rPr/>
            </w:pPr>
            <w:r w:rsidDel="00000000" w:rsidR="00000000" w:rsidRPr="00000000">
              <w:rPr>
                <w:rtl w:val="0"/>
              </w:rPr>
              <w:t xml:space="preserve">Return scan findings as JSON</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276" w:lineRule="auto"/>
              <w:jc w:val="center"/>
              <w:rPr/>
            </w:pPr>
            <w:r w:rsidDel="00000000" w:rsidR="00000000" w:rsidRPr="00000000">
              <w:rPr>
                <w:b w:val="1"/>
                <w:bCs w:val="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2">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3">
            <w:pPr>
              <w:spacing w:after="480" w:line="276" w:lineRule="auto"/>
              <w:jc w:val="center"/>
              <w:rPr/>
            </w:pPr>
            <w:r w:rsidDel="00000000" w:rsidR="00000000" w:rsidRPr="00000000">
              <w:rPr>
                <w:rtl w:val="0"/>
              </w:rPr>
              <w:t xml:space="preserve">SQL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54">
            <w:pPr>
              <w:spacing w:after="480" w:line="276" w:lineRule="auto"/>
              <w:jc w:val="center"/>
              <w:rPr/>
            </w:pPr>
            <w:r w:rsidDel="00000000" w:rsidR="00000000" w:rsidRPr="00000000">
              <w:rPr>
                <w:sz w:val="23"/>
                <w:szCs w:val="23"/>
                <w:rtl w:val="0"/>
              </w:rPr>
              <w:t xml:space="preserve">INSERT RawScanOutput</w:t>
            </w:r>
            <w:r w:rsidDel="00000000" w:rsidR="00000000" w:rsidRPr="00000000">
              <w:rPr>
                <w:rtl w:val="0"/>
              </w:rPr>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276" w:lineRule="auto"/>
              <w:jc w:val="center"/>
              <w:rPr/>
            </w:pPr>
            <w:r w:rsidDel="00000000" w:rsidR="00000000" w:rsidRPr="00000000">
              <w:rPr>
                <w:b w:val="1"/>
                <w:bCs w:val="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6">
            <w:pPr>
              <w:spacing w:after="480" w:line="276" w:lineRule="auto"/>
              <w:jc w:val="center"/>
              <w:rPr/>
            </w:pPr>
            <w:r w:rsidDel="00000000" w:rsidR="00000000" w:rsidRPr="00000000">
              <w:rPr>
                <w:rtl w:val="0"/>
              </w:rPr>
              <w:t xml:space="preserve">ScanJob</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7">
            <w:pPr>
              <w:spacing w:after="480" w:line="276" w:lineRule="auto"/>
              <w:jc w:val="center"/>
              <w:rPr/>
            </w:pPr>
            <w:r w:rsidDel="00000000" w:rsidR="00000000" w:rsidRPr="00000000">
              <w:rPr>
                <w:rtl w:val="0"/>
              </w:rPr>
              <w:t xml:space="preserve">SQL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58">
            <w:pPr>
              <w:spacing w:after="480" w:line="276" w:lineRule="auto"/>
              <w:jc w:val="center"/>
              <w:rPr/>
            </w:pPr>
            <w:r w:rsidDel="00000000" w:rsidR="00000000" w:rsidRPr="00000000">
              <w:rPr>
                <w:sz w:val="23"/>
                <w:szCs w:val="23"/>
                <w:rtl w:val="0"/>
              </w:rPr>
              <w:t xml:space="preserve">UPDATE Status = Completed</w:t>
            </w:r>
            <w:r w:rsidDel="00000000" w:rsidR="00000000" w:rsidRPr="00000000">
              <w:rPr>
                <w:rtl w:val="0"/>
              </w:rPr>
              <w:t xml:space="preserve"> + ScanResult rows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276" w:lineRule="auto"/>
              <w:jc w:val="center"/>
              <w:rPr/>
            </w:pPr>
            <w:r w:rsidDel="00000000" w:rsidR="00000000" w:rsidRPr="00000000">
              <w:rPr>
                <w:b w:val="1"/>
                <w:bCs w:val="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A">
            <w:pPr>
              <w:spacing w:after="480" w:line="276" w:lineRule="auto"/>
              <w:jc w:val="center"/>
              <w:rPr/>
            </w:pPr>
            <w:r w:rsidDel="00000000" w:rsidR="00000000" w:rsidRPr="00000000">
              <w:rPr>
                <w:rtl w:val="0"/>
              </w:rPr>
              <w:t xml:space="preserve">User (Swagger / Postman)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B">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5C">
            <w:pPr>
              <w:spacing w:after="480" w:line="276" w:lineRule="auto"/>
              <w:jc w:val="center"/>
              <w:rPr/>
            </w:pPr>
            <w:r w:rsidDel="00000000" w:rsidR="00000000" w:rsidRPr="00000000">
              <w:rPr>
                <w:sz w:val="23"/>
                <w:szCs w:val="23"/>
                <w:rtl w:val="0"/>
              </w:rPr>
              <w:t xml:space="preserve">GET /api/scans/{id}/report</w:t>
            </w:r>
            <w:r w:rsidDel="00000000" w:rsidR="00000000" w:rsidRPr="00000000">
              <w:rPr>
                <w:rtl w:val="0"/>
              </w:rPr>
            </w:r>
          </w:p>
        </w:tc>
      </w:tr>
      <w:tr>
        <w:trPr>
          <w:cantSplit w:val="0"/>
          <w:trHeight w:val="1508.2983398437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276" w:lineRule="auto"/>
              <w:jc w:val="center"/>
              <w:rPr/>
            </w:pPr>
            <w:r w:rsidDel="00000000" w:rsidR="00000000" w:rsidRPr="00000000">
              <w:rPr>
                <w:b w:val="1"/>
                <w:bCs w:val="1"/>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E">
            <w:pPr>
              <w:spacing w:after="480" w:line="276" w:lineRule="auto"/>
              <w:jc w:val="center"/>
              <w:rPr/>
            </w:pPr>
            <w:r w:rsidDel="00000000" w:rsidR="00000000" w:rsidRPr="00000000">
              <w:rPr>
                <w:rtl w:val="0"/>
              </w:rPr>
              <w:t xml:space="preserve">ScansController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5F">
            <w:pPr>
              <w:spacing w:after="480" w:line="276" w:lineRule="auto"/>
              <w:jc w:val="center"/>
              <w:rPr/>
            </w:pPr>
            <w:r w:rsidDel="00000000" w:rsidR="00000000" w:rsidRPr="00000000">
              <w:rPr>
                <w:rtl w:val="0"/>
              </w:rPr>
              <w:t xml:space="preserve">SQL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60">
            <w:pPr>
              <w:spacing w:after="480" w:line="276" w:lineRule="auto"/>
              <w:jc w:val="center"/>
              <w:rPr/>
            </w:pPr>
            <w:r w:rsidDel="00000000" w:rsidR="00000000" w:rsidRPr="00000000">
              <w:rPr>
                <w:sz w:val="23"/>
                <w:szCs w:val="23"/>
                <w:rtl w:val="0"/>
              </w:rPr>
              <w:t xml:space="preserve">SELECT Scan (Findings)</w:t>
            </w:r>
            <w:r w:rsidDel="00000000" w:rsidR="00000000" w:rsidRPr="00000000">
              <w:rPr>
                <w:rtl w:val="0"/>
              </w:rPr>
            </w:r>
          </w:p>
        </w:tc>
      </w:tr>
    </w:tbl>
    <w:p w:rsidR="00000000" w:rsidDel="00000000" w:rsidP="00000000" w:rsidRDefault="00000000" w:rsidRPr="00000000" w14:paraId="00000061">
      <w:pPr>
        <w:spacing w:after="60" w:before="120" w:lineRule="auto"/>
        <w:jc w:val="center"/>
        <w:rPr/>
      </w:pPr>
      <w:r w:rsidDel="00000000" w:rsidR="00000000" w:rsidRPr="00000000">
        <w:rPr>
          <w:rtl w:val="0"/>
        </w:rPr>
      </w:r>
    </w:p>
    <w:p w:rsidR="00000000" w:rsidDel="00000000" w:rsidP="00000000" w:rsidRDefault="00000000" w:rsidRPr="00000000" w14:paraId="00000062">
      <w:pPr>
        <w:spacing w:after="120" w:line="360" w:lineRule="auto"/>
        <w:rPr/>
      </w:pPr>
      <w:r w:rsidDel="00000000" w:rsidR="00000000" w:rsidRPr="00000000">
        <w:rPr>
          <w:rtl w:val="0"/>
        </w:rPr>
        <w:t xml:space="preserve">Figure 4: Sequence diagram</w:t>
      </w:r>
    </w:p>
    <w:p w:rsidR="00000000" w:rsidDel="00000000" w:rsidP="00000000" w:rsidRDefault="00000000" w:rsidRPr="00000000" w14:paraId="00000063">
      <w:pPr>
        <w:spacing w:after="120" w:line="360" w:lineRule="auto"/>
        <w:rPr/>
      </w:pPr>
      <w:r w:rsidDel="00000000" w:rsidR="00000000" w:rsidRPr="00000000">
        <w:rPr>
          <w:rtl w:val="0"/>
        </w:rPr>
      </w:r>
    </w:p>
    <w:p w:rsidR="00000000" w:rsidDel="00000000" w:rsidP="00000000" w:rsidRDefault="00000000" w:rsidRPr="00000000" w14:paraId="00000064">
      <w:pPr>
        <w:spacing w:after="120" w:line="360" w:lineRule="auto"/>
        <w:rPr/>
      </w:pPr>
      <w:r w:rsidDel="00000000" w:rsidR="00000000" w:rsidRPr="00000000">
        <w:rPr>
          <w:rtl w:val="0"/>
        </w:rPr>
        <w:t xml:space="preserve">The user posts a target URL to the API. The API creates a Scan row and enqueues a background job. The job calls ZapService to run the scan. ZAP spiders the target to discover URLs, then runs an active scan against each URL. Results are returned as JSON. The job stores raw output and parsed findings, then marks the scan complete.</w:t>
      </w:r>
    </w:p>
    <w:p w:rsidR="00000000" w:rsidDel="00000000" w:rsidP="00000000" w:rsidRDefault="00000000" w:rsidRPr="00000000" w14:paraId="00000065">
      <w:pPr>
        <w:pStyle w:val="Heading1"/>
        <w:rPr/>
      </w:pPr>
      <w:r w:rsidDel="00000000" w:rsidR="00000000" w:rsidRPr="00000000">
        <w:rPr>
          <w:rtl w:val="0"/>
        </w:rPr>
        <w:t xml:space="preserve">Scanner Integration</w:t>
      </w:r>
    </w:p>
    <w:p w:rsidR="00000000" w:rsidDel="00000000" w:rsidP="00000000" w:rsidRDefault="00000000" w:rsidRPr="00000000" w14:paraId="00000066">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Phase 1 integrates OWASP ZAP. Three additional scanners are designed but not implemented: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Nuclei for template-based vulnerability detection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Schemathesis for API fuzz testing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scanning for .NET and React packages</w:t>
      </w:r>
      <w:r w:rsidDel="00000000" w:rsidR="00000000" w:rsidRPr="00000000">
        <w:rPr>
          <w:rtl w:val="0"/>
        </w:rPr>
      </w:r>
    </w:p>
    <w:p w:rsidR="00000000" w:rsidDel="00000000" w:rsidP="00000000" w:rsidRDefault="00000000" w:rsidRPr="00000000" w14:paraId="0000006A">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Figure 5 shows OWASP Top 10 coverage by scanner.</w:t>
      </w:r>
      <w:r w:rsidDel="00000000" w:rsidR="00000000" w:rsidRPr="00000000">
        <w:rPr>
          <w:rtl w:val="0"/>
        </w:rPr>
      </w:r>
    </w:p>
    <w:p w:rsidR="00000000" w:rsidDel="00000000" w:rsidP="00000000" w:rsidRDefault="00000000" w:rsidRPr="00000000" w14:paraId="0000006B">
      <w:pPr>
        <w:spacing w:after="60" w:before="120" w:lineRule="auto"/>
        <w:jc w:val="center"/>
        <w:rPr/>
      </w:pPr>
      <w:r w:rsidDel="00000000" w:rsidR="00000000" w:rsidRPr="00000000">
        <w:rPr/>
        <w:drawing>
          <wp:inline distB="0" distT="0" distL="0" distR="0">
            <wp:extent cx="5943600" cy="3518611"/>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1861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Figure 5: Coverage matrix</w:t>
      </w:r>
      <w:r w:rsidDel="00000000" w:rsidR="00000000" w:rsidRPr="00000000">
        <w:rPr>
          <w:rtl w:val="0"/>
        </w:rPr>
      </w:r>
    </w:p>
    <w:p w:rsidR="00000000" w:rsidDel="00000000" w:rsidP="00000000" w:rsidRDefault="00000000" w:rsidRPr="00000000" w14:paraId="0000006D">
      <w:pPr>
        <w:spacing w:after="120" w:line="360" w:lineRule="auto"/>
        <w:rPr/>
      </w:pPr>
      <w:r w:rsidDel="00000000" w:rsidR="00000000" w:rsidRPr="00000000">
        <w:rPr>
          <w:rtl w:val="0"/>
        </w:rPr>
      </w:r>
    </w:p>
    <w:p w:rsidR="00000000" w:rsidDel="00000000" w:rsidP="00000000" w:rsidRDefault="00000000" w:rsidRPr="00000000" w14:paraId="0000006E">
      <w:pPr>
        <w:spacing w:after="1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ZAP provides strong coverage for injection, security misconfiguration, and cryptographic failures. The other scanners fill gaps in access control, vulnerable components, and API-specific issues.</w:t>
      </w:r>
    </w:p>
    <w:p w:rsidR="00000000" w:rsidDel="00000000" w:rsidP="00000000" w:rsidRDefault="00000000" w:rsidRPr="00000000" w14:paraId="0000006F">
      <w:pPr>
        <w:pStyle w:val="Heading1"/>
        <w:rPr/>
      </w:pPr>
      <w:bookmarkStart w:colFirst="0" w:colLast="0" w:name="_heading=h.wixgmaf6kz1m" w:id="2"/>
      <w:bookmarkEnd w:id="2"/>
      <w:r w:rsidDel="00000000" w:rsidR="00000000" w:rsidRPr="00000000">
        <w:rPr>
          <w:rtl w:val="0"/>
        </w:rPr>
        <w:t xml:space="preserve">Data Flow</w:t>
      </w:r>
    </w:p>
    <w:p w:rsidR="00000000" w:rsidDel="00000000" w:rsidP="00000000" w:rsidRDefault="00000000" w:rsidRPr="00000000" w14:paraId="00000070">
      <w:pPr>
        <w:spacing w:after="120" w:line="360" w:lineRule="auto"/>
        <w:rPr/>
      </w:pPr>
      <w:r w:rsidDel="00000000" w:rsidR="00000000" w:rsidRPr="00000000">
        <w:rPr>
          <w:rtl w:val="0"/>
        </w:rPr>
        <w:t xml:space="preserve">Figure 6 shows the level-1 data flow diagram.</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Arial" w:cs="Arial" w:eastAsia="Arial" w:hAnsi="Arial"/>
          <w:color w:val="d4d1cb"/>
        </w:rPr>
      </w:pPr>
      <w:r w:rsidDel="00000000" w:rsidR="00000000" w:rsidRPr="00000000">
        <w:rPr>
          <w:rtl w:val="0"/>
        </w:rPr>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40"/>
        <w:gridCol w:w="3090"/>
        <w:gridCol w:w="2670"/>
        <w:tblGridChange w:id="0">
          <w:tblGrid>
            <w:gridCol w:w="1785"/>
            <w:gridCol w:w="2340"/>
            <w:gridCol w:w="3090"/>
            <w:gridCol w:w="2670"/>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240.0" w:type="dxa"/>
              <w:right w:w="180.0" w:type="dxa"/>
            </w:tcMar>
            <w:vAlign w:val="top"/>
          </w:tcPr>
          <w:p w:rsidR="00000000" w:rsidDel="00000000" w:rsidP="00000000" w:rsidRDefault="00000000" w:rsidRPr="00000000" w14:paraId="00000072">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Process /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73">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74">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Destination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0.0" w:type="dxa"/>
            </w:tcMar>
            <w:vAlign w:val="top"/>
          </w:tcPr>
          <w:p w:rsidR="00000000" w:rsidDel="00000000" w:rsidP="00000000" w:rsidRDefault="00000000" w:rsidRPr="00000000" w14:paraId="00000075">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Data / Action</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1.0 Trigger Scan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7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Security Engineer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7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1.0 Trigger Scan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7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target URL</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7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1.0 Trigger Scan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7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2.0 Queue &amp; Dispatch</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7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scanId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7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1.0 Trigger Scan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D1: Scans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8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new Scan row</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2.0 Queue &amp; Dispatch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2.0 Queue &amp; Dispatch</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3.0 Drive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8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background dispatch</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3.0 Drive ZAP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3.0 Drive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D2: RawScanOutput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8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raw ZAP JSON</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3.0 Drive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Target App (external)</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8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HTTP probes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8E">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8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Target App (external)</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3.0 Drive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9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responses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3.0 Drive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4.0 Parse Alerts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9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raw JSON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9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4.0 Parse Alerts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4.0 Parse Alerts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D3: ScanResult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9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parsed findings (one row per alert)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4.0 Parse Alerts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D1: Scans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9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status update</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5.0 Serve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9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Security Engineer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5.0 Serve Reports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A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GET /report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D1: Scans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5.0 Serve Reports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A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Read scan status / data</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D3: ScanResult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5.0 Serve Reports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A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Read parsed findings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after="480" w:line="276"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5.0 Serve Reports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A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Security Engineer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A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ScanReportDto (summary + findings)</w:t>
            </w:r>
          </w:p>
        </w:tc>
      </w:tr>
    </w:tbl>
    <w:p w:rsidR="00000000" w:rsidDel="00000000" w:rsidP="00000000" w:rsidRDefault="00000000" w:rsidRPr="00000000" w14:paraId="000000AE">
      <w:pPr>
        <w:spacing w:after="60" w:before="120" w:lineRule="auto"/>
        <w:jc w:val="center"/>
        <w:rPr/>
      </w:pPr>
      <w:r w:rsidDel="00000000" w:rsidR="00000000" w:rsidRPr="00000000">
        <w:rPr>
          <w:rtl w:val="0"/>
        </w:rPr>
      </w:r>
    </w:p>
    <w:p w:rsidR="00000000" w:rsidDel="00000000" w:rsidP="00000000" w:rsidRDefault="00000000" w:rsidRPr="00000000" w14:paraId="000000AF">
      <w:pPr>
        <w:spacing w:after="120" w:line="360" w:lineRule="auto"/>
        <w:rPr/>
      </w:pPr>
      <w:r w:rsidDel="00000000" w:rsidR="00000000" w:rsidRPr="00000000">
        <w:rPr>
          <w:rtl w:val="0"/>
        </w:rPr>
        <w:t xml:space="preserve">Figure 6: Data flow diagram</w:t>
      </w:r>
    </w:p>
    <w:p w:rsidR="00000000" w:rsidDel="00000000" w:rsidP="00000000" w:rsidRDefault="00000000" w:rsidRPr="00000000" w14:paraId="000000B0">
      <w:pPr>
        <w:spacing w:after="120" w:line="360" w:lineRule="auto"/>
        <w:rPr/>
      </w:pPr>
      <w:r w:rsidDel="00000000" w:rsidR="00000000" w:rsidRPr="00000000">
        <w:rPr>
          <w:rtl w:val="0"/>
        </w:rPr>
      </w:r>
    </w:p>
    <w:p w:rsidR="00000000" w:rsidDel="00000000" w:rsidP="00000000" w:rsidRDefault="00000000" w:rsidRPr="00000000" w14:paraId="000000B1">
      <w:pPr>
        <w:spacing w:after="120" w:line="360" w:lineRule="auto"/>
        <w:rPr/>
      </w:pPr>
      <w:r w:rsidDel="00000000" w:rsidR="00000000" w:rsidRPr="00000000">
        <w:rPr>
          <w:rtl w:val="0"/>
        </w:rPr>
        <w:t xml:space="preserve">Security engineers trigger scans, which are queued and dispatched to the ZAP service. ZAP probes the target and returns alerts. The platform parses and stores findings, then serves reports to users.</w:t>
      </w:r>
    </w:p>
    <w:p w:rsidR="00000000" w:rsidDel="00000000" w:rsidP="00000000" w:rsidRDefault="00000000" w:rsidRPr="00000000" w14:paraId="000000B2">
      <w:pPr>
        <w:pStyle w:val="Heading1"/>
        <w:rPr/>
      </w:pPr>
      <w:r w:rsidDel="00000000" w:rsidR="00000000" w:rsidRPr="00000000">
        <w:rPr>
          <w:rtl w:val="0"/>
        </w:rPr>
        <w:t xml:space="preserve">Threat Model</w:t>
      </w:r>
    </w:p>
    <w:p w:rsidR="00000000" w:rsidDel="00000000" w:rsidP="00000000" w:rsidRDefault="00000000" w:rsidRPr="00000000" w14:paraId="000000B3">
      <w:pPr>
        <w:spacing w:after="1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7 applies STRIDE threat modeling to the platform.</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Arial" w:cs="Arial" w:eastAsia="Arial" w:hAnsi="Arial"/>
          <w:color w:val="d4d1cb"/>
        </w:rPr>
      </w:pPr>
      <w:r w:rsidDel="00000000" w:rsidR="00000000" w:rsidRPr="00000000">
        <w:rPr>
          <w:rtl w:val="0"/>
        </w:rPr>
      </w:r>
    </w:p>
    <w:tbl>
      <w:tblPr>
        <w:tblStyle w:val="Table3"/>
        <w:tblW w:w="958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75"/>
        <w:gridCol w:w="1920"/>
        <w:gridCol w:w="1920"/>
        <w:gridCol w:w="3045"/>
        <w:tblGridChange w:id="0">
          <w:tblGrid>
            <w:gridCol w:w="1425"/>
            <w:gridCol w:w="1275"/>
            <w:gridCol w:w="1920"/>
            <w:gridCol w:w="1920"/>
            <w:gridCol w:w="304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240.0" w:type="dxa"/>
              <w:right w:w="180.0" w:type="dxa"/>
            </w:tcMar>
            <w:vAlign w:val="top"/>
          </w:tcPr>
          <w:p w:rsidR="00000000" w:rsidDel="00000000" w:rsidP="00000000" w:rsidRDefault="00000000" w:rsidRPr="00000000" w14:paraId="000000B5">
            <w:pPr>
              <w:spacing w:after="0" w:line="240" w:lineRule="auto"/>
              <w:jc w:val="center"/>
              <w:rPr>
                <w:b w:val="1"/>
                <w:bCs w:val="1"/>
              </w:rPr>
            </w:pPr>
            <w:r w:rsidDel="00000000" w:rsidR="00000000" w:rsidRPr="00000000">
              <w:rPr>
                <w:b w:val="1"/>
                <w:bCs w:val="1"/>
                <w:rtl w:val="0"/>
              </w:rPr>
              <w:t xml:space="preserve">STRIDE</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B6">
            <w:pPr>
              <w:spacing w:after="0" w:line="240" w:lineRule="auto"/>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B7">
            <w:pPr>
              <w:spacing w:after="0" w:line="240" w:lineRule="auto"/>
              <w:rPr>
                <w:b w:val="1"/>
                <w:bCs w:val="1"/>
              </w:rPr>
            </w:pPr>
            <w:r w:rsidDel="00000000" w:rsidR="00000000" w:rsidRPr="00000000">
              <w:rPr>
                <w:b w:val="1"/>
                <w:bCs w:val="1"/>
                <w:rtl w:val="0"/>
              </w:rPr>
              <w:t xml:space="preserve">Example Threat</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B8">
            <w:pPr>
              <w:spacing w:after="0" w:line="240" w:lineRule="auto"/>
              <w:rPr>
                <w:b w:val="1"/>
                <w:bCs w:val="1"/>
              </w:rPr>
            </w:pPr>
            <w:r w:rsidDel="00000000" w:rsidR="00000000" w:rsidRPr="00000000">
              <w:rPr>
                <w:b w:val="1"/>
                <w:bCs w:val="1"/>
                <w:rtl w:val="0"/>
              </w:rPr>
              <w:t xml:space="preserve">Impact</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0.0" w:type="dxa"/>
            </w:tcMar>
            <w:vAlign w:val="top"/>
          </w:tcPr>
          <w:p w:rsidR="00000000" w:rsidDel="00000000" w:rsidP="00000000" w:rsidRDefault="00000000" w:rsidRPr="00000000" w14:paraId="000000B9">
            <w:pPr>
              <w:spacing w:after="0" w:line="240" w:lineRule="auto"/>
              <w:rPr>
                <w:b w:val="1"/>
                <w:bCs w:val="1"/>
              </w:rPr>
            </w:pPr>
            <w:r w:rsidDel="00000000" w:rsidR="00000000" w:rsidRPr="00000000">
              <w:rPr>
                <w:b w:val="1"/>
                <w:bCs w:val="1"/>
                <w:rtl w:val="0"/>
              </w:rPr>
              <w:t xml:space="preserve">Mitigation (Phase 1 baseline)</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BA">
            <w:pPr>
              <w:spacing w:after="0" w:line="240" w:lineRule="auto"/>
              <w:jc w:val="center"/>
              <w:rPr>
                <w:b w:val="1"/>
                <w:bCs w:val="1"/>
              </w:rPr>
            </w:pPr>
            <w:r w:rsidDel="00000000" w:rsidR="00000000" w:rsidRPr="00000000">
              <w:rPr>
                <w:b w:val="1"/>
                <w:bCs w:val="1"/>
                <w:rtl w:val="0"/>
              </w:rPr>
              <w:t xml:space="preserve">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Spoofing</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BC">
            <w:pPr>
              <w:spacing w:after="0" w:line="240" w:lineRule="auto"/>
              <w:rPr/>
            </w:pPr>
            <w:r w:rsidDel="00000000" w:rsidR="00000000" w:rsidRPr="00000000">
              <w:rPr>
                <w:rtl w:val="0"/>
              </w:rPr>
              <w:t xml:space="preserve">Unauthenticated client triggers scan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Hangfire dashboard or API endpoints abused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API key / OAuth2 / JWT bearer auth (Phase 1.5); Hangfire dashboard protection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BF">
            <w:pPr>
              <w:spacing w:after="0" w:line="240" w:lineRule="auto"/>
              <w:jc w:val="center"/>
              <w:rPr>
                <w:b w:val="1"/>
                <w:bCs w:val="1"/>
              </w:rPr>
            </w:pPr>
            <w:r w:rsidDel="00000000" w:rsidR="00000000" w:rsidRPr="00000000">
              <w:rPr>
                <w:b w:val="1"/>
                <w:bCs w:val="1"/>
                <w:rtl w:val="0"/>
              </w:rPr>
              <w:t xml:space="preserve">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Tampering</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ZAP API key disclosed, scan params altered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Attacker replays scan against arbitrary targets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HTTPS only; ZAP API key in environment variable / Azure Key Vault</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C4">
            <w:pPr>
              <w:spacing w:after="0" w:line="240" w:lineRule="auto"/>
              <w:jc w:val="center"/>
              <w:rPr>
                <w:b w:val="1"/>
                <w:bCs w:val="1"/>
              </w:rPr>
            </w:pPr>
            <w:r w:rsidDel="00000000" w:rsidR="00000000" w:rsidRPr="00000000">
              <w:rPr>
                <w:b w:val="1"/>
                <w:bCs w:val="1"/>
                <w:rtl w:val="0"/>
              </w:rPr>
              <w:t xml:space="pre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Repudiation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User denies triggering a scan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No audit trail; cannot prove who scanned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Audit log of every trigger with user id + timestamp; immutable logs</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C9">
            <w:pPr>
              <w:spacing w:after="0" w:line="240" w:lineRule="auto"/>
              <w:jc w:val="center"/>
              <w:rPr>
                <w:b w:val="1"/>
                <w:bCs w:val="1"/>
              </w:rPr>
            </w:pPr>
            <w:r w:rsidDel="00000000" w:rsidR="00000000" w:rsidRPr="00000000">
              <w:rPr>
                <w:b w:val="1"/>
                <w:bCs w:val="1"/>
                <w:rtl w:val="0"/>
              </w:rPr>
              <w:t xml:space="preserve">I</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Information Disclosure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Scan results contain sensitive endpoints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Leakage of internal URLs, error messages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Role-based access on /report and /raw; row-level filtering for user data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CE">
            <w:pPr>
              <w:spacing w:after="0" w:line="240" w:lineRule="auto"/>
              <w:jc w:val="center"/>
              <w:rPr>
                <w:b w:val="1"/>
                <w:bCs w:val="1"/>
              </w:rPr>
            </w:pPr>
            <w:r w:rsidDel="00000000" w:rsidR="00000000" w:rsidRPr="00000000">
              <w:rPr>
                <w:b w:val="1"/>
                <w:bCs w:val="1"/>
                <w:rtl w:val="0"/>
              </w:rPr>
              <w:t xml:space="preserve">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Denial of Service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Many scans queued against same target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ZAP daemon overloaded; target rate-limited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Per-user rate limit; concurrent scan cap; queue depth limits</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3">
            <w:pPr>
              <w:spacing w:after="0" w:line="240" w:lineRule="auto"/>
              <w:jc w:val="center"/>
              <w:rPr>
                <w:b w:val="1"/>
                <w:bCs w:val="1"/>
              </w:rPr>
            </w:pPr>
            <w:r w:rsidDel="00000000" w:rsidR="00000000" w:rsidRPr="00000000">
              <w:rPr>
                <w:b w:val="1"/>
                <w:bCs w:val="1"/>
                <w:rtl w:val="0"/>
              </w:rPr>
              <w:t xml:space="preserve">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Elevation of Privilege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Hangfire dashboard exposed at /hangfire</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Unauthenticated user reschedules / cancels</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IDashboardAuthorizationFilter in production; reverse proxy restrictions</w:t>
            </w:r>
          </w:p>
        </w:tc>
      </w:tr>
    </w:tbl>
    <w:p w:rsidR="00000000" w:rsidDel="00000000" w:rsidP="00000000" w:rsidRDefault="00000000" w:rsidRPr="00000000" w14:paraId="000000D8">
      <w:pPr>
        <w:spacing w:after="120" w:line="360" w:lineRule="auto"/>
        <w:rPr/>
      </w:pPr>
      <w:r w:rsidDel="00000000" w:rsidR="00000000" w:rsidRPr="00000000">
        <w:rPr>
          <w:rtl w:val="0"/>
        </w:rPr>
      </w:r>
    </w:p>
    <w:p w:rsidR="00000000" w:rsidDel="00000000" w:rsidP="00000000" w:rsidRDefault="00000000" w:rsidRPr="00000000" w14:paraId="000000D9">
      <w:pPr>
        <w:spacing w:after="60" w:before="120" w:lineRule="auto"/>
        <w:jc w:val="center"/>
        <w:rPr/>
      </w:pPr>
      <w:r w:rsidDel="00000000" w:rsidR="00000000" w:rsidRPr="00000000">
        <w:rPr>
          <w:rtl w:val="0"/>
        </w:rPr>
      </w:r>
    </w:p>
    <w:p w:rsidR="00000000" w:rsidDel="00000000" w:rsidP="00000000" w:rsidRDefault="00000000" w:rsidRPr="00000000" w14:paraId="000000DA">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main threats are spoofing (unauthenticated access), information disclosure (scan results contain sensitive data), and elevation of privilege (unprotected Hangfire dashboard). Phase 1 mitigates these with HTTPS, environment-variable secrets, and network restrictions. Authentication is planned for Phase 2.</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Deployment</w:t>
      </w:r>
    </w:p>
    <w:p w:rsidR="00000000" w:rsidDel="00000000" w:rsidP="00000000" w:rsidRDefault="00000000" w:rsidRPr="00000000" w14:paraId="000000DC">
      <w:pPr>
        <w:spacing w:after="1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8 shows the deployment topology.</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76" w:lineRule="auto"/>
        <w:rPr>
          <w:rFonts w:ascii="Arial" w:cs="Arial" w:eastAsia="Arial" w:hAnsi="Arial"/>
          <w:color w:val="d4d1cb"/>
        </w:rPr>
      </w:pPr>
      <w:r w:rsidDel="00000000" w:rsidR="00000000" w:rsidRPr="00000000">
        <w:rPr>
          <w:rtl w:val="0"/>
        </w:rPr>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905"/>
        <w:gridCol w:w="2775"/>
        <w:gridCol w:w="3315"/>
        <w:tblGridChange w:id="0">
          <w:tblGrid>
            <w:gridCol w:w="1695"/>
            <w:gridCol w:w="1905"/>
            <w:gridCol w:w="2775"/>
            <w:gridCol w:w="3315"/>
          </w:tblGrid>
        </w:tblGridChange>
      </w:tblGrid>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240.0" w:type="dxa"/>
              <w:right w:w="180.0" w:type="dxa"/>
            </w:tcMar>
            <w:vAlign w:val="top"/>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Component Group</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DF">
            <w:pPr>
              <w:spacing w:after="0" w:line="240" w:lineRule="auto"/>
              <w:jc w:val="center"/>
              <w:rPr>
                <w:b w:val="1"/>
                <w:bCs w:val="1"/>
              </w:rPr>
            </w:pPr>
            <w:r w:rsidDel="00000000" w:rsidR="00000000" w:rsidRPr="00000000">
              <w:rPr>
                <w:b w:val="1"/>
                <w:bCs w:val="1"/>
                <w:rtl w:val="0"/>
              </w:rPr>
              <w:t xml:space="preserve">Component Name</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180.0" w:type="dxa"/>
            </w:tcMar>
            <w:vAlign w:val="top"/>
          </w:tcPr>
          <w:p w:rsidR="00000000" w:rsidDel="00000000" w:rsidP="00000000" w:rsidRDefault="00000000" w:rsidRPr="00000000" w14:paraId="000000E0">
            <w:pPr>
              <w:spacing w:after="0" w:line="240" w:lineRule="auto"/>
              <w:jc w:val="center"/>
              <w:rPr>
                <w:b w:val="1"/>
                <w:bCs w:val="1"/>
              </w:rPr>
            </w:pPr>
            <w:r w:rsidDel="00000000" w:rsidR="00000000" w:rsidRPr="00000000">
              <w:rPr>
                <w:b w:val="1"/>
                <w:bCs w:val="1"/>
                <w:rtl w:val="0"/>
              </w:rPr>
              <w:t xml:space="preserve">Details / Specs</w:t>
            </w:r>
          </w:p>
        </w:tc>
        <w:tc>
          <w:tcPr>
            <w:tcBorders>
              <w:top w:color="000000" w:space="0" w:sz="6" w:val="single"/>
              <w:left w:color="000000" w:space="0" w:sz="6" w:val="single"/>
              <w:bottom w:color="000000" w:space="0" w:sz="6" w:val="single"/>
              <w:right w:color="000000" w:space="0" w:sz="6" w:val="single"/>
            </w:tcBorders>
            <w:tcMar>
              <w:top w:w="180.0" w:type="dxa"/>
              <w:left w:w="180.0" w:type="dxa"/>
              <w:bottom w:w="240.0" w:type="dxa"/>
              <w:right w:w="0.0" w:type="dxa"/>
            </w:tcMar>
            <w:vAlign w:val="top"/>
          </w:tcPr>
          <w:p w:rsidR="00000000" w:rsidDel="00000000" w:rsidP="00000000" w:rsidRDefault="00000000" w:rsidRPr="00000000" w14:paraId="000000E1">
            <w:pPr>
              <w:spacing w:after="0" w:line="240" w:lineRule="auto"/>
              <w:jc w:val="center"/>
              <w:rPr>
                <w:b w:val="1"/>
                <w:bCs w:val="1"/>
              </w:rPr>
            </w:pPr>
            <w:r w:rsidDel="00000000" w:rsidR="00000000" w:rsidRPr="00000000">
              <w:rPr>
                <w:b w:val="1"/>
                <w:bCs w:val="1"/>
                <w:rtl w:val="0"/>
              </w:rPr>
              <w:t xml:space="preserve">Connections (To -&gt; Protocol/Port)</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2">
            <w:pPr>
              <w:spacing w:after="0" w:line="240" w:lineRule="auto"/>
              <w:jc w:val="center"/>
              <w:rPr>
                <w:b w:val="1"/>
                <w:bCs w:val="1"/>
              </w:rPr>
            </w:pPr>
            <w:r w:rsidDel="00000000" w:rsidR="00000000" w:rsidRPr="00000000">
              <w:rPr>
                <w:b w:val="1"/>
                <w:bCs w:val="1"/>
                <w:rtl w:val="0"/>
              </w:rPr>
              <w:t xml:space="preserve">Operator Workstation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3">
            <w:pPr>
              <w:spacing w:after="0" w:line="240" w:lineRule="auto"/>
              <w:jc w:val="center"/>
              <w:rPr/>
            </w:pPr>
            <w:r w:rsidDel="00000000" w:rsidR="00000000" w:rsidRPr="00000000">
              <w:rPr>
                <w:rtl w:val="0"/>
              </w:rPr>
              <w:t xml:space="preserve">Browser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4">
            <w:pPr>
              <w:spacing w:after="0" w:line="240" w:lineRule="auto"/>
              <w:jc w:val="center"/>
              <w:rPr/>
            </w:pPr>
            <w:r w:rsidDel="00000000" w:rsidR="00000000" w:rsidRPr="00000000">
              <w:rPr>
                <w:rtl w:val="0"/>
              </w:rPr>
              <w:t xml:space="preserve">Swagger UI, Hangfire Dashboard</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E5">
            <w:pPr>
              <w:spacing w:after="0" w:line="240" w:lineRule="auto"/>
              <w:jc w:val="center"/>
              <w:rPr/>
            </w:pPr>
            <w:r w:rsidDel="00000000" w:rsidR="00000000" w:rsidRPr="00000000">
              <w:rPr>
                <w:rtl w:val="0"/>
              </w:rPr>
              <w:t xml:space="preserve">Application Server -&gt; HTTPS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6">
            <w:pPr>
              <w:spacing w:after="0" w:line="240" w:lineRule="auto"/>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7">
            <w:pPr>
              <w:spacing w:after="0" w:line="240" w:lineRule="auto"/>
              <w:jc w:val="center"/>
              <w:rPr/>
            </w:pPr>
            <w:r w:rsidDel="00000000" w:rsidR="00000000" w:rsidRPr="00000000">
              <w:rPr>
                <w:rtl w:val="0"/>
              </w:rPr>
              <w:t xml:space="preserve">curl / Postman</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8">
            <w:pPr>
              <w:spacing w:after="0" w:line="240" w:lineRule="auto"/>
              <w:jc w:val="center"/>
              <w:rPr/>
            </w:pPr>
            <w:r w:rsidDel="00000000" w:rsidR="00000000" w:rsidRPr="00000000">
              <w:rPr>
                <w:rtl w:val="0"/>
              </w:rPr>
              <w:t xml:space="preserve">Command line / API client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E9">
            <w:pPr>
              <w:spacing w:after="0" w:line="240" w:lineRule="auto"/>
              <w:jc w:val="center"/>
              <w:rPr/>
            </w:pPr>
            <w:r w:rsidDel="00000000" w:rsidR="00000000" w:rsidRPr="00000000">
              <w:rPr>
                <w:rtl w:val="0"/>
              </w:rPr>
              <w:t xml:space="preserve">Application Server -&gt; HTTPS</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A">
            <w:pPr>
              <w:spacing w:after="0" w:line="240" w:lineRule="auto"/>
              <w:jc w:val="center"/>
              <w:rPr>
                <w:b w:val="1"/>
                <w:bCs w:val="1"/>
              </w:rPr>
            </w:pPr>
            <w:r w:rsidDel="00000000" w:rsidR="00000000" w:rsidRPr="00000000">
              <w:rPr>
                <w:b w:val="1"/>
                <w:bCs w:val="1"/>
                <w:rtl w:val="0"/>
              </w:rPr>
              <w:t xml:space="preserve">Application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B">
            <w:pPr>
              <w:spacing w:after="0" w:line="240" w:lineRule="auto"/>
              <w:jc w:val="center"/>
              <w:rPr/>
            </w:pPr>
            <w:r w:rsidDel="00000000" w:rsidR="00000000" w:rsidRPr="00000000">
              <w:rPr>
                <w:rtl w:val="0"/>
              </w:rPr>
              <w:t xml:space="preserve">Kestrel + ASP.NET Core 8</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VulnScanner.API (ports 5180 / 7180)</w:t>
            </w:r>
          </w:p>
          <w:p w:rsidR="00000000" w:rsidDel="00000000" w:rsidP="00000000" w:rsidRDefault="00000000" w:rsidRPr="00000000" w14:paraId="000000ED">
            <w:pPr>
              <w:spacing w:after="0" w:line="240" w:lineRule="auto"/>
              <w:jc w:val="center"/>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Specs: Linux or Windows, 2 vCPU / 4 GB RAM</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EF">
            <w:pPr>
              <w:spacing w:after="0" w:line="240" w:lineRule="auto"/>
              <w:jc w:val="center"/>
              <w:rPr/>
            </w:pPr>
            <w:r w:rsidDel="00000000" w:rsidR="00000000" w:rsidRPr="00000000">
              <w:rPr>
                <w:rtl w:val="0"/>
              </w:rPr>
              <w:t xml:space="preserve">Database Server -&gt; TDS 1433</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F0">
            <w:pPr>
              <w:spacing w:after="0" w:line="240" w:lineRule="auto"/>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1">
            <w:pPr>
              <w:spacing w:after="0" w:line="240" w:lineRule="auto"/>
              <w:jc w:val="center"/>
              <w:rPr/>
            </w:pPr>
            <w:r w:rsidDel="00000000" w:rsidR="00000000" w:rsidRPr="00000000">
              <w:rPr>
                <w:rtl w:val="0"/>
              </w:rPr>
              <w:t xml:space="preserve">Hangfire worker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2">
            <w:pPr>
              <w:spacing w:after="0" w:line="240" w:lineRule="auto"/>
              <w:jc w:val="center"/>
              <w:rPr/>
            </w:pPr>
            <w:r w:rsidDel="00000000" w:rsidR="00000000" w:rsidRPr="00000000">
              <w:rPr>
                <w:rtl w:val="0"/>
              </w:rPr>
              <w:t xml:space="preserve">Same process as API</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Database Server -&gt; job state</w:t>
            </w:r>
          </w:p>
          <w:p w:rsidR="00000000" w:rsidDel="00000000" w:rsidP="00000000" w:rsidRDefault="00000000" w:rsidRPr="00000000" w14:paraId="000000F4">
            <w:pPr>
              <w:spacing w:after="0" w:line="240" w:lineRule="auto"/>
              <w:jc w:val="center"/>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Scanner Host -&gt; HTTP 8080</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0" w:line="240" w:lineRule="auto"/>
              <w:jc w:val="center"/>
              <w:rPr>
                <w:b w:val="1"/>
                <w:bCs w:val="1"/>
              </w:rPr>
            </w:pPr>
            <w:r w:rsidDel="00000000" w:rsidR="00000000" w:rsidRPr="00000000">
              <w:rPr>
                <w:b w:val="1"/>
                <w:bCs w:val="1"/>
                <w:rtl w:val="0"/>
              </w:rPr>
              <w:t xml:space="preserve">Database Server</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7">
            <w:pPr>
              <w:spacing w:after="0" w:line="240" w:lineRule="auto"/>
              <w:jc w:val="center"/>
              <w:rPr/>
            </w:pPr>
            <w:r w:rsidDel="00000000" w:rsidR="00000000" w:rsidRPr="00000000">
              <w:rPr>
                <w:rtl w:val="0"/>
              </w:rPr>
              <w:t xml:space="preserve">SQL Server 2019+</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8">
            <w:pPr>
              <w:spacing w:after="0" w:line="240" w:lineRule="auto"/>
              <w:jc w:val="center"/>
              <w:rPr/>
            </w:pPr>
            <w:r w:rsidDel="00000000" w:rsidR="00000000" w:rsidRPr="00000000">
              <w:rPr>
                <w:rtl w:val="0"/>
              </w:rPr>
              <w:t xml:space="preserve">LocalDB for dev (port 1433)</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0F9">
            <w:pPr>
              <w:spacing w:after="0" w:line="240" w:lineRule="auto"/>
              <w:jc w:val="center"/>
              <w:rPr/>
            </w:pPr>
            <w:r w:rsidDel="00000000" w:rsidR="00000000" w:rsidRPr="00000000">
              <w:rPr>
                <w:i w:val="1"/>
                <w:iCs w:val="1"/>
                <w:rtl w:val="0"/>
              </w:rPr>
              <w:t xml:space="preserve">Receives inbound traffic only</w:t>
            </w:r>
            <w:r w:rsidDel="00000000" w:rsidR="00000000" w:rsidRPr="00000000">
              <w:rPr>
                <w:rtl w:val="0"/>
              </w:rPr>
            </w:r>
          </w:p>
        </w:tc>
      </w:tr>
      <w:tr>
        <w:trPr>
          <w:cantSplit w:val="0"/>
          <w:trHeight w:val="324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tl w:val="0"/>
              </w:rPr>
              <w:t xml:space="preserve">Scanner Host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B">
            <w:pPr>
              <w:spacing w:after="0" w:line="240" w:lineRule="auto"/>
              <w:jc w:val="center"/>
              <w:rPr/>
            </w:pPr>
            <w:r w:rsidDel="00000000" w:rsidR="00000000" w:rsidRPr="00000000">
              <w:rPr>
                <w:rtl w:val="0"/>
              </w:rPr>
              <w:t xml:space="preserve">OWASP ZAP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daemon, port 8080</w:t>
            </w:r>
          </w:p>
          <w:p w:rsidR="00000000" w:rsidDel="00000000" w:rsidP="00000000" w:rsidRDefault="00000000" w:rsidRPr="00000000" w14:paraId="000000FD">
            <w:pPr>
              <w:spacing w:after="0" w:line="240" w:lineRule="auto"/>
              <w:jc w:val="center"/>
              <w:rPr/>
            </w:pP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3"/>
                <w:szCs w:val="23"/>
              </w:rPr>
            </w:pPr>
            <w:r w:rsidDel="00000000" w:rsidR="00000000" w:rsidRPr="00000000">
              <w:rPr>
                <w:rtl w:val="0"/>
              </w:rPr>
              <w:t xml:space="preserve">Docker: </w:t>
            </w:r>
            <w:r w:rsidDel="00000000" w:rsidR="00000000" w:rsidRPr="00000000">
              <w:rPr>
                <w:sz w:val="23"/>
                <w:szCs w:val="23"/>
                <w:rtl w:val="0"/>
              </w:rPr>
              <w:t xml:space="preserve">zaproxy/zap-stable</w:t>
            </w:r>
          </w:p>
          <w:p w:rsidR="00000000" w:rsidDel="00000000" w:rsidP="00000000" w:rsidRDefault="00000000" w:rsidRPr="00000000" w14:paraId="000000FF">
            <w:pPr>
              <w:spacing w:after="0" w:line="240" w:lineRule="auto"/>
              <w:jc w:val="center"/>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t xml:space="preserve">Specs: Linux, 2 vCPU / 8 GB RAM</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101">
            <w:pPr>
              <w:spacing w:after="0" w:line="240" w:lineRule="auto"/>
              <w:jc w:val="center"/>
              <w:rPr/>
            </w:pPr>
            <w:r w:rsidDel="00000000" w:rsidR="00000000" w:rsidRPr="00000000">
              <w:rPr>
                <w:rtl w:val="0"/>
              </w:rPr>
              <w:t xml:space="preserve">Target Web App -&gt; HTTP/HTTPS (scan traffic)</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102">
            <w:pPr>
              <w:spacing w:after="0" w:line="240" w:lineRule="auto"/>
              <w:jc w:val="center"/>
              <w:rPr>
                <w:b w:val="1"/>
                <w:bCs w:val="1"/>
              </w:rPr>
            </w:pPr>
            <w:r w:rsidDel="00000000" w:rsidR="00000000" w:rsidRPr="00000000">
              <w:rPr>
                <w:b w:val="1"/>
                <w:bCs w:val="1"/>
                <w:rtl w:val="0"/>
              </w:rPr>
              <w:t xml:space="preserve">Target Web App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103">
            <w:pPr>
              <w:spacing w:after="0" w:line="240" w:lineRule="auto"/>
              <w:jc w:val="center"/>
              <w:rPr/>
            </w:pPr>
            <w:r w:rsidDel="00000000" w:rsidR="00000000" w:rsidRPr="00000000">
              <w:rPr>
                <w:rtl w:val="0"/>
              </w:rPr>
              <w:t xml:space="preserve">Target Web App</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180.0" w:type="dxa"/>
            </w:tcMar>
            <w:vAlign w:val="top"/>
          </w:tcPr>
          <w:p w:rsidR="00000000" w:rsidDel="00000000" w:rsidP="00000000" w:rsidRDefault="00000000" w:rsidRPr="00000000" w14:paraId="00000104">
            <w:pPr>
              <w:spacing w:after="0" w:line="240" w:lineRule="auto"/>
              <w:jc w:val="center"/>
              <w:rPr/>
            </w:pPr>
            <w:r w:rsidDel="00000000" w:rsidR="00000000" w:rsidRPr="00000000">
              <w:rPr>
                <w:rtl w:val="0"/>
              </w:rPr>
              <w:t xml:space="preserve">Scan subject</w:t>
            </w:r>
          </w:p>
        </w:tc>
        <w:tc>
          <w:tcPr>
            <w:tcBorders>
              <w:top w:color="000000" w:space="0" w:sz="6" w:val="single"/>
              <w:left w:color="000000" w:space="0" w:sz="6" w:val="single"/>
              <w:bottom w:color="000000" w:space="0" w:sz="6" w:val="single"/>
              <w:right w:color="000000" w:space="0" w:sz="6" w:val="single"/>
            </w:tcBorders>
            <w:tcMar>
              <w:top w:w="240.0" w:type="dxa"/>
              <w:left w:w="180.0" w:type="dxa"/>
              <w:bottom w:w="240.0" w:type="dxa"/>
              <w:right w:w="0.0" w:type="dxa"/>
            </w:tcMar>
            <w:vAlign w:val="top"/>
          </w:tcPr>
          <w:p w:rsidR="00000000" w:rsidDel="00000000" w:rsidP="00000000" w:rsidRDefault="00000000" w:rsidRPr="00000000" w14:paraId="00000105">
            <w:pPr>
              <w:spacing w:after="0" w:line="240" w:lineRule="auto"/>
              <w:jc w:val="center"/>
              <w:rPr/>
            </w:pPr>
            <w:r w:rsidDel="00000000" w:rsidR="00000000" w:rsidRPr="00000000">
              <w:rPr>
                <w:i w:val="1"/>
                <w:iCs w:val="1"/>
                <w:rtl w:val="0"/>
              </w:rPr>
              <w:t xml:space="preserve">Receives inbound scan traffic only</w:t>
            </w:r>
            <w:r w:rsidDel="00000000" w:rsidR="00000000" w:rsidRPr="00000000">
              <w:rPr>
                <w:rtl w:val="0"/>
              </w:rPr>
            </w:r>
          </w:p>
        </w:tc>
      </w:tr>
    </w:tbl>
    <w:p w:rsidR="00000000" w:rsidDel="00000000" w:rsidP="00000000" w:rsidRDefault="00000000" w:rsidRPr="00000000" w14:paraId="00000106">
      <w:pPr>
        <w:spacing w:after="60" w:before="120" w:lineRule="auto"/>
        <w:jc w:val="center"/>
        <w:rPr/>
      </w:pPr>
      <w:r w:rsidDel="00000000" w:rsidR="00000000" w:rsidRPr="00000000">
        <w:rPr>
          <w:rtl w:val="0"/>
        </w:rPr>
      </w:r>
    </w:p>
    <w:p w:rsidR="00000000" w:rsidDel="00000000" w:rsidP="00000000" w:rsidRDefault="00000000" w:rsidRPr="00000000" w14:paraId="00000107">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Figure 8: Deployment diagram</w:t>
      </w:r>
      <w:r w:rsidDel="00000000" w:rsidR="00000000" w:rsidRPr="00000000">
        <w:rPr>
          <w:rtl w:val="0"/>
        </w:rPr>
      </w:r>
    </w:p>
    <w:p w:rsidR="00000000" w:rsidDel="00000000" w:rsidP="00000000" w:rsidRDefault="00000000" w:rsidRPr="00000000" w14:paraId="00000108">
      <w:pPr>
        <w:spacing w:after="120" w:line="360" w:lineRule="auto"/>
        <w:rPr/>
      </w:pPr>
      <w:r w:rsidDel="00000000" w:rsidR="00000000" w:rsidRPr="00000000">
        <w:rPr>
          <w:rtl w:val="0"/>
        </w:rPr>
      </w:r>
    </w:p>
    <w:p w:rsidR="00000000" w:rsidDel="00000000" w:rsidP="00000000" w:rsidRDefault="00000000" w:rsidRPr="00000000" w14:paraId="00000109">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application server hosts the .NET API and Hangfire worker. The scanner host runs OWASP ZAP in daemon mode. The database server hosts SQL Server. For development, all three roles can run on one machine using LocalDB.</w:t>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Technology Choices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color w:val="000000"/>
                <w:sz w:val="22"/>
                <w:szCs w:val="22"/>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1"/>
                <w:bCs w:val="1"/>
                <w:color w:val="000000"/>
                <w:sz w:val="22"/>
                <w:szCs w:val="22"/>
                <w:rtl w:val="0"/>
              </w:rPr>
              <w:t xml:space="preserve">Selected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color w:val="000000"/>
                <w:sz w:val="22"/>
                <w:szCs w:val="22"/>
                <w:rtl w:val="0"/>
              </w:rPr>
              <w:t xml:space="preserve">Reason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color w:val="000000"/>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color w:val="000000"/>
                <w:sz w:val="22"/>
                <w:szCs w:val="22"/>
                <w:rtl w:val="0"/>
              </w:rPr>
              <w:t xml:space="preserve">.NET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color w:val="000000"/>
                <w:sz w:val="22"/>
                <w:szCs w:val="22"/>
                <w:rtl w:val="0"/>
              </w:rPr>
              <w:t xml:space="preserve">Long-term support until November 2026. Strong typing reduces parsing bugs.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color w:val="000000"/>
                <w:sz w:val="22"/>
                <w:szCs w:val="22"/>
                <w:rtl w:val="0"/>
              </w:rPr>
              <w:t xml:space="preserve">Background 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color w:val="000000"/>
                <w:sz w:val="22"/>
                <w:szCs w:val="22"/>
                <w:rtl w:val="0"/>
              </w:rPr>
              <w:t xml:space="preserve">Hangfire 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color w:val="000000"/>
                <w:sz w:val="22"/>
                <w:szCs w:val="22"/>
                <w:rtl w:val="0"/>
              </w:rPr>
              <w:t xml:space="preserve">Persistent jobs survive restarts. Dashboard included.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color w:val="000000"/>
                <w:sz w:val="22"/>
                <w:szCs w:val="22"/>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color w:val="000000"/>
                <w:sz w:val="22"/>
                <w:szCs w:val="22"/>
                <w:rtl w:val="0"/>
              </w:rPr>
              <w:t xml:space="preserve">EF Core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color w:val="000000"/>
                <w:sz w:val="22"/>
                <w:szCs w:val="22"/>
                <w:rtl w:val="0"/>
              </w:rPr>
              <w:t xml:space="preserve">Code-first migrations. Change tracker simplifies batch inserts.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color w:val="000000"/>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color w:val="000000"/>
                <w:sz w:val="22"/>
                <w:szCs w:val="22"/>
                <w:rtl w:val="0"/>
              </w:rPr>
              <w:t xml:space="preserve">SQL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color w:val="000000"/>
                <w:sz w:val="22"/>
                <w:szCs w:val="22"/>
                <w:rtl w:val="0"/>
              </w:rPr>
              <w:t xml:space="preserve">Required by Hangfire SQL storage provider.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color w:val="000000"/>
                <w:sz w:val="22"/>
                <w:szCs w:val="22"/>
                <w:rtl w:val="0"/>
              </w:rPr>
              <w:t xml:space="preserve">Scanner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color w:val="000000"/>
                <w:sz w:val="22"/>
                <w:szCs w:val="22"/>
                <w:rtl w:val="0"/>
              </w:rPr>
              <w:t xml:space="preserve">OWASP ZAP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color w:val="000000"/>
                <w:sz w:val="22"/>
                <w:szCs w:val="22"/>
                <w:rtl w:val="0"/>
              </w:rPr>
              <w:t xml:space="preserve">Apache 2.0 license. Mature REST API. Maps to OWASP Top 10.</w:t>
            </w:r>
            <w:r w:rsidDel="00000000" w:rsidR="00000000" w:rsidRPr="00000000">
              <w:rPr>
                <w:rtl w:val="0"/>
              </w:rPr>
            </w:r>
          </w:p>
        </w:tc>
      </w:tr>
    </w:tbl>
    <w:p w:rsidR="00000000" w:rsidDel="00000000" w:rsidP="00000000" w:rsidRDefault="00000000" w:rsidRPr="00000000" w14:paraId="0000011D">
      <w:pPr>
        <w:spacing w:after="120" w:line="360" w:lineRule="auto"/>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Limitations</w:t>
      </w:r>
    </w:p>
    <w:p w:rsidR="00000000" w:rsidDel="00000000" w:rsidP="00000000" w:rsidRDefault="00000000" w:rsidRPr="00000000" w14:paraId="0000011F">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Phase 1 has the following limitations: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authentication on the API or Hangfire dashboard.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OWASP ZAP is integrated. Other scanners are designed but not implemented.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report export to PDF, HTML, or CSV.</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authenticated scan mode.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React frontend. Users interact through Swagger or curl.</w:t>
      </w:r>
      <w:r w:rsidDel="00000000" w:rsidR="00000000" w:rsidRPr="00000000">
        <w:rPr>
          <w:rtl w:val="0"/>
        </w:rPr>
      </w:r>
    </w:p>
    <w:p w:rsidR="00000000" w:rsidDel="00000000" w:rsidP="00000000" w:rsidRDefault="00000000" w:rsidRPr="00000000" w14:paraId="00000125">
      <w:pPr>
        <w:pStyle w:val="Heading1"/>
        <w:spacing w:after="80" w:line="276" w:lineRule="auto"/>
        <w:rPr/>
      </w:pPr>
      <w:bookmarkStart w:colFirst="0" w:colLast="0" w:name="_heading=h.c68k5v384kbw" w:id="3"/>
      <w:bookmarkEnd w:id="3"/>
      <w:r w:rsidDel="00000000" w:rsidR="00000000" w:rsidRPr="00000000">
        <w:rPr>
          <w:rtl w:val="0"/>
        </w:rPr>
        <w:t xml:space="preserve">Appendix B: Learning Resources and Domain Knowledge</w:t>
      </w:r>
    </w:p>
    <w:p w:rsidR="00000000" w:rsidDel="00000000" w:rsidP="00000000" w:rsidRDefault="00000000" w:rsidRPr="00000000" w14:paraId="00000126">
      <w:pPr>
        <w:spacing w:after="240" w:before="0" w:line="276" w:lineRule="auto"/>
        <w:rPr/>
      </w:pPr>
      <w:r w:rsidDel="00000000" w:rsidR="00000000" w:rsidRPr="00000000">
        <w:rPr>
          <w:rtl w:val="0"/>
        </w:rPr>
        <w:t xml:space="preserve">The following resources were utilized to acquire the necessary domain knowledge, framework expertise, and tool-specific skills required to design, implement, and maintain the Crennotech Vulnerability Scanner system:</w:t>
      </w:r>
    </w:p>
    <w:p w:rsidR="00000000" w:rsidDel="00000000" w:rsidP="00000000" w:rsidRDefault="00000000" w:rsidRPr="00000000" w14:paraId="00000127">
      <w:pPr>
        <w:spacing w:before="0" w:line="276" w:lineRule="auto"/>
        <w:rPr/>
      </w:pPr>
      <w:r w:rsidDel="00000000" w:rsidR="00000000" w:rsidRPr="00000000">
        <w:rPr>
          <w:rtl w:val="0"/>
        </w:rPr>
        <w:t xml:space="preserve">.NET 8 &amp; Background Job Processing</w:t>
      </w:r>
    </w:p>
    <w:p w:rsidR="00000000" w:rsidDel="00000000" w:rsidP="00000000" w:rsidRDefault="00000000" w:rsidRPr="00000000" w14:paraId="00000128">
      <w:pPr>
        <w:numPr>
          <w:ilvl w:val="0"/>
          <w:numId w:val="4"/>
        </w:numPr>
        <w:spacing w:after="0" w:afterAutospacing="0" w:before="0" w:line="276" w:lineRule="auto"/>
        <w:ind w:left="720" w:hanging="360"/>
      </w:pPr>
      <w:r w:rsidDel="00000000" w:rsidR="00000000" w:rsidRPr="00000000">
        <w:rPr>
          <w:rtl w:val="0"/>
        </w:rPr>
        <w:t xml:space="preserve">Hangfire Official Documentation</w:t>
      </w:r>
    </w:p>
    <w:p w:rsidR="00000000" w:rsidDel="00000000" w:rsidP="00000000" w:rsidRDefault="00000000" w:rsidRPr="00000000" w14:paraId="00000129">
      <w:pPr>
        <w:numPr>
          <w:ilvl w:val="1"/>
          <w:numId w:val="4"/>
        </w:numPr>
        <w:spacing w:after="0" w:afterAutospacing="0" w:before="0" w:line="276" w:lineRule="auto"/>
        <w:ind w:left="1440" w:hanging="360"/>
      </w:pPr>
      <w:r w:rsidDel="00000000" w:rsidR="00000000" w:rsidRPr="00000000">
        <w:rPr>
          <w:rtl w:val="0"/>
        </w:rPr>
        <w:t xml:space="preserve">Resource Link</w:t>
      </w:r>
      <w:r w:rsidDel="00000000" w:rsidR="00000000" w:rsidRPr="00000000">
        <w:rPr>
          <w:i w:val="1"/>
          <w:iCs w:val="1"/>
          <w:rtl w:val="0"/>
        </w:rPr>
        <w:t xml:space="preserve">:</w:t>
      </w:r>
      <w:hyperlink r:id="rId11">
        <w:r w:rsidDel="00000000" w:rsidR="00000000" w:rsidRPr="00000000">
          <w:rPr>
            <w:color w:val="1155cc"/>
            <w:u w:val="single"/>
            <w:rtl w:val="0"/>
          </w:rPr>
          <w:t xml:space="preserve"> https://docs.hangfire.io/en/latest/</w:t>
        </w:r>
      </w:hyperlink>
      <w:r w:rsidDel="00000000" w:rsidR="00000000" w:rsidRPr="00000000">
        <w:rPr>
          <w:rtl w:val="0"/>
        </w:rPr>
      </w:r>
    </w:p>
    <w:p w:rsidR="00000000" w:rsidDel="00000000" w:rsidP="00000000" w:rsidRDefault="00000000" w:rsidRPr="00000000" w14:paraId="0000012A">
      <w:pPr>
        <w:numPr>
          <w:ilvl w:val="1"/>
          <w:numId w:val="4"/>
        </w:numPr>
        <w:spacing w:after="0" w:afterAutospacing="0" w:before="0" w:line="276" w:lineRule="auto"/>
        <w:ind w:left="1440" w:hanging="360"/>
      </w:pPr>
      <w:r w:rsidDel="00000000" w:rsidR="00000000" w:rsidRPr="00000000">
        <w:rPr>
          <w:rtl w:val="0"/>
        </w:rPr>
        <w:t xml:space="preserve">Purpose:</w:t>
      </w:r>
      <w:r w:rsidDel="00000000" w:rsidR="00000000" w:rsidRPr="00000000">
        <w:rPr>
          <w:rtl w:val="0"/>
        </w:rPr>
        <w:t xml:space="preserve"> Used to learn how to configure the background job server engine, manage state transitions (Queued to Running to Completed), and create the dashboard interface using authorization filters.</w:t>
      </w:r>
    </w:p>
    <w:p w:rsidR="00000000" w:rsidDel="00000000" w:rsidP="00000000" w:rsidRDefault="00000000" w:rsidRPr="00000000" w14:paraId="0000012B">
      <w:pPr>
        <w:numPr>
          <w:ilvl w:val="0"/>
          <w:numId w:val="4"/>
        </w:numPr>
        <w:spacing w:after="0" w:afterAutospacing="0" w:before="0" w:line="276" w:lineRule="auto"/>
        <w:ind w:left="720" w:hanging="360"/>
      </w:pPr>
      <w:r w:rsidDel="00000000" w:rsidR="00000000" w:rsidRPr="00000000">
        <w:rPr>
          <w:rtl w:val="0"/>
        </w:rPr>
        <w:t xml:space="preserve">ASP.NET Core Web API Architecture (Microsoft Learn)</w:t>
      </w:r>
    </w:p>
    <w:p w:rsidR="00000000" w:rsidDel="00000000" w:rsidP="00000000" w:rsidRDefault="00000000" w:rsidRPr="00000000" w14:paraId="0000012C">
      <w:pPr>
        <w:numPr>
          <w:ilvl w:val="1"/>
          <w:numId w:val="4"/>
        </w:numPr>
        <w:spacing w:after="0" w:afterAutospacing="0" w:before="0" w:line="276" w:lineRule="auto"/>
        <w:ind w:left="1440" w:hanging="360"/>
      </w:pPr>
      <w:r w:rsidDel="00000000" w:rsidR="00000000" w:rsidRPr="00000000">
        <w:rPr>
          <w:rtl w:val="0"/>
        </w:rPr>
        <w:t xml:space="preserve">Resource Link</w:t>
      </w:r>
      <w:r w:rsidDel="00000000" w:rsidR="00000000" w:rsidRPr="00000000">
        <w:rPr>
          <w:i w:val="1"/>
          <w:iCs w:val="1"/>
          <w:rtl w:val="0"/>
        </w:rPr>
        <w:t xml:space="preserve">:</w:t>
      </w:r>
      <w:hyperlink r:id="rId12">
        <w:r w:rsidDel="00000000" w:rsidR="00000000" w:rsidRPr="00000000">
          <w:rPr>
            <w:color w:val="1155cc"/>
            <w:u w:val="single"/>
            <w:rtl w:val="0"/>
          </w:rPr>
          <w:t xml:space="preserve"> https://learn.microsoft.com/en-us/aspnet/core/web-api/</w:t>
        </w:r>
      </w:hyperlink>
      <w:r w:rsidDel="00000000" w:rsidR="00000000" w:rsidRPr="00000000">
        <w:rPr>
          <w:rtl w:val="0"/>
        </w:rPr>
      </w:r>
    </w:p>
    <w:p w:rsidR="00000000" w:rsidDel="00000000" w:rsidP="00000000" w:rsidRDefault="00000000" w:rsidRPr="00000000" w14:paraId="0000012D">
      <w:pPr>
        <w:numPr>
          <w:ilvl w:val="1"/>
          <w:numId w:val="4"/>
        </w:numPr>
        <w:spacing w:after="240" w:before="0" w:line="276" w:lineRule="auto"/>
        <w:ind w:left="1440" w:hanging="360"/>
      </w:pPr>
      <w:r w:rsidDel="00000000" w:rsidR="00000000" w:rsidRPr="00000000">
        <w:rPr>
          <w:rtl w:val="0"/>
        </w:rPr>
        <w:t xml:space="preserve">Purpose:</w:t>
      </w:r>
      <w:r w:rsidDel="00000000" w:rsidR="00000000" w:rsidRPr="00000000">
        <w:rPr>
          <w:rtl w:val="0"/>
        </w:rPr>
        <w:t xml:space="preserve"> Used to understand dependency injection lifetimes, repository patterns, and structuring endpoints inside controllers.</w:t>
      </w:r>
    </w:p>
    <w:p w:rsidR="00000000" w:rsidDel="00000000" w:rsidP="00000000" w:rsidRDefault="00000000" w:rsidRPr="00000000" w14:paraId="0000012E">
      <w:pPr>
        <w:spacing w:before="0" w:line="276" w:lineRule="auto"/>
        <w:rPr/>
      </w:pPr>
      <w:r w:rsidDel="00000000" w:rsidR="00000000" w:rsidRPr="00000000">
        <w:rPr>
          <w:rtl w:val="0"/>
        </w:rPr>
        <w:t xml:space="preserve">Security Testing &amp; OWASP ZAP Domain Knowledge</w:t>
      </w:r>
    </w:p>
    <w:p w:rsidR="00000000" w:rsidDel="00000000" w:rsidP="00000000" w:rsidRDefault="00000000" w:rsidRPr="00000000" w14:paraId="0000012F">
      <w:pPr>
        <w:numPr>
          <w:ilvl w:val="0"/>
          <w:numId w:val="1"/>
        </w:numPr>
        <w:spacing w:after="0" w:afterAutospacing="0" w:before="0" w:line="276" w:lineRule="auto"/>
        <w:ind w:left="720" w:hanging="360"/>
      </w:pPr>
      <w:r w:rsidDel="00000000" w:rsidR="00000000" w:rsidRPr="00000000">
        <w:rPr>
          <w:rtl w:val="0"/>
        </w:rPr>
        <w:t xml:space="preserve">OWASP ZAP Getting Started Guide</w:t>
      </w:r>
    </w:p>
    <w:p w:rsidR="00000000" w:rsidDel="00000000" w:rsidP="00000000" w:rsidRDefault="00000000" w:rsidRPr="00000000" w14:paraId="00000130">
      <w:pPr>
        <w:numPr>
          <w:ilvl w:val="1"/>
          <w:numId w:val="1"/>
        </w:numPr>
        <w:spacing w:after="0" w:afterAutospacing="0" w:before="0" w:line="276" w:lineRule="auto"/>
        <w:ind w:left="1440" w:hanging="360"/>
      </w:pPr>
      <w:r w:rsidDel="00000000" w:rsidR="00000000" w:rsidRPr="00000000">
        <w:rPr>
          <w:rtl w:val="0"/>
        </w:rPr>
        <w:t xml:space="preserve">Resource Link</w:t>
      </w:r>
      <w:r w:rsidDel="00000000" w:rsidR="00000000" w:rsidRPr="00000000">
        <w:rPr>
          <w:i w:val="1"/>
          <w:iCs w:val="1"/>
          <w:rtl w:val="0"/>
        </w:rPr>
        <w:t xml:space="preserve">:</w:t>
      </w:r>
      <w:hyperlink r:id="rId13">
        <w:r w:rsidDel="00000000" w:rsidR="00000000" w:rsidRPr="00000000">
          <w:rPr>
            <w:color w:val="1155cc"/>
            <w:u w:val="single"/>
            <w:rtl w:val="0"/>
          </w:rPr>
          <w:t xml:space="preserve"> </w:t>
        </w:r>
      </w:hyperlink>
      <w:hyperlink r:id="rId14">
        <w:r w:rsidDel="00000000" w:rsidR="00000000" w:rsidRPr="00000000">
          <w:rPr>
            <w:color w:val="1155cc"/>
            <w:u w:val="single"/>
            <w:rtl w:val="0"/>
          </w:rPr>
          <w:t xml:space="preserve">https://www.zaproxy.org/getting-started/</w:t>
        </w:r>
      </w:hyperlink>
      <w:r w:rsidDel="00000000" w:rsidR="00000000" w:rsidRPr="00000000">
        <w:rPr>
          <w:rtl w:val="0"/>
        </w:rPr>
      </w:r>
    </w:p>
    <w:p w:rsidR="00000000" w:rsidDel="00000000" w:rsidP="00000000" w:rsidRDefault="00000000" w:rsidRPr="00000000" w14:paraId="00000131">
      <w:pPr>
        <w:numPr>
          <w:ilvl w:val="1"/>
          <w:numId w:val="1"/>
        </w:numPr>
        <w:spacing w:after="0" w:afterAutospacing="0" w:before="0" w:line="276" w:lineRule="auto"/>
        <w:ind w:left="1440" w:hanging="360"/>
      </w:pPr>
      <w:r w:rsidDel="00000000" w:rsidR="00000000" w:rsidRPr="00000000">
        <w:rPr>
          <w:rtl w:val="0"/>
        </w:rPr>
        <w:t xml:space="preserve">Purpose:</w:t>
      </w:r>
      <w:r w:rsidDel="00000000" w:rsidR="00000000" w:rsidRPr="00000000">
        <w:rPr>
          <w:rtl w:val="0"/>
        </w:rPr>
        <w:t xml:space="preserve"> Essential for understanding web application security assessment terminology, including spiders, active scanners, alerts, and risk severities.</w:t>
      </w:r>
    </w:p>
    <w:p w:rsidR="00000000" w:rsidDel="00000000" w:rsidP="00000000" w:rsidRDefault="00000000" w:rsidRPr="00000000" w14:paraId="00000132">
      <w:pPr>
        <w:numPr>
          <w:ilvl w:val="0"/>
          <w:numId w:val="1"/>
        </w:numPr>
        <w:spacing w:after="0" w:afterAutospacing="0" w:before="0" w:line="276" w:lineRule="auto"/>
        <w:ind w:left="720" w:hanging="360"/>
      </w:pPr>
      <w:r w:rsidDel="00000000" w:rsidR="00000000" w:rsidRPr="00000000">
        <w:rPr>
          <w:rtl w:val="0"/>
        </w:rPr>
        <w:t xml:space="preserve">ZAP Core API and Daemon Mode Tutorial</w:t>
      </w:r>
    </w:p>
    <w:p w:rsidR="00000000" w:rsidDel="00000000" w:rsidP="00000000" w:rsidRDefault="00000000" w:rsidRPr="00000000" w14:paraId="00000133">
      <w:pPr>
        <w:numPr>
          <w:ilvl w:val="1"/>
          <w:numId w:val="1"/>
        </w:numPr>
        <w:spacing w:after="0" w:afterAutospacing="0" w:before="0" w:line="276" w:lineRule="auto"/>
        <w:ind w:left="1440" w:hanging="360"/>
      </w:pPr>
      <w:r w:rsidDel="00000000" w:rsidR="00000000" w:rsidRPr="00000000">
        <w:rPr>
          <w:rtl w:val="0"/>
        </w:rPr>
        <w:t xml:space="preserve">Resource Link:</w:t>
      </w:r>
      <w:hyperlink r:id="rId15">
        <w:r w:rsidDel="00000000" w:rsidR="00000000" w:rsidRPr="00000000">
          <w:rPr>
            <w:color w:val="1155cc"/>
            <w:u w:val="single"/>
            <w:rtl w:val="0"/>
          </w:rPr>
          <w:t xml:space="preserve"> https://www.zaproxy.org/docs/api/</w:t>
        </w:r>
      </w:hyperlink>
      <w:r w:rsidDel="00000000" w:rsidR="00000000" w:rsidRPr="00000000">
        <w:rPr>
          <w:rtl w:val="0"/>
        </w:rPr>
      </w:r>
    </w:p>
    <w:p w:rsidR="00000000" w:rsidDel="00000000" w:rsidP="00000000" w:rsidRDefault="00000000" w:rsidRPr="00000000" w14:paraId="00000134">
      <w:pPr>
        <w:numPr>
          <w:ilvl w:val="1"/>
          <w:numId w:val="1"/>
        </w:numPr>
        <w:spacing w:after="240" w:before="0" w:line="276" w:lineRule="auto"/>
        <w:ind w:left="1440" w:hanging="360"/>
      </w:pPr>
      <w:r w:rsidDel="00000000" w:rsidR="00000000" w:rsidRPr="00000000">
        <w:rPr>
          <w:rtl w:val="0"/>
        </w:rPr>
        <w:t xml:space="preserve">Purpose:</w:t>
      </w:r>
      <w:r w:rsidDel="00000000" w:rsidR="00000000" w:rsidRPr="00000000">
        <w:rPr>
          <w:rtl w:val="0"/>
        </w:rPr>
        <w:t xml:space="preserve"> Helped the integration of the automated scanning process by detailing command-line daemon flags, API key configuration, and JSON report extraction.</w:t>
      </w:r>
    </w:p>
    <w:p w:rsidR="00000000" w:rsidDel="00000000" w:rsidP="00000000" w:rsidRDefault="00000000" w:rsidRPr="00000000" w14:paraId="00000135">
      <w:pPr>
        <w:spacing w:before="0" w:line="276" w:lineRule="auto"/>
        <w:rPr/>
      </w:pPr>
      <w:r w:rsidDel="00000000" w:rsidR="00000000" w:rsidRPr="00000000">
        <w:rPr>
          <w:rtl w:val="0"/>
        </w:rPr>
        <w:t xml:space="preserve">Database &amp; Migration Management</w:t>
      </w:r>
    </w:p>
    <w:p w:rsidR="00000000" w:rsidDel="00000000" w:rsidP="00000000" w:rsidRDefault="00000000" w:rsidRPr="00000000" w14:paraId="00000136">
      <w:pPr>
        <w:numPr>
          <w:ilvl w:val="0"/>
          <w:numId w:val="2"/>
        </w:numPr>
        <w:spacing w:after="0" w:afterAutospacing="0" w:before="0" w:line="276" w:lineRule="auto"/>
        <w:ind w:left="720" w:hanging="360"/>
      </w:pPr>
      <w:r w:rsidDel="00000000" w:rsidR="00000000" w:rsidRPr="00000000">
        <w:rPr>
          <w:rtl w:val="0"/>
        </w:rPr>
        <w:t xml:space="preserve">Entity Framework Core Migrations Guide</w:t>
      </w:r>
    </w:p>
    <w:p w:rsidR="00000000" w:rsidDel="00000000" w:rsidP="00000000" w:rsidRDefault="00000000" w:rsidRPr="00000000" w14:paraId="00000137">
      <w:pPr>
        <w:numPr>
          <w:ilvl w:val="1"/>
          <w:numId w:val="2"/>
        </w:numPr>
        <w:spacing w:after="0" w:afterAutospacing="0" w:before="0" w:line="276" w:lineRule="auto"/>
        <w:ind w:left="1440" w:hanging="360"/>
      </w:pPr>
      <w:r w:rsidDel="00000000" w:rsidR="00000000" w:rsidRPr="00000000">
        <w:rPr>
          <w:rtl w:val="0"/>
        </w:rPr>
        <w:t xml:space="preserve">Resource Link:</w:t>
      </w:r>
      <w:hyperlink r:id="rId16">
        <w:r w:rsidDel="00000000" w:rsidR="00000000" w:rsidRPr="00000000">
          <w:rPr>
            <w:color w:val="1155cc"/>
            <w:u w:val="single"/>
            <w:rtl w:val="0"/>
          </w:rPr>
          <w:t xml:space="preserve"> </w:t>
        </w:r>
      </w:hyperlink>
      <w:hyperlink r:id="rId17">
        <w:r w:rsidDel="00000000" w:rsidR="00000000" w:rsidRPr="00000000">
          <w:rPr>
            <w:color w:val="1155cc"/>
            <w:u w:val="single"/>
            <w:rtl w:val="0"/>
          </w:rPr>
          <w:t xml:space="preserve">https://learn.microsoft.com/en-us/ef/core/managing-schemas/migrations/</w:t>
        </w:r>
      </w:hyperlink>
      <w:r w:rsidDel="00000000" w:rsidR="00000000" w:rsidRPr="00000000">
        <w:rPr>
          <w:rtl w:val="0"/>
        </w:rPr>
      </w:r>
    </w:p>
    <w:p w:rsidR="00000000" w:rsidDel="00000000" w:rsidP="00000000" w:rsidRDefault="00000000" w:rsidRPr="00000000" w14:paraId="00000138">
      <w:pPr>
        <w:numPr>
          <w:ilvl w:val="1"/>
          <w:numId w:val="2"/>
        </w:numPr>
        <w:spacing w:after="240" w:before="0" w:line="276" w:lineRule="auto"/>
        <w:ind w:left="1440" w:hanging="360"/>
      </w:pPr>
      <w:r w:rsidDel="00000000" w:rsidR="00000000" w:rsidRPr="00000000">
        <w:rPr>
          <w:rtl w:val="0"/>
        </w:rPr>
        <w:t xml:space="preserve">Purpose:</w:t>
      </w:r>
      <w:r w:rsidDel="00000000" w:rsidR="00000000" w:rsidRPr="00000000">
        <w:rPr>
          <w:rtl w:val="0"/>
        </w:rPr>
        <w:t xml:space="preserve"> Used to understand how to design the schema, manage relational data models, and apply database state updates via CLI migration commands</w:t>
      </w:r>
    </w:p>
    <w:p w:rsidR="00000000" w:rsidDel="00000000" w:rsidP="00000000" w:rsidRDefault="00000000" w:rsidRPr="00000000" w14:paraId="00000139">
      <w:pPr>
        <w:pStyle w:val="Heading1"/>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Conclusion</w:t>
      </w:r>
    </w:p>
    <w:p w:rsidR="00000000" w:rsidDel="00000000" w:rsidP="00000000" w:rsidRDefault="00000000" w:rsidRPr="00000000" w14:paraId="0000013B">
      <w:pPr>
        <w:spacing w:after="120" w:line="360" w:lineRule="auto"/>
        <w:rPr/>
      </w:pPr>
      <w:r w:rsidDel="00000000" w:rsidR="00000000" w:rsidRPr="00000000">
        <w:rPr>
          <w:rFonts w:ascii="Times New Roman" w:cs="Times New Roman" w:eastAsia="Times New Roman" w:hAnsi="Times New Roman"/>
          <w:color w:val="000000"/>
          <w:sz w:val="24"/>
          <w:szCs w:val="24"/>
          <w:rtl w:val="0"/>
        </w:rPr>
        <w:t xml:space="preserve">The Crennotech Vulnerability Scanner provides a working platform for automated security testing. The backend API integrates OWASP ZAP and stores results in SQL Server. The design supports future scanner additions and a React frontend. Documentation and test coverage meet project requirements.</w:t>
      </w:r>
      <w:r w:rsidDel="00000000" w:rsidR="00000000" w:rsidRPr="00000000">
        <w:rPr>
          <w:rtl w:val="0"/>
        </w:rPr>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center"/>
      <w:rPr/>
    </w:pPr>
    <w:r w:rsidDel="00000000" w:rsidR="00000000" w:rsidRPr="00000000">
      <w:rPr>
        <w:color w:val="808080"/>
        <w:sz w:val="18"/>
        <w:szCs w:val="18"/>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hangfire.io/en/latest/" TargetMode="External"/><Relationship Id="rId10" Type="http://schemas.openxmlformats.org/officeDocument/2006/relationships/image" Target="media/image1.png"/><Relationship Id="rId13" Type="http://schemas.openxmlformats.org/officeDocument/2006/relationships/hyperlink" Target="https://www.google.com/search?q=https://www.zaproxy.org/docs/getting-started/" TargetMode="External"/><Relationship Id="rId12" Type="http://schemas.openxmlformats.org/officeDocument/2006/relationships/hyperlink" Target="https://learn.microsoft.com/en-us/aspnet/core/web-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zaproxy.org/docs/api/" TargetMode="External"/><Relationship Id="rId14" Type="http://schemas.openxmlformats.org/officeDocument/2006/relationships/hyperlink" Target="https://www.zaproxy.org/getting-started/" TargetMode="External"/><Relationship Id="rId17" Type="http://schemas.openxmlformats.org/officeDocument/2006/relationships/hyperlink" Target="https://learn.microsoft.com/en-us/ef/core/managing-schemas/migrations/" TargetMode="External"/><Relationship Id="rId16" Type="http://schemas.openxmlformats.org/officeDocument/2006/relationships/hyperlink" Target="https://learn.microsoft.com/en-us/ef/core/managing-schemas/migration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HkS8NOqaOiLzvg7lKZdO+GbObw==">CgMxLjAyDmgubWYweWRoeGIyZHJvMg5oLjV4bnQ3anE1N2Y3YTIOaC53aXhnbWFmNmt6MW0yDmguYzY4azV2Mzg0a2J3OAByITFxZS1CRnBhb0txb0Z6UTFlN19uT1AxbjRSWHhuWTU4NA==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