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EB100" w14:textId="39A3BB5E" w:rsidR="00E35C9B" w:rsidRPr="00E35C9B" w:rsidRDefault="00E35C9B">
      <w:pPr>
        <w:spacing w:before="240" w:after="240"/>
        <w:rPr>
          <w:rFonts w:ascii="Garamond" w:eastAsia="Garamond" w:hAnsi="Garamond" w:cs="Garamond"/>
          <w:b/>
          <w:sz w:val="28"/>
          <w:szCs w:val="28"/>
          <w:u w:val="single"/>
        </w:rPr>
      </w:pPr>
      <w:r w:rsidRPr="00E35C9B">
        <w:rPr>
          <w:rFonts w:ascii="Garamond" w:eastAsia="Garamond" w:hAnsi="Garamond" w:cs="Garamond"/>
          <w:b/>
          <w:sz w:val="28"/>
          <w:szCs w:val="28"/>
          <w:u w:val="single"/>
        </w:rPr>
        <w:t>Functionalities Required for the IvE Design Challenge: Information Management System</w:t>
      </w:r>
    </w:p>
    <w:p w14:paraId="37506D3B" w14:textId="3968B913" w:rsidR="00E35C9B" w:rsidRDefault="00E35C9B">
      <w:pPr>
        <w:spacing w:before="240" w:after="240"/>
        <w:rPr>
          <w:rFonts w:ascii="Garamond" w:eastAsia="Garamond" w:hAnsi="Garamond" w:cs="Garamond"/>
          <w:bCs/>
          <w:sz w:val="28"/>
          <w:szCs w:val="28"/>
        </w:rPr>
      </w:pPr>
      <w:r>
        <w:rPr>
          <w:rFonts w:ascii="Garamond" w:eastAsia="Garamond" w:hAnsi="Garamond" w:cs="Garamond"/>
          <w:bCs/>
          <w:sz w:val="28"/>
          <w:szCs w:val="28"/>
        </w:rPr>
        <w:t>Hello Innovator!</w:t>
      </w:r>
    </w:p>
    <w:p w14:paraId="67610FF4" w14:textId="33AE864B" w:rsidR="00E35C9B" w:rsidRDefault="00E35C9B">
      <w:pPr>
        <w:spacing w:before="240" w:after="240"/>
        <w:rPr>
          <w:rFonts w:ascii="Garamond" w:eastAsia="Garamond" w:hAnsi="Garamond" w:cs="Garamond"/>
          <w:bCs/>
          <w:sz w:val="28"/>
          <w:szCs w:val="28"/>
        </w:rPr>
      </w:pPr>
      <w:r>
        <w:rPr>
          <w:rFonts w:ascii="Garamond" w:eastAsia="Garamond" w:hAnsi="Garamond" w:cs="Garamond"/>
          <w:bCs/>
          <w:sz w:val="28"/>
          <w:szCs w:val="28"/>
        </w:rPr>
        <w:t>We are so excited that you have shown interest in participating in this Design Challenge. We have highlighted the functionalities we would like for the Information Management System, but before that please note the following:</w:t>
      </w:r>
    </w:p>
    <w:p w14:paraId="189B1DB1" w14:textId="77777777" w:rsidR="00512C17" w:rsidRDefault="00512C17" w:rsidP="008B553F">
      <w:pPr>
        <w:pStyle w:val="ListParagraph"/>
        <w:numPr>
          <w:ilvl w:val="0"/>
          <w:numId w:val="12"/>
        </w:numPr>
        <w:spacing w:before="240" w:after="240"/>
        <w:rPr>
          <w:rFonts w:ascii="Garamond" w:eastAsia="Garamond" w:hAnsi="Garamond" w:cs="Garamond"/>
          <w:bCs/>
          <w:sz w:val="28"/>
          <w:szCs w:val="28"/>
        </w:rPr>
      </w:pPr>
      <w:r>
        <w:rPr>
          <w:rFonts w:ascii="Garamond" w:eastAsia="Garamond" w:hAnsi="Garamond" w:cs="Garamond"/>
          <w:bCs/>
          <w:sz w:val="28"/>
          <w:szCs w:val="28"/>
        </w:rPr>
        <w:t>We will be awarding cash prizes to the top 3 teams.</w:t>
      </w:r>
    </w:p>
    <w:p w14:paraId="6D944A23" w14:textId="279EF7F4" w:rsidR="00E35C9B" w:rsidRDefault="00E35C9B" w:rsidP="008B553F">
      <w:pPr>
        <w:pStyle w:val="ListParagraph"/>
        <w:numPr>
          <w:ilvl w:val="0"/>
          <w:numId w:val="12"/>
        </w:numPr>
        <w:spacing w:before="240" w:after="240"/>
        <w:rPr>
          <w:rFonts w:ascii="Garamond" w:eastAsia="Garamond" w:hAnsi="Garamond" w:cs="Garamond"/>
          <w:bCs/>
          <w:sz w:val="28"/>
          <w:szCs w:val="28"/>
        </w:rPr>
      </w:pPr>
      <w:r w:rsidRPr="008B553F">
        <w:rPr>
          <w:rFonts w:ascii="Garamond" w:eastAsia="Garamond" w:hAnsi="Garamond" w:cs="Garamond"/>
          <w:bCs/>
          <w:sz w:val="28"/>
          <w:szCs w:val="28"/>
        </w:rPr>
        <w:t xml:space="preserve">By participating in this challenge, you acknowledge that, should your Management System win, </w:t>
      </w:r>
      <w:r w:rsidR="008B553F" w:rsidRPr="008B553F">
        <w:rPr>
          <w:rFonts w:ascii="Garamond" w:eastAsia="Garamond" w:hAnsi="Garamond" w:cs="Garamond"/>
          <w:bCs/>
          <w:sz w:val="28"/>
          <w:szCs w:val="28"/>
        </w:rPr>
        <w:t xml:space="preserve">apart from receiving your prize </w:t>
      </w:r>
      <w:r w:rsidRPr="008B553F">
        <w:rPr>
          <w:rFonts w:ascii="Garamond" w:eastAsia="Garamond" w:hAnsi="Garamond" w:cs="Garamond"/>
          <w:bCs/>
          <w:sz w:val="28"/>
          <w:szCs w:val="28"/>
        </w:rPr>
        <w:t xml:space="preserve">you could be engaged further to develop a functional system that will be used in the Design Studio. Should you choose to accept this engagement you will receive compensation for </w:t>
      </w:r>
      <w:r w:rsidR="008B553F" w:rsidRPr="008B553F">
        <w:rPr>
          <w:rFonts w:ascii="Garamond" w:eastAsia="Garamond" w:hAnsi="Garamond" w:cs="Garamond"/>
          <w:bCs/>
          <w:sz w:val="28"/>
          <w:szCs w:val="28"/>
        </w:rPr>
        <w:t>the system you develop.</w:t>
      </w:r>
    </w:p>
    <w:p w14:paraId="6D6ED457" w14:textId="034FB093" w:rsidR="008B553F" w:rsidRDefault="00512C17" w:rsidP="008B553F">
      <w:pPr>
        <w:pStyle w:val="ListParagraph"/>
        <w:numPr>
          <w:ilvl w:val="0"/>
          <w:numId w:val="12"/>
        </w:numPr>
        <w:spacing w:before="240" w:after="240"/>
        <w:rPr>
          <w:rFonts w:ascii="Garamond" w:eastAsia="Garamond" w:hAnsi="Garamond" w:cs="Garamond"/>
          <w:bCs/>
          <w:sz w:val="28"/>
          <w:szCs w:val="28"/>
        </w:rPr>
      </w:pPr>
      <w:r>
        <w:rPr>
          <w:rFonts w:ascii="Garamond" w:eastAsia="Garamond" w:hAnsi="Garamond" w:cs="Garamond"/>
          <w:bCs/>
          <w:sz w:val="28"/>
          <w:szCs w:val="28"/>
        </w:rPr>
        <w:t xml:space="preserve">Individual </w:t>
      </w:r>
      <w:r w:rsidR="008B553F">
        <w:rPr>
          <w:rFonts w:ascii="Garamond" w:eastAsia="Garamond" w:hAnsi="Garamond" w:cs="Garamond"/>
          <w:bCs/>
          <w:sz w:val="28"/>
          <w:szCs w:val="28"/>
        </w:rPr>
        <w:t>applications</w:t>
      </w:r>
      <w:r>
        <w:rPr>
          <w:rFonts w:ascii="Garamond" w:eastAsia="Garamond" w:hAnsi="Garamond" w:cs="Garamond"/>
          <w:bCs/>
          <w:sz w:val="28"/>
          <w:szCs w:val="28"/>
        </w:rPr>
        <w:t xml:space="preserve"> will not be accepted. We will only be accepting submission</w:t>
      </w:r>
      <w:r w:rsidR="00E43C86">
        <w:rPr>
          <w:rFonts w:ascii="Garamond" w:eastAsia="Garamond" w:hAnsi="Garamond" w:cs="Garamond"/>
          <w:bCs/>
          <w:sz w:val="28"/>
          <w:szCs w:val="28"/>
        </w:rPr>
        <w:t>s of applications with two team members.</w:t>
      </w:r>
    </w:p>
    <w:p w14:paraId="5935B878" w14:textId="69E032FA" w:rsidR="008B553F" w:rsidRDefault="00D518DC" w:rsidP="008B553F">
      <w:pPr>
        <w:pStyle w:val="ListParagraph"/>
        <w:numPr>
          <w:ilvl w:val="0"/>
          <w:numId w:val="12"/>
        </w:numPr>
        <w:spacing w:before="240" w:after="240"/>
        <w:rPr>
          <w:rFonts w:ascii="Garamond" w:eastAsia="Garamond" w:hAnsi="Garamond" w:cs="Garamond"/>
          <w:bCs/>
          <w:sz w:val="28"/>
          <w:szCs w:val="28"/>
        </w:rPr>
      </w:pPr>
      <w:r>
        <w:rPr>
          <w:rFonts w:ascii="Garamond" w:eastAsia="Garamond" w:hAnsi="Garamond" w:cs="Garamond"/>
          <w:bCs/>
          <w:sz w:val="28"/>
          <w:szCs w:val="28"/>
        </w:rPr>
        <w:t xml:space="preserve">We will be hosting a virtual info-session on </w:t>
      </w:r>
      <w:r w:rsidRPr="00D518DC">
        <w:rPr>
          <w:rFonts w:ascii="Garamond" w:eastAsia="Garamond" w:hAnsi="Garamond" w:cs="Garamond"/>
          <w:b/>
          <w:sz w:val="28"/>
          <w:szCs w:val="28"/>
        </w:rPr>
        <w:t>12</w:t>
      </w:r>
      <w:r w:rsidRPr="00D518DC">
        <w:rPr>
          <w:rFonts w:ascii="Garamond" w:eastAsia="Garamond" w:hAnsi="Garamond" w:cs="Garamond"/>
          <w:b/>
          <w:sz w:val="28"/>
          <w:szCs w:val="28"/>
          <w:vertAlign w:val="superscript"/>
        </w:rPr>
        <w:t>th</w:t>
      </w:r>
      <w:r w:rsidRPr="00D518DC">
        <w:rPr>
          <w:rFonts w:ascii="Garamond" w:eastAsia="Garamond" w:hAnsi="Garamond" w:cs="Garamond"/>
          <w:b/>
          <w:sz w:val="28"/>
          <w:szCs w:val="28"/>
        </w:rPr>
        <w:t xml:space="preserve"> February 2025 </w:t>
      </w:r>
      <w:r>
        <w:rPr>
          <w:rFonts w:ascii="Garamond" w:eastAsia="Garamond" w:hAnsi="Garamond" w:cs="Garamond"/>
          <w:bCs/>
          <w:sz w:val="28"/>
          <w:szCs w:val="28"/>
        </w:rPr>
        <w:t>at 7pm to</w:t>
      </w:r>
      <w:r w:rsidR="00E842AD">
        <w:rPr>
          <w:rFonts w:ascii="Garamond" w:eastAsia="Garamond" w:hAnsi="Garamond" w:cs="Garamond"/>
          <w:bCs/>
          <w:sz w:val="28"/>
          <w:szCs w:val="28"/>
        </w:rPr>
        <w:t xml:space="preserve"> clarify</w:t>
      </w:r>
      <w:r>
        <w:rPr>
          <w:rFonts w:ascii="Garamond" w:eastAsia="Garamond" w:hAnsi="Garamond" w:cs="Garamond"/>
          <w:bCs/>
          <w:sz w:val="28"/>
          <w:szCs w:val="28"/>
        </w:rPr>
        <w:t xml:space="preserve"> any information that is unclear.</w:t>
      </w:r>
    </w:p>
    <w:p w14:paraId="1ADEB9C4" w14:textId="11B981E7" w:rsidR="00D518DC" w:rsidRPr="008B553F" w:rsidRDefault="00D518DC" w:rsidP="008B553F">
      <w:pPr>
        <w:pStyle w:val="ListParagraph"/>
        <w:numPr>
          <w:ilvl w:val="0"/>
          <w:numId w:val="12"/>
        </w:numPr>
        <w:spacing w:before="240" w:after="240"/>
        <w:rPr>
          <w:rFonts w:ascii="Garamond" w:eastAsia="Garamond" w:hAnsi="Garamond" w:cs="Garamond"/>
          <w:bCs/>
          <w:sz w:val="28"/>
          <w:szCs w:val="28"/>
        </w:rPr>
      </w:pPr>
      <w:r>
        <w:rPr>
          <w:rFonts w:ascii="Garamond" w:eastAsia="Garamond" w:hAnsi="Garamond" w:cs="Garamond"/>
          <w:bCs/>
          <w:sz w:val="28"/>
          <w:szCs w:val="28"/>
        </w:rPr>
        <w:t xml:space="preserve">The finale of the Design Challenge will be on the </w:t>
      </w:r>
      <w:r w:rsidRPr="00512C17">
        <w:rPr>
          <w:rFonts w:ascii="Garamond" w:eastAsia="Garamond" w:hAnsi="Garamond" w:cs="Garamond"/>
          <w:b/>
          <w:sz w:val="28"/>
          <w:szCs w:val="28"/>
        </w:rPr>
        <w:t>7</w:t>
      </w:r>
      <w:r w:rsidRPr="00512C17">
        <w:rPr>
          <w:rFonts w:ascii="Garamond" w:eastAsia="Garamond" w:hAnsi="Garamond" w:cs="Garamond"/>
          <w:b/>
          <w:sz w:val="28"/>
          <w:szCs w:val="28"/>
          <w:vertAlign w:val="superscript"/>
        </w:rPr>
        <w:t>th</w:t>
      </w:r>
      <w:r w:rsidRPr="00512C17">
        <w:rPr>
          <w:rFonts w:ascii="Garamond" w:eastAsia="Garamond" w:hAnsi="Garamond" w:cs="Garamond"/>
          <w:b/>
          <w:sz w:val="28"/>
          <w:szCs w:val="28"/>
        </w:rPr>
        <w:t xml:space="preserve"> March 2025</w:t>
      </w:r>
      <w:r>
        <w:rPr>
          <w:rFonts w:ascii="Garamond" w:eastAsia="Garamond" w:hAnsi="Garamond" w:cs="Garamond"/>
          <w:bCs/>
          <w:sz w:val="28"/>
          <w:szCs w:val="28"/>
        </w:rPr>
        <w:t xml:space="preserve"> at the IvE Design Studio at Chandaria Business Incubation and Innovation Centre, Kenyat</w:t>
      </w:r>
      <w:r w:rsidR="00512C17">
        <w:rPr>
          <w:rFonts w:ascii="Garamond" w:eastAsia="Garamond" w:hAnsi="Garamond" w:cs="Garamond"/>
          <w:bCs/>
          <w:sz w:val="28"/>
          <w:szCs w:val="28"/>
        </w:rPr>
        <w:t>ta University.</w:t>
      </w:r>
      <w:r w:rsidR="00E43C86">
        <w:rPr>
          <w:rFonts w:ascii="Garamond" w:eastAsia="Garamond" w:hAnsi="Garamond" w:cs="Garamond"/>
          <w:bCs/>
          <w:sz w:val="28"/>
          <w:szCs w:val="28"/>
        </w:rPr>
        <w:t xml:space="preserve"> All participating teams will showcase the functionalities of their systems during this event, and the winning teams will be awarded.</w:t>
      </w:r>
    </w:p>
    <w:p w14:paraId="3BEE23D5" w14:textId="1B26F12E" w:rsidR="00E35C9B" w:rsidRPr="008B553F" w:rsidRDefault="00E35C9B">
      <w:pPr>
        <w:spacing w:before="240" w:after="240"/>
        <w:rPr>
          <w:rFonts w:ascii="Garamond" w:eastAsia="Garamond" w:hAnsi="Garamond" w:cs="Garamond"/>
          <w:bCs/>
          <w:sz w:val="28"/>
          <w:szCs w:val="28"/>
        </w:rPr>
      </w:pPr>
    </w:p>
    <w:p w14:paraId="00000001" w14:textId="6617D909" w:rsidR="006A5298" w:rsidRDefault="00000000">
      <w:pPr>
        <w:spacing w:before="240" w:after="240"/>
        <w:rPr>
          <w:rFonts w:ascii="Garamond" w:eastAsia="Garamond" w:hAnsi="Garamond" w:cs="Garamond"/>
          <w:sz w:val="28"/>
          <w:szCs w:val="28"/>
        </w:rPr>
      </w:pPr>
      <w:r>
        <w:rPr>
          <w:rFonts w:ascii="Garamond" w:eastAsia="Garamond" w:hAnsi="Garamond" w:cs="Garamond"/>
          <w:b/>
          <w:sz w:val="28"/>
          <w:szCs w:val="28"/>
        </w:rPr>
        <w:t>Functionalities</w:t>
      </w:r>
      <w:r>
        <w:rPr>
          <w:rFonts w:ascii="Garamond" w:eastAsia="Garamond" w:hAnsi="Garamond" w:cs="Garamond"/>
          <w:sz w:val="28"/>
          <w:szCs w:val="28"/>
        </w:rPr>
        <w:t xml:space="preserve"> for an </w:t>
      </w:r>
      <w:r>
        <w:rPr>
          <w:rFonts w:ascii="Garamond" w:eastAsia="Garamond" w:hAnsi="Garamond" w:cs="Garamond"/>
          <w:b/>
          <w:sz w:val="28"/>
          <w:szCs w:val="28"/>
        </w:rPr>
        <w:t>Offline Information Management System (OIMS)</w:t>
      </w:r>
      <w:r>
        <w:rPr>
          <w:rFonts w:ascii="Garamond" w:eastAsia="Garamond" w:hAnsi="Garamond" w:cs="Garamond"/>
          <w:sz w:val="28"/>
          <w:szCs w:val="28"/>
        </w:rPr>
        <w:t xml:space="preserve"> for the </w:t>
      </w:r>
      <w:r>
        <w:rPr>
          <w:rFonts w:ascii="Garamond" w:eastAsia="Garamond" w:hAnsi="Garamond" w:cs="Garamond"/>
          <w:b/>
          <w:sz w:val="28"/>
          <w:szCs w:val="28"/>
        </w:rPr>
        <w:t>Kenyatta University Design Studio</w:t>
      </w:r>
      <w:r>
        <w:rPr>
          <w:rFonts w:ascii="Garamond" w:eastAsia="Garamond" w:hAnsi="Garamond" w:cs="Garamond"/>
          <w:sz w:val="28"/>
          <w:szCs w:val="28"/>
        </w:rPr>
        <w:t xml:space="preserve">, with integrated links to the </w:t>
      </w:r>
      <w:r>
        <w:rPr>
          <w:rFonts w:ascii="Garamond" w:eastAsia="Garamond" w:hAnsi="Garamond" w:cs="Garamond"/>
          <w:b/>
          <w:sz w:val="28"/>
          <w:szCs w:val="28"/>
        </w:rPr>
        <w:t>Cezeri Lab</w:t>
      </w:r>
      <w:r>
        <w:rPr>
          <w:rFonts w:ascii="Garamond" w:eastAsia="Garamond" w:hAnsi="Garamond" w:cs="Garamond"/>
          <w:sz w:val="28"/>
          <w:szCs w:val="28"/>
        </w:rPr>
        <w:t xml:space="preserve"> and the </w:t>
      </w:r>
      <w:r>
        <w:rPr>
          <w:rFonts w:ascii="Garamond" w:eastAsia="Garamond" w:hAnsi="Garamond" w:cs="Garamond"/>
          <w:b/>
          <w:sz w:val="28"/>
          <w:szCs w:val="28"/>
        </w:rPr>
        <w:t>MedTech Lab</w:t>
      </w:r>
      <w:r>
        <w:rPr>
          <w:rFonts w:ascii="Garamond" w:eastAsia="Garamond" w:hAnsi="Garamond" w:cs="Garamond"/>
          <w:sz w:val="28"/>
          <w:szCs w:val="28"/>
        </w:rPr>
        <w:t>:</w:t>
      </w:r>
    </w:p>
    <w:p w14:paraId="00000002" w14:textId="77777777" w:rsidR="006A5298" w:rsidRDefault="00000000">
      <w:pPr>
        <w:rPr>
          <w:rFonts w:ascii="Garamond" w:eastAsia="Garamond" w:hAnsi="Garamond" w:cs="Garamond"/>
          <w:sz w:val="28"/>
          <w:szCs w:val="28"/>
        </w:rPr>
      </w:pPr>
      <w:r>
        <w:pict w14:anchorId="3E273928">
          <v:rect id="_x0000_i1025" style="width:0;height:1.5pt" o:hralign="center" o:hrstd="t" o:hr="t" fillcolor="#a0a0a0" stroked="f"/>
        </w:pict>
      </w:r>
    </w:p>
    <w:p w14:paraId="00000003" w14:textId="77777777" w:rsidR="006A5298" w:rsidRDefault="00000000">
      <w:pPr>
        <w:pStyle w:val="Heading3"/>
        <w:keepNext w:val="0"/>
        <w:keepLines w:val="0"/>
        <w:spacing w:before="280"/>
        <w:rPr>
          <w:rFonts w:ascii="Garamond" w:eastAsia="Garamond" w:hAnsi="Garamond" w:cs="Garamond"/>
          <w:b/>
          <w:color w:val="000000"/>
        </w:rPr>
      </w:pPr>
      <w:bookmarkStart w:id="0" w:name="_o5q50thur5iz" w:colFirst="0" w:colLast="0"/>
      <w:bookmarkEnd w:id="0"/>
      <w:r>
        <w:rPr>
          <w:rFonts w:ascii="Garamond" w:eastAsia="Garamond" w:hAnsi="Garamond" w:cs="Garamond"/>
          <w:b/>
          <w:color w:val="000000"/>
        </w:rPr>
        <w:t>1. User Management</w:t>
      </w:r>
    </w:p>
    <w:p w14:paraId="00000004" w14:textId="77777777" w:rsidR="006A5298" w:rsidRDefault="00000000">
      <w:pPr>
        <w:numPr>
          <w:ilvl w:val="0"/>
          <w:numId w:val="2"/>
        </w:numPr>
        <w:spacing w:before="240"/>
        <w:rPr>
          <w:rFonts w:ascii="Garamond" w:eastAsia="Garamond" w:hAnsi="Garamond" w:cs="Garamond"/>
          <w:sz w:val="28"/>
          <w:szCs w:val="28"/>
        </w:rPr>
      </w:pPr>
      <w:r>
        <w:rPr>
          <w:rFonts w:ascii="Garamond" w:eastAsia="Garamond" w:hAnsi="Garamond" w:cs="Garamond"/>
          <w:b/>
          <w:sz w:val="28"/>
          <w:szCs w:val="28"/>
        </w:rPr>
        <w:t>Role-based Access Control</w:t>
      </w:r>
    </w:p>
    <w:p w14:paraId="00000005" w14:textId="77777777" w:rsidR="006A5298" w:rsidRDefault="00000000">
      <w:pPr>
        <w:numPr>
          <w:ilvl w:val="1"/>
          <w:numId w:val="2"/>
        </w:numPr>
        <w:rPr>
          <w:rFonts w:ascii="Garamond" w:eastAsia="Garamond" w:hAnsi="Garamond" w:cs="Garamond"/>
          <w:sz w:val="28"/>
          <w:szCs w:val="28"/>
        </w:rPr>
      </w:pPr>
      <w:r>
        <w:rPr>
          <w:rFonts w:ascii="Garamond" w:eastAsia="Garamond" w:hAnsi="Garamond" w:cs="Garamond"/>
          <w:sz w:val="28"/>
          <w:szCs w:val="28"/>
        </w:rPr>
        <w:t>Admin: Full control over the system.</w:t>
      </w:r>
    </w:p>
    <w:p w14:paraId="00000006" w14:textId="77777777" w:rsidR="006A5298" w:rsidRDefault="00000000">
      <w:pPr>
        <w:numPr>
          <w:ilvl w:val="1"/>
          <w:numId w:val="2"/>
        </w:numPr>
        <w:rPr>
          <w:rFonts w:ascii="Garamond" w:eastAsia="Garamond" w:hAnsi="Garamond" w:cs="Garamond"/>
          <w:sz w:val="28"/>
          <w:szCs w:val="28"/>
        </w:rPr>
      </w:pPr>
      <w:r>
        <w:rPr>
          <w:rFonts w:ascii="Garamond" w:eastAsia="Garamond" w:hAnsi="Garamond" w:cs="Garamond"/>
          <w:sz w:val="28"/>
          <w:szCs w:val="28"/>
        </w:rPr>
        <w:t>Technicians: Manage inventory and equipment logs.</w:t>
      </w:r>
    </w:p>
    <w:p w14:paraId="00000007" w14:textId="77777777" w:rsidR="006A5298" w:rsidRDefault="00000000">
      <w:pPr>
        <w:numPr>
          <w:ilvl w:val="1"/>
          <w:numId w:val="2"/>
        </w:numPr>
        <w:rPr>
          <w:rFonts w:ascii="Garamond" w:eastAsia="Garamond" w:hAnsi="Garamond" w:cs="Garamond"/>
          <w:sz w:val="28"/>
          <w:szCs w:val="28"/>
        </w:rPr>
      </w:pPr>
      <w:r>
        <w:rPr>
          <w:rFonts w:ascii="Garamond" w:eastAsia="Garamond" w:hAnsi="Garamond" w:cs="Garamond"/>
          <w:sz w:val="28"/>
          <w:szCs w:val="28"/>
        </w:rPr>
        <w:t>Students: Limited access for project management and resource booking.</w:t>
      </w:r>
    </w:p>
    <w:p w14:paraId="00000008" w14:textId="77777777" w:rsidR="006A5298" w:rsidRDefault="00000000">
      <w:pPr>
        <w:numPr>
          <w:ilvl w:val="1"/>
          <w:numId w:val="2"/>
        </w:numPr>
        <w:rPr>
          <w:rFonts w:ascii="Garamond" w:eastAsia="Garamond" w:hAnsi="Garamond" w:cs="Garamond"/>
          <w:sz w:val="28"/>
          <w:szCs w:val="28"/>
        </w:rPr>
      </w:pPr>
      <w:r>
        <w:rPr>
          <w:rFonts w:ascii="Garamond" w:eastAsia="Garamond" w:hAnsi="Garamond" w:cs="Garamond"/>
          <w:sz w:val="28"/>
          <w:szCs w:val="28"/>
        </w:rPr>
        <w:lastRenderedPageBreak/>
        <w:t>Lab Managers (IvE, Cezeri &amp; MedTech): Access shared functionalities across labs.</w:t>
      </w:r>
    </w:p>
    <w:p w14:paraId="00000009" w14:textId="77777777" w:rsidR="006A5298" w:rsidRDefault="00000000">
      <w:pPr>
        <w:numPr>
          <w:ilvl w:val="0"/>
          <w:numId w:val="2"/>
        </w:numPr>
        <w:rPr>
          <w:rFonts w:ascii="Garamond" w:eastAsia="Garamond" w:hAnsi="Garamond" w:cs="Garamond"/>
          <w:sz w:val="28"/>
          <w:szCs w:val="28"/>
        </w:rPr>
      </w:pPr>
      <w:r>
        <w:rPr>
          <w:rFonts w:ascii="Garamond" w:eastAsia="Garamond" w:hAnsi="Garamond" w:cs="Garamond"/>
          <w:b/>
          <w:sz w:val="28"/>
          <w:szCs w:val="28"/>
        </w:rPr>
        <w:t>User Authentication &amp; Profiles</w:t>
      </w:r>
    </w:p>
    <w:p w14:paraId="0000000A" w14:textId="77777777" w:rsidR="006A5298" w:rsidRDefault="00000000">
      <w:pPr>
        <w:numPr>
          <w:ilvl w:val="1"/>
          <w:numId w:val="2"/>
        </w:numPr>
        <w:rPr>
          <w:rFonts w:ascii="Garamond" w:eastAsia="Garamond" w:hAnsi="Garamond" w:cs="Garamond"/>
          <w:sz w:val="28"/>
          <w:szCs w:val="28"/>
        </w:rPr>
      </w:pPr>
      <w:r>
        <w:rPr>
          <w:rFonts w:ascii="Garamond" w:eastAsia="Garamond" w:hAnsi="Garamond" w:cs="Garamond"/>
          <w:sz w:val="28"/>
          <w:szCs w:val="28"/>
        </w:rPr>
        <w:t>Login credentials.</w:t>
      </w:r>
    </w:p>
    <w:p w14:paraId="0000000B" w14:textId="77777777" w:rsidR="006A5298" w:rsidRDefault="00000000">
      <w:pPr>
        <w:numPr>
          <w:ilvl w:val="1"/>
          <w:numId w:val="2"/>
        </w:numPr>
        <w:rPr>
          <w:rFonts w:ascii="Garamond" w:eastAsia="Garamond" w:hAnsi="Garamond" w:cs="Garamond"/>
          <w:sz w:val="28"/>
          <w:szCs w:val="28"/>
        </w:rPr>
      </w:pPr>
      <w:r>
        <w:rPr>
          <w:rFonts w:ascii="Garamond" w:eastAsia="Garamond" w:hAnsi="Garamond" w:cs="Garamond"/>
          <w:sz w:val="28"/>
          <w:szCs w:val="28"/>
        </w:rPr>
        <w:t>Role-specific dashboards.</w:t>
      </w:r>
    </w:p>
    <w:p w14:paraId="0000000E" w14:textId="77777777" w:rsidR="006A5298" w:rsidRDefault="00000000">
      <w:pPr>
        <w:rPr>
          <w:rFonts w:ascii="Garamond" w:eastAsia="Garamond" w:hAnsi="Garamond" w:cs="Garamond"/>
          <w:sz w:val="28"/>
          <w:szCs w:val="28"/>
        </w:rPr>
      </w:pPr>
      <w:r>
        <w:pict w14:anchorId="30E1B25A">
          <v:rect id="_x0000_i1026" style="width:0;height:1.5pt" o:hralign="center" o:hrstd="t" o:hr="t" fillcolor="#a0a0a0" stroked="f"/>
        </w:pict>
      </w:r>
    </w:p>
    <w:p w14:paraId="0000000F" w14:textId="77777777" w:rsidR="006A5298" w:rsidRDefault="00000000">
      <w:pPr>
        <w:pStyle w:val="Heading3"/>
        <w:keepNext w:val="0"/>
        <w:keepLines w:val="0"/>
        <w:spacing w:before="280"/>
        <w:rPr>
          <w:rFonts w:ascii="Garamond" w:eastAsia="Garamond" w:hAnsi="Garamond" w:cs="Garamond"/>
          <w:b/>
          <w:color w:val="000000"/>
        </w:rPr>
      </w:pPr>
      <w:bookmarkStart w:id="1" w:name="_i0cdt4b1vq91" w:colFirst="0" w:colLast="0"/>
      <w:bookmarkEnd w:id="1"/>
      <w:r>
        <w:rPr>
          <w:rFonts w:ascii="Garamond" w:eastAsia="Garamond" w:hAnsi="Garamond" w:cs="Garamond"/>
          <w:b/>
          <w:color w:val="000000"/>
        </w:rPr>
        <w:t>2. Inventory Management</w:t>
      </w:r>
    </w:p>
    <w:p w14:paraId="00000010" w14:textId="77777777" w:rsidR="006A5298" w:rsidRDefault="00000000">
      <w:pPr>
        <w:numPr>
          <w:ilvl w:val="0"/>
          <w:numId w:val="8"/>
        </w:numPr>
        <w:spacing w:before="240"/>
        <w:rPr>
          <w:rFonts w:ascii="Garamond" w:eastAsia="Garamond" w:hAnsi="Garamond" w:cs="Garamond"/>
          <w:sz w:val="28"/>
          <w:szCs w:val="28"/>
        </w:rPr>
      </w:pPr>
      <w:r>
        <w:rPr>
          <w:rFonts w:ascii="Garamond" w:eastAsia="Garamond" w:hAnsi="Garamond" w:cs="Garamond"/>
          <w:b/>
          <w:sz w:val="28"/>
          <w:szCs w:val="28"/>
        </w:rPr>
        <w:t>Equipment and Tools Tracking</w:t>
      </w:r>
    </w:p>
    <w:p w14:paraId="00000011" w14:textId="5897A070" w:rsidR="006A5298" w:rsidRDefault="00000000">
      <w:pPr>
        <w:numPr>
          <w:ilvl w:val="1"/>
          <w:numId w:val="8"/>
        </w:numPr>
        <w:rPr>
          <w:rFonts w:ascii="Garamond" w:eastAsia="Garamond" w:hAnsi="Garamond" w:cs="Garamond"/>
          <w:sz w:val="28"/>
          <w:szCs w:val="28"/>
        </w:rPr>
      </w:pPr>
      <w:r>
        <w:rPr>
          <w:rFonts w:ascii="Garamond" w:eastAsia="Garamond" w:hAnsi="Garamond" w:cs="Garamond"/>
          <w:sz w:val="28"/>
          <w:szCs w:val="28"/>
        </w:rPr>
        <w:t xml:space="preserve">List of equipment/tools with status (available, in use, maintenance) </w:t>
      </w:r>
    </w:p>
    <w:p w14:paraId="00000012" w14:textId="77777777" w:rsidR="006A5298" w:rsidRDefault="00000000">
      <w:pPr>
        <w:numPr>
          <w:ilvl w:val="1"/>
          <w:numId w:val="8"/>
        </w:numPr>
        <w:rPr>
          <w:rFonts w:ascii="Garamond" w:eastAsia="Garamond" w:hAnsi="Garamond" w:cs="Garamond"/>
          <w:sz w:val="28"/>
          <w:szCs w:val="28"/>
        </w:rPr>
      </w:pPr>
      <w:r>
        <w:rPr>
          <w:rFonts w:ascii="Garamond" w:eastAsia="Garamond" w:hAnsi="Garamond" w:cs="Garamond"/>
          <w:sz w:val="28"/>
          <w:szCs w:val="28"/>
        </w:rPr>
        <w:t>Unique identification for each item (e.g., barcode/QR codes).</w:t>
      </w:r>
    </w:p>
    <w:p w14:paraId="00000015" w14:textId="77777777" w:rsidR="006A5298" w:rsidRDefault="00000000">
      <w:pPr>
        <w:numPr>
          <w:ilvl w:val="0"/>
          <w:numId w:val="8"/>
        </w:numPr>
        <w:rPr>
          <w:rFonts w:ascii="Garamond" w:eastAsia="Garamond" w:hAnsi="Garamond" w:cs="Garamond"/>
          <w:sz w:val="28"/>
          <w:szCs w:val="28"/>
        </w:rPr>
      </w:pPr>
      <w:r>
        <w:rPr>
          <w:rFonts w:ascii="Garamond" w:eastAsia="Garamond" w:hAnsi="Garamond" w:cs="Garamond"/>
          <w:b/>
          <w:sz w:val="28"/>
          <w:szCs w:val="28"/>
        </w:rPr>
        <w:t>Maintenance Scheduling</w:t>
      </w:r>
    </w:p>
    <w:p w14:paraId="00000016" w14:textId="77777777" w:rsidR="006A5298" w:rsidRDefault="00000000">
      <w:pPr>
        <w:numPr>
          <w:ilvl w:val="1"/>
          <w:numId w:val="8"/>
        </w:numPr>
        <w:rPr>
          <w:rFonts w:ascii="Garamond" w:eastAsia="Garamond" w:hAnsi="Garamond" w:cs="Garamond"/>
          <w:sz w:val="28"/>
          <w:szCs w:val="28"/>
        </w:rPr>
      </w:pPr>
      <w:r>
        <w:rPr>
          <w:rFonts w:ascii="Garamond" w:eastAsia="Garamond" w:hAnsi="Garamond" w:cs="Garamond"/>
          <w:sz w:val="28"/>
          <w:szCs w:val="28"/>
        </w:rPr>
        <w:t>Automated reminders for preventive maintenance.</w:t>
      </w:r>
    </w:p>
    <w:p w14:paraId="00000017" w14:textId="77777777" w:rsidR="006A5298" w:rsidRDefault="00000000">
      <w:pPr>
        <w:numPr>
          <w:ilvl w:val="1"/>
          <w:numId w:val="8"/>
        </w:numPr>
        <w:rPr>
          <w:rFonts w:ascii="Garamond" w:eastAsia="Garamond" w:hAnsi="Garamond" w:cs="Garamond"/>
          <w:sz w:val="28"/>
          <w:szCs w:val="28"/>
        </w:rPr>
      </w:pPr>
      <w:r>
        <w:rPr>
          <w:rFonts w:ascii="Garamond" w:eastAsia="Garamond" w:hAnsi="Garamond" w:cs="Garamond"/>
          <w:sz w:val="28"/>
          <w:szCs w:val="28"/>
        </w:rPr>
        <w:t>Maintenance logs and history for equipment.</w:t>
      </w:r>
    </w:p>
    <w:p w14:paraId="00000018" w14:textId="77777777" w:rsidR="006A5298" w:rsidRDefault="00000000">
      <w:pPr>
        <w:numPr>
          <w:ilvl w:val="0"/>
          <w:numId w:val="8"/>
        </w:numPr>
        <w:rPr>
          <w:rFonts w:ascii="Garamond" w:eastAsia="Garamond" w:hAnsi="Garamond" w:cs="Garamond"/>
          <w:sz w:val="28"/>
          <w:szCs w:val="28"/>
        </w:rPr>
      </w:pPr>
      <w:r>
        <w:rPr>
          <w:rFonts w:ascii="Garamond" w:eastAsia="Garamond" w:hAnsi="Garamond" w:cs="Garamond"/>
          <w:b/>
          <w:sz w:val="28"/>
          <w:szCs w:val="28"/>
        </w:rPr>
        <w:t>Asset Sharing Between Labs</w:t>
      </w:r>
    </w:p>
    <w:p w14:paraId="00000019" w14:textId="77777777" w:rsidR="006A5298" w:rsidRDefault="00000000">
      <w:pPr>
        <w:numPr>
          <w:ilvl w:val="1"/>
          <w:numId w:val="8"/>
        </w:numPr>
        <w:spacing w:after="240"/>
        <w:rPr>
          <w:rFonts w:ascii="Garamond" w:eastAsia="Garamond" w:hAnsi="Garamond" w:cs="Garamond"/>
          <w:sz w:val="28"/>
          <w:szCs w:val="28"/>
        </w:rPr>
      </w:pPr>
      <w:r>
        <w:rPr>
          <w:rFonts w:ascii="Garamond" w:eastAsia="Garamond" w:hAnsi="Garamond" w:cs="Garamond"/>
          <w:sz w:val="28"/>
          <w:szCs w:val="28"/>
        </w:rPr>
        <w:t>Integration to track assets shared between the Design Studio, Cezeri Lab, and MedTech Lab.</w:t>
      </w:r>
    </w:p>
    <w:p w14:paraId="0000001A" w14:textId="77777777" w:rsidR="006A5298" w:rsidRDefault="00000000">
      <w:pPr>
        <w:rPr>
          <w:rFonts w:ascii="Garamond" w:eastAsia="Garamond" w:hAnsi="Garamond" w:cs="Garamond"/>
          <w:sz w:val="28"/>
          <w:szCs w:val="28"/>
        </w:rPr>
      </w:pPr>
      <w:r>
        <w:pict w14:anchorId="2247ED09">
          <v:rect id="_x0000_i1027" style="width:0;height:1.5pt" o:hralign="center" o:hrstd="t" o:hr="t" fillcolor="#a0a0a0" stroked="f"/>
        </w:pict>
      </w:r>
    </w:p>
    <w:p w14:paraId="0000001B" w14:textId="77777777" w:rsidR="006A5298" w:rsidRDefault="00000000">
      <w:pPr>
        <w:pStyle w:val="Heading3"/>
        <w:keepNext w:val="0"/>
        <w:keepLines w:val="0"/>
        <w:spacing w:before="280"/>
        <w:rPr>
          <w:rFonts w:ascii="Garamond" w:eastAsia="Garamond" w:hAnsi="Garamond" w:cs="Garamond"/>
          <w:b/>
          <w:color w:val="000000"/>
        </w:rPr>
      </w:pPr>
      <w:bookmarkStart w:id="2" w:name="_qs440in7oj3l" w:colFirst="0" w:colLast="0"/>
      <w:bookmarkEnd w:id="2"/>
      <w:r>
        <w:rPr>
          <w:rFonts w:ascii="Garamond" w:eastAsia="Garamond" w:hAnsi="Garamond" w:cs="Garamond"/>
          <w:b/>
          <w:color w:val="000000"/>
        </w:rPr>
        <w:t>3. Project Management</w:t>
      </w:r>
    </w:p>
    <w:p w14:paraId="0000001C" w14:textId="77777777" w:rsidR="006A5298" w:rsidRDefault="00000000">
      <w:pPr>
        <w:numPr>
          <w:ilvl w:val="0"/>
          <w:numId w:val="3"/>
        </w:numPr>
        <w:spacing w:before="240"/>
        <w:rPr>
          <w:rFonts w:ascii="Garamond" w:eastAsia="Garamond" w:hAnsi="Garamond" w:cs="Garamond"/>
          <w:sz w:val="28"/>
          <w:szCs w:val="28"/>
        </w:rPr>
      </w:pPr>
      <w:r>
        <w:rPr>
          <w:rFonts w:ascii="Garamond" w:eastAsia="Garamond" w:hAnsi="Garamond" w:cs="Garamond"/>
          <w:b/>
          <w:sz w:val="28"/>
          <w:szCs w:val="28"/>
        </w:rPr>
        <w:t>Project Tracking</w:t>
      </w:r>
    </w:p>
    <w:p w14:paraId="0000001D" w14:textId="77777777" w:rsidR="006A5298" w:rsidRDefault="00000000">
      <w:pPr>
        <w:numPr>
          <w:ilvl w:val="1"/>
          <w:numId w:val="3"/>
        </w:numPr>
        <w:rPr>
          <w:rFonts w:ascii="Garamond" w:eastAsia="Garamond" w:hAnsi="Garamond" w:cs="Garamond"/>
          <w:sz w:val="28"/>
          <w:szCs w:val="28"/>
        </w:rPr>
      </w:pPr>
      <w:r>
        <w:rPr>
          <w:rFonts w:ascii="Garamond" w:eastAsia="Garamond" w:hAnsi="Garamond" w:cs="Garamond"/>
          <w:sz w:val="28"/>
          <w:szCs w:val="28"/>
        </w:rPr>
        <w:t>List of active, pending, and completed projects.</w:t>
      </w:r>
    </w:p>
    <w:p w14:paraId="00000020" w14:textId="77777777" w:rsidR="006A5298" w:rsidRDefault="00000000">
      <w:pPr>
        <w:numPr>
          <w:ilvl w:val="0"/>
          <w:numId w:val="3"/>
        </w:numPr>
        <w:rPr>
          <w:rFonts w:ascii="Garamond" w:eastAsia="Garamond" w:hAnsi="Garamond" w:cs="Garamond"/>
          <w:sz w:val="28"/>
          <w:szCs w:val="28"/>
        </w:rPr>
      </w:pPr>
      <w:r>
        <w:rPr>
          <w:rFonts w:ascii="Garamond" w:eastAsia="Garamond" w:hAnsi="Garamond" w:cs="Garamond"/>
          <w:b/>
          <w:sz w:val="28"/>
          <w:szCs w:val="28"/>
        </w:rPr>
        <w:t>Resource Allocation</w:t>
      </w:r>
    </w:p>
    <w:p w14:paraId="00000021" w14:textId="77777777" w:rsidR="006A5298" w:rsidRDefault="00000000">
      <w:pPr>
        <w:numPr>
          <w:ilvl w:val="1"/>
          <w:numId w:val="3"/>
        </w:numPr>
        <w:rPr>
          <w:rFonts w:ascii="Garamond" w:eastAsia="Garamond" w:hAnsi="Garamond" w:cs="Garamond"/>
          <w:sz w:val="28"/>
          <w:szCs w:val="28"/>
        </w:rPr>
      </w:pPr>
      <w:r>
        <w:rPr>
          <w:rFonts w:ascii="Garamond" w:eastAsia="Garamond" w:hAnsi="Garamond" w:cs="Garamond"/>
          <w:sz w:val="28"/>
          <w:szCs w:val="28"/>
        </w:rPr>
        <w:t>Schedule and reserve equipment, tools, or workspaces.</w:t>
      </w:r>
    </w:p>
    <w:p w14:paraId="00000022" w14:textId="77777777" w:rsidR="006A5298" w:rsidRDefault="00000000">
      <w:pPr>
        <w:numPr>
          <w:ilvl w:val="1"/>
          <w:numId w:val="3"/>
        </w:numPr>
        <w:rPr>
          <w:rFonts w:ascii="Garamond" w:eastAsia="Garamond" w:hAnsi="Garamond" w:cs="Garamond"/>
          <w:sz w:val="28"/>
          <w:szCs w:val="28"/>
        </w:rPr>
      </w:pPr>
      <w:r>
        <w:rPr>
          <w:rFonts w:ascii="Garamond" w:eastAsia="Garamond" w:hAnsi="Garamond" w:cs="Garamond"/>
          <w:sz w:val="28"/>
          <w:szCs w:val="28"/>
        </w:rPr>
        <w:t>Conflict detection (e.g., overbooking of machines).</w:t>
      </w:r>
    </w:p>
    <w:p w14:paraId="00000023" w14:textId="77777777" w:rsidR="006A5298" w:rsidRDefault="00000000">
      <w:pPr>
        <w:numPr>
          <w:ilvl w:val="0"/>
          <w:numId w:val="3"/>
        </w:numPr>
        <w:rPr>
          <w:rFonts w:ascii="Garamond" w:eastAsia="Garamond" w:hAnsi="Garamond" w:cs="Garamond"/>
          <w:sz w:val="28"/>
          <w:szCs w:val="28"/>
        </w:rPr>
      </w:pPr>
      <w:r>
        <w:rPr>
          <w:rFonts w:ascii="Garamond" w:eastAsia="Garamond" w:hAnsi="Garamond" w:cs="Garamond"/>
          <w:b/>
          <w:sz w:val="28"/>
          <w:szCs w:val="28"/>
        </w:rPr>
        <w:t>Documentation Management</w:t>
      </w:r>
    </w:p>
    <w:p w14:paraId="00000024" w14:textId="77777777" w:rsidR="006A5298" w:rsidRDefault="00000000">
      <w:pPr>
        <w:numPr>
          <w:ilvl w:val="1"/>
          <w:numId w:val="3"/>
        </w:numPr>
        <w:rPr>
          <w:rFonts w:ascii="Garamond" w:eastAsia="Garamond" w:hAnsi="Garamond" w:cs="Garamond"/>
          <w:sz w:val="28"/>
          <w:szCs w:val="28"/>
        </w:rPr>
      </w:pPr>
      <w:r>
        <w:rPr>
          <w:rFonts w:ascii="Garamond" w:eastAsia="Garamond" w:hAnsi="Garamond" w:cs="Garamond"/>
          <w:sz w:val="28"/>
          <w:szCs w:val="28"/>
        </w:rPr>
        <w:t>Store project files, reports, and diagrams offline.</w:t>
      </w:r>
    </w:p>
    <w:p w14:paraId="3C4B5923" w14:textId="77777777" w:rsidR="00A5622A" w:rsidRDefault="00A5622A" w:rsidP="00A5622A">
      <w:pPr>
        <w:ind w:left="1440"/>
        <w:rPr>
          <w:rFonts w:ascii="Garamond" w:eastAsia="Garamond" w:hAnsi="Garamond" w:cs="Garamond"/>
          <w:sz w:val="28"/>
          <w:szCs w:val="28"/>
        </w:rPr>
      </w:pPr>
    </w:p>
    <w:p w14:paraId="00000028" w14:textId="77777777" w:rsidR="006A5298" w:rsidRDefault="00000000">
      <w:pPr>
        <w:rPr>
          <w:rFonts w:ascii="Garamond" w:eastAsia="Garamond" w:hAnsi="Garamond" w:cs="Garamond"/>
          <w:sz w:val="28"/>
          <w:szCs w:val="28"/>
        </w:rPr>
      </w:pPr>
      <w:r>
        <w:pict w14:anchorId="6DEAB567">
          <v:rect id="_x0000_i1028" style="width:0;height:1.5pt" o:hralign="center" o:hrstd="t" o:hr="t" fillcolor="#a0a0a0" stroked="f"/>
        </w:pict>
      </w:r>
    </w:p>
    <w:p w14:paraId="00000029" w14:textId="77777777" w:rsidR="006A5298" w:rsidRDefault="00000000">
      <w:pPr>
        <w:pStyle w:val="Heading3"/>
        <w:keepNext w:val="0"/>
        <w:keepLines w:val="0"/>
        <w:spacing w:before="280"/>
        <w:rPr>
          <w:rFonts w:ascii="Garamond" w:eastAsia="Garamond" w:hAnsi="Garamond" w:cs="Garamond"/>
          <w:b/>
          <w:color w:val="000000"/>
        </w:rPr>
      </w:pPr>
      <w:bookmarkStart w:id="3" w:name="_5mvkikvrs8ya" w:colFirst="0" w:colLast="0"/>
      <w:bookmarkEnd w:id="3"/>
      <w:r>
        <w:rPr>
          <w:rFonts w:ascii="Garamond" w:eastAsia="Garamond" w:hAnsi="Garamond" w:cs="Garamond"/>
          <w:b/>
          <w:color w:val="000000"/>
        </w:rPr>
        <w:t>4. Workspace and Equipment Booking</w:t>
      </w:r>
    </w:p>
    <w:p w14:paraId="0000002A" w14:textId="77777777" w:rsidR="006A5298" w:rsidRDefault="00000000">
      <w:pPr>
        <w:numPr>
          <w:ilvl w:val="0"/>
          <w:numId w:val="5"/>
        </w:numPr>
        <w:spacing w:before="240"/>
        <w:rPr>
          <w:rFonts w:ascii="Garamond" w:eastAsia="Garamond" w:hAnsi="Garamond" w:cs="Garamond"/>
          <w:sz w:val="28"/>
          <w:szCs w:val="28"/>
        </w:rPr>
      </w:pPr>
      <w:r>
        <w:rPr>
          <w:rFonts w:ascii="Garamond" w:eastAsia="Garamond" w:hAnsi="Garamond" w:cs="Garamond"/>
          <w:b/>
          <w:sz w:val="28"/>
          <w:szCs w:val="28"/>
        </w:rPr>
        <w:t>Booking System</w:t>
      </w:r>
    </w:p>
    <w:p w14:paraId="0000002B" w14:textId="77777777" w:rsidR="006A5298" w:rsidRDefault="00000000">
      <w:pPr>
        <w:numPr>
          <w:ilvl w:val="1"/>
          <w:numId w:val="5"/>
        </w:numPr>
        <w:rPr>
          <w:rFonts w:ascii="Garamond" w:eastAsia="Garamond" w:hAnsi="Garamond" w:cs="Garamond"/>
          <w:sz w:val="28"/>
          <w:szCs w:val="28"/>
        </w:rPr>
      </w:pPr>
      <w:r>
        <w:rPr>
          <w:rFonts w:ascii="Garamond" w:eastAsia="Garamond" w:hAnsi="Garamond" w:cs="Garamond"/>
          <w:sz w:val="28"/>
          <w:szCs w:val="28"/>
        </w:rPr>
        <w:t>Reserve equipment, machines, and lab spaces in advance.</w:t>
      </w:r>
    </w:p>
    <w:p w14:paraId="0000002C" w14:textId="77777777" w:rsidR="006A5298" w:rsidRDefault="00000000">
      <w:pPr>
        <w:numPr>
          <w:ilvl w:val="0"/>
          <w:numId w:val="5"/>
        </w:numPr>
        <w:rPr>
          <w:rFonts w:ascii="Garamond" w:eastAsia="Garamond" w:hAnsi="Garamond" w:cs="Garamond"/>
          <w:sz w:val="28"/>
          <w:szCs w:val="28"/>
        </w:rPr>
      </w:pPr>
      <w:r>
        <w:rPr>
          <w:rFonts w:ascii="Garamond" w:eastAsia="Garamond" w:hAnsi="Garamond" w:cs="Garamond"/>
          <w:b/>
          <w:sz w:val="28"/>
          <w:szCs w:val="28"/>
        </w:rPr>
        <w:t>Time Slot Allocation</w:t>
      </w:r>
    </w:p>
    <w:p w14:paraId="0000002D" w14:textId="77777777" w:rsidR="006A5298" w:rsidRDefault="00000000">
      <w:pPr>
        <w:numPr>
          <w:ilvl w:val="1"/>
          <w:numId w:val="5"/>
        </w:numPr>
        <w:rPr>
          <w:rFonts w:ascii="Garamond" w:eastAsia="Garamond" w:hAnsi="Garamond" w:cs="Garamond"/>
          <w:sz w:val="28"/>
          <w:szCs w:val="28"/>
        </w:rPr>
      </w:pPr>
      <w:r>
        <w:rPr>
          <w:rFonts w:ascii="Garamond" w:eastAsia="Garamond" w:hAnsi="Garamond" w:cs="Garamond"/>
          <w:sz w:val="28"/>
          <w:szCs w:val="28"/>
        </w:rPr>
        <w:t>Assign time slots for equipment usage.</w:t>
      </w:r>
    </w:p>
    <w:p w14:paraId="0000002E" w14:textId="77777777" w:rsidR="006A5298" w:rsidRDefault="00000000">
      <w:pPr>
        <w:numPr>
          <w:ilvl w:val="0"/>
          <w:numId w:val="5"/>
        </w:numPr>
        <w:rPr>
          <w:rFonts w:ascii="Garamond" w:eastAsia="Garamond" w:hAnsi="Garamond" w:cs="Garamond"/>
          <w:sz w:val="28"/>
          <w:szCs w:val="28"/>
        </w:rPr>
      </w:pPr>
      <w:r>
        <w:rPr>
          <w:rFonts w:ascii="Garamond" w:eastAsia="Garamond" w:hAnsi="Garamond" w:cs="Garamond"/>
          <w:b/>
          <w:sz w:val="28"/>
          <w:szCs w:val="28"/>
        </w:rPr>
        <w:t>Usage Logs</w:t>
      </w:r>
    </w:p>
    <w:p w14:paraId="0000002F" w14:textId="77777777" w:rsidR="006A5298" w:rsidRDefault="00000000">
      <w:pPr>
        <w:numPr>
          <w:ilvl w:val="1"/>
          <w:numId w:val="5"/>
        </w:numPr>
        <w:spacing w:after="240"/>
        <w:rPr>
          <w:rFonts w:ascii="Garamond" w:eastAsia="Garamond" w:hAnsi="Garamond" w:cs="Garamond"/>
          <w:sz w:val="28"/>
          <w:szCs w:val="28"/>
        </w:rPr>
      </w:pPr>
      <w:r>
        <w:rPr>
          <w:rFonts w:ascii="Garamond" w:eastAsia="Garamond" w:hAnsi="Garamond" w:cs="Garamond"/>
          <w:sz w:val="28"/>
          <w:szCs w:val="28"/>
        </w:rPr>
        <w:t>Track who used which equipment, when, and for how long.</w:t>
      </w:r>
    </w:p>
    <w:p w14:paraId="00000040" w14:textId="437AC4D2" w:rsidR="006A5298" w:rsidRDefault="00000000">
      <w:pPr>
        <w:rPr>
          <w:rFonts w:ascii="Garamond" w:eastAsia="Garamond" w:hAnsi="Garamond" w:cs="Garamond"/>
          <w:sz w:val="28"/>
          <w:szCs w:val="28"/>
        </w:rPr>
      </w:pPr>
      <w:r>
        <w:lastRenderedPageBreak/>
        <w:pict w14:anchorId="15C33F4A">
          <v:rect id="_x0000_i1029" style="width:0;height:1.5pt" o:hralign="center" o:hrstd="t" o:hr="t" fillcolor="#a0a0a0" stroked="f"/>
        </w:pict>
      </w:r>
      <w:bookmarkStart w:id="4" w:name="_2qac9lqyic4y" w:colFirst="0" w:colLast="0"/>
      <w:bookmarkEnd w:id="4"/>
    </w:p>
    <w:p w14:paraId="00000041" w14:textId="08483A7E" w:rsidR="006A5298" w:rsidRDefault="00A5622A">
      <w:pPr>
        <w:pStyle w:val="Heading3"/>
        <w:keepNext w:val="0"/>
        <w:keepLines w:val="0"/>
        <w:spacing w:before="280"/>
        <w:rPr>
          <w:rFonts w:ascii="Garamond" w:eastAsia="Garamond" w:hAnsi="Garamond" w:cs="Garamond"/>
          <w:b/>
          <w:color w:val="000000"/>
        </w:rPr>
      </w:pPr>
      <w:bookmarkStart w:id="5" w:name="_ug6vppqdg2lk" w:colFirst="0" w:colLast="0"/>
      <w:bookmarkEnd w:id="5"/>
      <w:r>
        <w:rPr>
          <w:rFonts w:ascii="Garamond" w:eastAsia="Garamond" w:hAnsi="Garamond" w:cs="Garamond"/>
          <w:b/>
          <w:color w:val="000000"/>
        </w:rPr>
        <w:t>5. Integration with Cezeri Lab and MedTech Lab</w:t>
      </w:r>
    </w:p>
    <w:p w14:paraId="00000042" w14:textId="77777777" w:rsidR="006A5298" w:rsidRDefault="00000000">
      <w:pPr>
        <w:numPr>
          <w:ilvl w:val="0"/>
          <w:numId w:val="9"/>
        </w:numPr>
        <w:spacing w:before="240"/>
        <w:rPr>
          <w:rFonts w:ascii="Garamond" w:eastAsia="Garamond" w:hAnsi="Garamond" w:cs="Garamond"/>
          <w:sz w:val="28"/>
          <w:szCs w:val="28"/>
        </w:rPr>
      </w:pPr>
      <w:r>
        <w:rPr>
          <w:rFonts w:ascii="Garamond" w:eastAsia="Garamond" w:hAnsi="Garamond" w:cs="Garamond"/>
          <w:b/>
          <w:sz w:val="28"/>
          <w:szCs w:val="28"/>
        </w:rPr>
        <w:t>Shared Inventory Management</w:t>
      </w:r>
    </w:p>
    <w:p w14:paraId="00000043" w14:textId="77777777" w:rsidR="006A5298" w:rsidRDefault="00000000">
      <w:pPr>
        <w:numPr>
          <w:ilvl w:val="1"/>
          <w:numId w:val="9"/>
        </w:numPr>
        <w:rPr>
          <w:rFonts w:ascii="Garamond" w:eastAsia="Garamond" w:hAnsi="Garamond" w:cs="Garamond"/>
          <w:sz w:val="28"/>
          <w:szCs w:val="28"/>
        </w:rPr>
      </w:pPr>
      <w:r>
        <w:rPr>
          <w:rFonts w:ascii="Garamond" w:eastAsia="Garamond" w:hAnsi="Garamond" w:cs="Garamond"/>
          <w:sz w:val="28"/>
          <w:szCs w:val="28"/>
        </w:rPr>
        <w:t>Cross-lab visibility of tools, equipment, and consumables.</w:t>
      </w:r>
    </w:p>
    <w:p w14:paraId="00000048" w14:textId="77777777" w:rsidR="006A5298" w:rsidRDefault="00000000">
      <w:pPr>
        <w:numPr>
          <w:ilvl w:val="0"/>
          <w:numId w:val="9"/>
        </w:numPr>
        <w:rPr>
          <w:rFonts w:ascii="Garamond" w:eastAsia="Garamond" w:hAnsi="Garamond" w:cs="Garamond"/>
          <w:sz w:val="28"/>
          <w:szCs w:val="28"/>
        </w:rPr>
      </w:pPr>
      <w:r>
        <w:rPr>
          <w:rFonts w:ascii="Garamond" w:eastAsia="Garamond" w:hAnsi="Garamond" w:cs="Garamond"/>
          <w:b/>
          <w:sz w:val="28"/>
          <w:szCs w:val="28"/>
        </w:rPr>
        <w:t>Data Syncing</w:t>
      </w:r>
    </w:p>
    <w:p w14:paraId="00000049" w14:textId="77777777" w:rsidR="006A5298" w:rsidRDefault="00000000">
      <w:pPr>
        <w:numPr>
          <w:ilvl w:val="1"/>
          <w:numId w:val="9"/>
        </w:numPr>
        <w:spacing w:after="240"/>
        <w:rPr>
          <w:rFonts w:ascii="Garamond" w:eastAsia="Garamond" w:hAnsi="Garamond" w:cs="Garamond"/>
          <w:sz w:val="28"/>
          <w:szCs w:val="28"/>
        </w:rPr>
      </w:pPr>
      <w:r>
        <w:rPr>
          <w:rFonts w:ascii="Garamond" w:eastAsia="Garamond" w:hAnsi="Garamond" w:cs="Garamond"/>
          <w:sz w:val="28"/>
          <w:szCs w:val="28"/>
        </w:rPr>
        <w:t>Automatic offline syncing of data across labs when connected to a local server.</w:t>
      </w:r>
    </w:p>
    <w:p w14:paraId="0000004A" w14:textId="77777777" w:rsidR="006A5298" w:rsidRDefault="00000000">
      <w:pPr>
        <w:rPr>
          <w:rFonts w:ascii="Garamond" w:eastAsia="Garamond" w:hAnsi="Garamond" w:cs="Garamond"/>
          <w:sz w:val="28"/>
          <w:szCs w:val="28"/>
        </w:rPr>
      </w:pPr>
      <w:r>
        <w:pict w14:anchorId="4278EE83">
          <v:rect id="_x0000_i1030" style="width:0;height:1.5pt" o:hralign="center" o:hrstd="t" o:hr="t" fillcolor="#a0a0a0" stroked="f"/>
        </w:pict>
      </w:r>
    </w:p>
    <w:p w14:paraId="0000004B" w14:textId="3FCA8D32" w:rsidR="006A5298" w:rsidRDefault="00A5622A">
      <w:pPr>
        <w:pStyle w:val="Heading3"/>
        <w:keepNext w:val="0"/>
        <w:keepLines w:val="0"/>
        <w:spacing w:before="280"/>
        <w:rPr>
          <w:rFonts w:ascii="Garamond" w:eastAsia="Garamond" w:hAnsi="Garamond" w:cs="Garamond"/>
          <w:b/>
          <w:color w:val="000000"/>
        </w:rPr>
      </w:pPr>
      <w:bookmarkStart w:id="6" w:name="_1dtxofs8vnwv" w:colFirst="0" w:colLast="0"/>
      <w:bookmarkEnd w:id="6"/>
      <w:r>
        <w:rPr>
          <w:rFonts w:ascii="Garamond" w:eastAsia="Garamond" w:hAnsi="Garamond" w:cs="Garamond"/>
          <w:b/>
          <w:color w:val="000000"/>
        </w:rPr>
        <w:t>6. Backup and Data Security</w:t>
      </w:r>
    </w:p>
    <w:p w14:paraId="0000004C" w14:textId="77777777" w:rsidR="006A5298" w:rsidRDefault="00000000">
      <w:pPr>
        <w:numPr>
          <w:ilvl w:val="0"/>
          <w:numId w:val="10"/>
        </w:numPr>
        <w:spacing w:before="240"/>
        <w:rPr>
          <w:rFonts w:ascii="Garamond" w:eastAsia="Garamond" w:hAnsi="Garamond" w:cs="Garamond"/>
          <w:sz w:val="28"/>
          <w:szCs w:val="28"/>
        </w:rPr>
      </w:pPr>
      <w:r>
        <w:rPr>
          <w:rFonts w:ascii="Garamond" w:eastAsia="Garamond" w:hAnsi="Garamond" w:cs="Garamond"/>
          <w:b/>
          <w:sz w:val="28"/>
          <w:szCs w:val="28"/>
        </w:rPr>
        <w:t>Offline Data Storage</w:t>
      </w:r>
    </w:p>
    <w:p w14:paraId="0000004D" w14:textId="77777777" w:rsidR="006A5298" w:rsidRDefault="00000000">
      <w:pPr>
        <w:numPr>
          <w:ilvl w:val="1"/>
          <w:numId w:val="10"/>
        </w:numPr>
        <w:rPr>
          <w:rFonts w:ascii="Garamond" w:eastAsia="Garamond" w:hAnsi="Garamond" w:cs="Garamond"/>
          <w:sz w:val="28"/>
          <w:szCs w:val="28"/>
        </w:rPr>
      </w:pPr>
      <w:r>
        <w:rPr>
          <w:rFonts w:ascii="Garamond" w:eastAsia="Garamond" w:hAnsi="Garamond" w:cs="Garamond"/>
          <w:sz w:val="28"/>
          <w:szCs w:val="28"/>
        </w:rPr>
        <w:t>Store all information on local servers.</w:t>
      </w:r>
    </w:p>
    <w:p w14:paraId="0000004E" w14:textId="77777777" w:rsidR="006A5298" w:rsidRDefault="00000000">
      <w:pPr>
        <w:numPr>
          <w:ilvl w:val="0"/>
          <w:numId w:val="10"/>
        </w:numPr>
        <w:rPr>
          <w:rFonts w:ascii="Garamond" w:eastAsia="Garamond" w:hAnsi="Garamond" w:cs="Garamond"/>
          <w:sz w:val="28"/>
          <w:szCs w:val="28"/>
        </w:rPr>
      </w:pPr>
      <w:r>
        <w:rPr>
          <w:rFonts w:ascii="Garamond" w:eastAsia="Garamond" w:hAnsi="Garamond" w:cs="Garamond"/>
          <w:b/>
          <w:sz w:val="28"/>
          <w:szCs w:val="28"/>
        </w:rPr>
        <w:t>Data Backup</w:t>
      </w:r>
    </w:p>
    <w:p w14:paraId="0000004F" w14:textId="77777777" w:rsidR="006A5298" w:rsidRDefault="00000000">
      <w:pPr>
        <w:numPr>
          <w:ilvl w:val="1"/>
          <w:numId w:val="10"/>
        </w:numPr>
        <w:rPr>
          <w:rFonts w:ascii="Garamond" w:eastAsia="Garamond" w:hAnsi="Garamond" w:cs="Garamond"/>
          <w:sz w:val="28"/>
          <w:szCs w:val="28"/>
        </w:rPr>
      </w:pPr>
      <w:r>
        <w:rPr>
          <w:rFonts w:ascii="Garamond" w:eastAsia="Garamond" w:hAnsi="Garamond" w:cs="Garamond"/>
          <w:sz w:val="28"/>
          <w:szCs w:val="28"/>
        </w:rPr>
        <w:t>Automated offline backups with restore options.</w:t>
      </w:r>
    </w:p>
    <w:p w14:paraId="00000050" w14:textId="77777777" w:rsidR="006A5298" w:rsidRDefault="00000000">
      <w:pPr>
        <w:numPr>
          <w:ilvl w:val="0"/>
          <w:numId w:val="10"/>
        </w:numPr>
        <w:rPr>
          <w:rFonts w:ascii="Garamond" w:eastAsia="Garamond" w:hAnsi="Garamond" w:cs="Garamond"/>
          <w:sz w:val="28"/>
          <w:szCs w:val="28"/>
        </w:rPr>
      </w:pPr>
      <w:r>
        <w:rPr>
          <w:rFonts w:ascii="Garamond" w:eastAsia="Garamond" w:hAnsi="Garamond" w:cs="Garamond"/>
          <w:b/>
          <w:sz w:val="28"/>
          <w:szCs w:val="28"/>
        </w:rPr>
        <w:t>Data Encryption</w:t>
      </w:r>
    </w:p>
    <w:p w14:paraId="00000051" w14:textId="77777777" w:rsidR="006A5298" w:rsidRDefault="00000000">
      <w:pPr>
        <w:numPr>
          <w:ilvl w:val="1"/>
          <w:numId w:val="10"/>
        </w:numPr>
        <w:spacing w:after="240"/>
        <w:rPr>
          <w:rFonts w:ascii="Garamond" w:eastAsia="Garamond" w:hAnsi="Garamond" w:cs="Garamond"/>
          <w:sz w:val="28"/>
          <w:szCs w:val="28"/>
        </w:rPr>
      </w:pPr>
      <w:r>
        <w:rPr>
          <w:rFonts w:ascii="Garamond" w:eastAsia="Garamond" w:hAnsi="Garamond" w:cs="Garamond"/>
          <w:sz w:val="28"/>
          <w:szCs w:val="28"/>
        </w:rPr>
        <w:t>Secure sensitive data with encryption.</w:t>
      </w:r>
    </w:p>
    <w:p w14:paraId="00000052" w14:textId="77777777" w:rsidR="006A5298" w:rsidRDefault="00000000">
      <w:pPr>
        <w:rPr>
          <w:rFonts w:ascii="Garamond" w:eastAsia="Garamond" w:hAnsi="Garamond" w:cs="Garamond"/>
          <w:sz w:val="28"/>
          <w:szCs w:val="28"/>
        </w:rPr>
      </w:pPr>
      <w:r>
        <w:pict w14:anchorId="5DE8F49F">
          <v:rect id="_x0000_i1031" style="width:0;height:1.5pt" o:hralign="center" o:hrstd="t" o:hr="t" fillcolor="#a0a0a0" stroked="f"/>
        </w:pict>
      </w:r>
    </w:p>
    <w:p w14:paraId="7D766586" w14:textId="77777777" w:rsidR="00A5622A" w:rsidRDefault="00A5622A">
      <w:pPr>
        <w:rPr>
          <w:rFonts w:ascii="Garamond" w:eastAsia="Garamond" w:hAnsi="Garamond" w:cs="Garamond"/>
          <w:sz w:val="28"/>
          <w:szCs w:val="28"/>
        </w:rPr>
      </w:pPr>
      <w:bookmarkStart w:id="7" w:name="_1a3k9zz7pedf" w:colFirst="0" w:colLast="0"/>
      <w:bookmarkEnd w:id="7"/>
    </w:p>
    <w:p w14:paraId="45DC86B5" w14:textId="785FB166" w:rsidR="00947894" w:rsidRDefault="00A5622A" w:rsidP="00947894">
      <w:pPr>
        <w:rPr>
          <w:rFonts w:ascii="Garamond" w:eastAsia="Garamond" w:hAnsi="Garamond" w:cs="Garamond"/>
          <w:sz w:val="28"/>
          <w:szCs w:val="28"/>
        </w:rPr>
      </w:pPr>
      <w:r>
        <w:rPr>
          <w:rFonts w:ascii="Garamond" w:eastAsia="Garamond" w:hAnsi="Garamond" w:cs="Garamond"/>
          <w:sz w:val="28"/>
          <w:szCs w:val="28"/>
        </w:rPr>
        <w:t xml:space="preserve">If you have any questions, kindly reach out to </w:t>
      </w:r>
      <w:hyperlink r:id="rId5" w:history="1">
        <w:r w:rsidRPr="00FB5B20">
          <w:rPr>
            <w:rStyle w:val="Hyperlink"/>
            <w:rFonts w:ascii="Garamond" w:eastAsia="Garamond" w:hAnsi="Garamond" w:cs="Garamond"/>
            <w:sz w:val="28"/>
            <w:szCs w:val="28"/>
          </w:rPr>
          <w:t>ive@ku.ac.ke</w:t>
        </w:r>
      </w:hyperlink>
      <w:r w:rsidR="007E780A">
        <w:rPr>
          <w:rFonts w:ascii="Garamond" w:eastAsia="Garamond" w:hAnsi="Garamond" w:cs="Garamond"/>
          <w:sz w:val="28"/>
          <w:szCs w:val="28"/>
        </w:rPr>
        <w:t>. If you are still interested in participating in the Design Challenge, kindly sign up for the infosession here</w:t>
      </w:r>
      <w:r w:rsidR="00947894" w:rsidRPr="00947894">
        <w:rPr>
          <w:rFonts w:ascii="Garamond" w:eastAsia="Garamond" w:hAnsi="Garamond" w:cs="Garamond"/>
          <w:sz w:val="28"/>
          <w:szCs w:val="28"/>
        </w:rPr>
        <w:t xml:space="preserve">: </w:t>
      </w:r>
      <w:hyperlink r:id="rId6" w:history="1">
        <w:r w:rsidR="00BC58DD" w:rsidRPr="00BC58DD">
          <w:rPr>
            <w:rStyle w:val="Hyperlink"/>
            <w:rFonts w:ascii="Garamond" w:eastAsia="Garamond" w:hAnsi="Garamond" w:cs="Garamond"/>
            <w:sz w:val="28"/>
            <w:szCs w:val="28"/>
          </w:rPr>
          <w:t>IvE Design Challenge Infosession</w:t>
        </w:r>
      </w:hyperlink>
    </w:p>
    <w:p w14:paraId="5C25F0C6" w14:textId="77777777" w:rsidR="00947894" w:rsidRPr="00947894" w:rsidRDefault="00947894" w:rsidP="00947894">
      <w:pPr>
        <w:rPr>
          <w:rFonts w:ascii="Garamond" w:eastAsia="Garamond" w:hAnsi="Garamond" w:cs="Garamond"/>
          <w:sz w:val="28"/>
          <w:szCs w:val="28"/>
        </w:rPr>
      </w:pPr>
    </w:p>
    <w:p w14:paraId="6C94A7F1" w14:textId="2E516912" w:rsidR="00A5622A" w:rsidRDefault="00A5622A" w:rsidP="00947894">
      <w:pPr>
        <w:rPr>
          <w:rFonts w:ascii="Garamond" w:eastAsia="Garamond" w:hAnsi="Garamond" w:cs="Garamond"/>
          <w:sz w:val="28"/>
          <w:szCs w:val="28"/>
        </w:rPr>
      </w:pPr>
    </w:p>
    <w:sectPr w:rsidR="00A5622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embedRegular r:id="rId1" w:fontKey="{8E00781E-1BE2-4381-9B0A-1C43D05C0875}"/>
    <w:embedBold r:id="rId2" w:fontKey="{958D5BD1-7BDB-4F83-8DF4-F1D66DDB6AD3}"/>
  </w:font>
  <w:font w:name="Calibri">
    <w:panose1 w:val="020F0502020204030204"/>
    <w:charset w:val="00"/>
    <w:family w:val="swiss"/>
    <w:pitch w:val="variable"/>
    <w:sig w:usb0="E4002EFF" w:usb1="C200247B" w:usb2="00000009" w:usb3="00000000" w:csb0="000001FF" w:csb1="00000000"/>
    <w:embedRegular r:id="rId3" w:fontKey="{061A381E-7DA5-466C-B2F1-B75EBB3147D5}"/>
  </w:font>
  <w:font w:name="Cambria">
    <w:panose1 w:val="02040503050406030204"/>
    <w:charset w:val="00"/>
    <w:family w:val="roman"/>
    <w:pitch w:val="variable"/>
    <w:sig w:usb0="E00006FF" w:usb1="420024FF" w:usb2="02000000" w:usb3="00000000" w:csb0="0000019F" w:csb1="00000000"/>
    <w:embedRegular r:id="rId4" w:fontKey="{9EBE5BF8-4CBE-438A-893B-1D68A3198C3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23145"/>
    <w:multiLevelType w:val="multilevel"/>
    <w:tmpl w:val="A4F01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0B85F5D"/>
    <w:multiLevelType w:val="hybridMultilevel"/>
    <w:tmpl w:val="2BC44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AF61F3"/>
    <w:multiLevelType w:val="multilevel"/>
    <w:tmpl w:val="CAE41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1A218D5"/>
    <w:multiLevelType w:val="multilevel"/>
    <w:tmpl w:val="BA70F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E3620BA"/>
    <w:multiLevelType w:val="multilevel"/>
    <w:tmpl w:val="6B8428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4BA225E"/>
    <w:multiLevelType w:val="multilevel"/>
    <w:tmpl w:val="644A0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9CA6E1E"/>
    <w:multiLevelType w:val="multilevel"/>
    <w:tmpl w:val="7F2E68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5217BCF"/>
    <w:multiLevelType w:val="hybridMultilevel"/>
    <w:tmpl w:val="99D87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7A4554"/>
    <w:multiLevelType w:val="multilevel"/>
    <w:tmpl w:val="BC942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A39596D"/>
    <w:multiLevelType w:val="multilevel"/>
    <w:tmpl w:val="0194F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D4824B6"/>
    <w:multiLevelType w:val="multilevel"/>
    <w:tmpl w:val="32F07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2BC5412"/>
    <w:multiLevelType w:val="multilevel"/>
    <w:tmpl w:val="EC286B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61177983">
    <w:abstractNumId w:val="4"/>
  </w:num>
  <w:num w:numId="2" w16cid:durableId="1928539883">
    <w:abstractNumId w:val="2"/>
  </w:num>
  <w:num w:numId="3" w16cid:durableId="145710946">
    <w:abstractNumId w:val="10"/>
  </w:num>
  <w:num w:numId="4" w16cid:durableId="289483127">
    <w:abstractNumId w:val="8"/>
  </w:num>
  <w:num w:numId="5" w16cid:durableId="712077141">
    <w:abstractNumId w:val="9"/>
  </w:num>
  <w:num w:numId="6" w16cid:durableId="316154305">
    <w:abstractNumId w:val="6"/>
  </w:num>
  <w:num w:numId="7" w16cid:durableId="826476806">
    <w:abstractNumId w:val="0"/>
  </w:num>
  <w:num w:numId="8" w16cid:durableId="1273130380">
    <w:abstractNumId w:val="11"/>
  </w:num>
  <w:num w:numId="9" w16cid:durableId="1309824800">
    <w:abstractNumId w:val="5"/>
  </w:num>
  <w:num w:numId="10" w16cid:durableId="1341591057">
    <w:abstractNumId w:val="3"/>
  </w:num>
  <w:num w:numId="11" w16cid:durableId="285935920">
    <w:abstractNumId w:val="1"/>
  </w:num>
  <w:num w:numId="12" w16cid:durableId="151757880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5298"/>
    <w:rsid w:val="001266F5"/>
    <w:rsid w:val="002E657C"/>
    <w:rsid w:val="00463F77"/>
    <w:rsid w:val="00512C17"/>
    <w:rsid w:val="00625A8F"/>
    <w:rsid w:val="006A5298"/>
    <w:rsid w:val="007E780A"/>
    <w:rsid w:val="007F6B5D"/>
    <w:rsid w:val="008B553F"/>
    <w:rsid w:val="00947894"/>
    <w:rsid w:val="009576DF"/>
    <w:rsid w:val="009E79AA"/>
    <w:rsid w:val="00A5622A"/>
    <w:rsid w:val="00BC58DD"/>
    <w:rsid w:val="00D518DC"/>
    <w:rsid w:val="00D80662"/>
    <w:rsid w:val="00E35C9B"/>
    <w:rsid w:val="00E43C86"/>
    <w:rsid w:val="00E842AD"/>
    <w:rsid w:val="00F601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B59F4"/>
  <w15:docId w15:val="{349EFCAB-C658-4BB6-8CD3-23EF094B3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35C9B"/>
    <w:pPr>
      <w:ind w:left="720"/>
      <w:contextualSpacing/>
    </w:pPr>
  </w:style>
  <w:style w:type="character" w:styleId="Hyperlink">
    <w:name w:val="Hyperlink"/>
    <w:basedOn w:val="DefaultParagraphFont"/>
    <w:uiPriority w:val="99"/>
    <w:unhideWhenUsed/>
    <w:rsid w:val="00A5622A"/>
    <w:rPr>
      <w:color w:val="0000FF" w:themeColor="hyperlink"/>
      <w:u w:val="single"/>
    </w:rPr>
  </w:style>
  <w:style w:type="character" w:styleId="UnresolvedMention">
    <w:name w:val="Unresolved Mention"/>
    <w:basedOn w:val="DefaultParagraphFont"/>
    <w:uiPriority w:val="99"/>
    <w:semiHidden/>
    <w:unhideWhenUsed/>
    <w:rsid w:val="00A5622A"/>
    <w:rPr>
      <w:color w:val="605E5C"/>
      <w:shd w:val="clear" w:color="auto" w:fill="E1DFDD"/>
    </w:rPr>
  </w:style>
  <w:style w:type="character" w:styleId="FollowedHyperlink">
    <w:name w:val="FollowedHyperlink"/>
    <w:basedOn w:val="DefaultParagraphFont"/>
    <w:uiPriority w:val="99"/>
    <w:semiHidden/>
    <w:unhideWhenUsed/>
    <w:rsid w:val="0094789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google.com/forms/d/1qYcPxxw91Fjks5m846GVATWotdVW9HlhlEdta-DTbYA/preview" TargetMode="External"/><Relationship Id="rId5" Type="http://schemas.openxmlformats.org/officeDocument/2006/relationships/hyperlink" Target="mailto:ive@ku.ac.ke"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3</Pages>
  <Words>523</Words>
  <Characters>2985</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Stacy Kifworo</cp:lastModifiedBy>
  <cp:revision>8</cp:revision>
  <dcterms:created xsi:type="dcterms:W3CDTF">2025-02-04T12:22:00Z</dcterms:created>
  <dcterms:modified xsi:type="dcterms:W3CDTF">2025-02-04T12:51:00Z</dcterms:modified>
</cp:coreProperties>
</file>