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F1" w:rsidRDefault="006C02B7" w:rsidP="006C02B7">
      <w:pPr>
        <w:pStyle w:val="ListParagraph"/>
        <w:numPr>
          <w:ilvl w:val="0"/>
          <w:numId w:val="1"/>
        </w:numPr>
      </w:pPr>
      <w:r>
        <w:t xml:space="preserve">The most popular two items are also above an average price, so in order to increase profits, the price of popular items could likely be increased. </w:t>
      </w:r>
    </w:p>
    <w:p w:rsidR="006C02B7" w:rsidRDefault="006C02B7" w:rsidP="006C02B7">
      <w:pPr>
        <w:pStyle w:val="ListParagraph"/>
        <w:numPr>
          <w:ilvl w:val="0"/>
          <w:numId w:val="1"/>
        </w:numPr>
      </w:pPr>
      <w:r>
        <w:t>Women tend to make slightly higher purchases, and ‘other/non-disclosed’ makes even higher purchases.</w:t>
      </w:r>
    </w:p>
    <w:p w:rsidR="006C02B7" w:rsidRDefault="00E12D9A" w:rsidP="006C02B7">
      <w:pPr>
        <w:pStyle w:val="ListParagraph"/>
        <w:numPr>
          <w:ilvl w:val="0"/>
          <w:numId w:val="1"/>
        </w:numPr>
      </w:pPr>
      <w:r>
        <w:t>Nearly half of revenue comes from those 20-24, so to increase purchases in other demographics, more items could be introduced that appeal to those in other demographics.</w:t>
      </w:r>
      <w:bookmarkStart w:id="0" w:name="_GoBack"/>
      <w:bookmarkEnd w:id="0"/>
    </w:p>
    <w:sectPr w:rsidR="006C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C6178"/>
    <w:multiLevelType w:val="hybridMultilevel"/>
    <w:tmpl w:val="2A544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7"/>
    <w:rsid w:val="000760B0"/>
    <w:rsid w:val="0028386E"/>
    <w:rsid w:val="00515D54"/>
    <w:rsid w:val="00574F8F"/>
    <w:rsid w:val="00691B64"/>
    <w:rsid w:val="00695E35"/>
    <w:rsid w:val="006A4D3E"/>
    <w:rsid w:val="006C02B7"/>
    <w:rsid w:val="007A62CD"/>
    <w:rsid w:val="007B1ECB"/>
    <w:rsid w:val="007F1CBF"/>
    <w:rsid w:val="00CA77DF"/>
    <w:rsid w:val="00E12D9A"/>
    <w:rsid w:val="00E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39E"/>
  <w15:chartTrackingRefBased/>
  <w15:docId w15:val="{A13BDEA6-C625-4227-B5BE-E3B84F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2019-02-18T01:43:00Z</dcterms:created>
  <dcterms:modified xsi:type="dcterms:W3CDTF">2019-02-18T02:01:00Z</dcterms:modified>
</cp:coreProperties>
</file>