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lmn5ca4gb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Studio Occasus | Description de l’agence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Studio Occasus est un studio de design graphique indépendant spécialisé dans la création d’identités visuelles, de sites internet et de supports de communication.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J’accompagne les marques, les entrepreneurs et les projets en construction à poser une image claire, cohérente et durable.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projet est traité sur-mesure, avec une approche simple : comprendre, structurer, puis créer une identité qui fonctionne vraiment.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design inutile. Pas de superflu. Juste ce qu’il faut pour être lisible, crédible et mémorable.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f5ie542ua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Valeurs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o33sluc4y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Simplicité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des visuels clairs, lisibles, efficaces. Éviter le bruit visuel inutile.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pcyye9wb0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Justesse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élément a une raison d’exister. Rien n’est décoratif sans intention.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6zbu5c9u6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Adaptabilité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projet est différent. Le design s’adapte à la personne, pas l’inverse.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knjh9fd7z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Durabilité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des identités qui tiennent dans le temps. Pas des tendances éphémères.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uwickf824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Responsabilité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Limiter l’impact inutile. Penser le design aussi dans sa consommation (print &amp; digital).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o6hzr8jx1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fhaljipe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Palette de couleurs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pyw4yty2r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Couleurs principales 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Noir profond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#121212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Beige doux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#f5eddc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Blanc cassé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#FAFAF8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dfgnokcnx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Couleur d’accent 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Orange Occasus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#fdb54f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80% neutres (noir / beige / blanc)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orange (jamais dominant, toujours en accent)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hpva2asej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Typographies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qdwc41xze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Titres (branding / logo / impact)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Recoleta</w:t>
        <w:br w:type="textWrapping"/>
        <w:t xml:space="preserve"> ou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Larken</w:t>
        <w:br w:type="textWrapping"/>
        <w:t xml:space="preserve"> ou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Canela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: élégant, éditorial, caractère fort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jtcmoo8p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Texte (lisibilité web &amp; print)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Montserrat</w:t>
      </w:r>
      <w:r w:rsidDel="00000000" w:rsidR="00000000" w:rsidRPr="00000000">
        <w:rPr>
          <w:rtl w:val="0"/>
        </w:rPr>
        <w:br w:type="textWrapping"/>
        <w:t xml:space="preserve"> ou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Manrope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: moderne, simple, efficace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jbg9jtll8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Éléments graphiques (signature)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rfcx6gawd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ADN visuel 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Formes organiques, imparfaites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Demi-cercles / fragments (référence Occasus)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Lignes fines légèrement instables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Jeux de vide et de respiratio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jwk5p6h36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Style visuel global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Minimaliste mais vivant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(inspiration magazine / direction artistique)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Beaucoup d’espace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 de couleurs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Typographie forte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Visuels bruts + mise en page travaillée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