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96A72" w14:textId="45BFA381" w:rsidR="00A50A8B" w:rsidRDefault="00A50A8B" w:rsidP="00A50A8B">
      <w:pPr>
        <w:pStyle w:val="OMBInfo"/>
      </w:pPr>
      <w:r>
        <w:t xml:space="preserve">OMB No. 0925-0001 and 0925-0002 (Rev. </w:t>
      </w:r>
      <w:r w:rsidR="00182189">
        <w:t>12</w:t>
      </w:r>
      <w:r w:rsidR="007E6E1E" w:rsidRPr="007E6E1E">
        <w:t xml:space="preserve">/2020 </w:t>
      </w:r>
      <w:r>
        <w:t xml:space="preserve">Approved Through </w:t>
      </w:r>
      <w:r w:rsidR="00FE7A5F">
        <w:t>02/28/2023</w:t>
      </w:r>
      <w:r>
        <w:t>)</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1DB8B3B3" w:rsidR="002B7443" w:rsidRPr="00D3779E" w:rsidRDefault="002B7443" w:rsidP="002B7443">
      <w:pPr>
        <w:pStyle w:val="FormFieldCaption1"/>
        <w:pBdr>
          <w:between w:val="single" w:sz="4" w:space="1" w:color="auto"/>
        </w:pBdr>
        <w:rPr>
          <w:sz w:val="32"/>
        </w:rPr>
      </w:pPr>
      <w:r w:rsidRPr="00D3779E">
        <w:rPr>
          <w:sz w:val="22"/>
        </w:rPr>
        <w:t>NAME:</w:t>
      </w:r>
      <w:r w:rsidR="00E03323">
        <w:rPr>
          <w:sz w:val="22"/>
        </w:rPr>
        <w:t xml:space="preserve"> </w:t>
      </w:r>
      <w:r w:rsidR="00124BB1" w:rsidRPr="00355679">
        <w:rPr>
          <w:sz w:val="22"/>
          <w:szCs w:val="22"/>
        </w:rPr>
        <w:t>Patrick La Rivière, Ph.D.</w:t>
      </w:r>
    </w:p>
    <w:p w14:paraId="7FFF41C1" w14:textId="1A53E872" w:rsidR="002B7443" w:rsidRPr="00D3779E" w:rsidRDefault="00E047AD" w:rsidP="002B7443">
      <w:pPr>
        <w:pStyle w:val="FormFieldCaption1"/>
        <w:pBdr>
          <w:between w:val="single" w:sz="4" w:space="1" w:color="auto"/>
        </w:pBdr>
        <w:rPr>
          <w:sz w:val="32"/>
        </w:rPr>
      </w:pPr>
      <w:proofErr w:type="spellStart"/>
      <w:r w:rsidRPr="00D3779E">
        <w:rPr>
          <w:sz w:val="22"/>
        </w:rPr>
        <w:t>eRA</w:t>
      </w:r>
      <w:proofErr w:type="spellEnd"/>
      <w:r w:rsidRPr="00D3779E">
        <w:rPr>
          <w:sz w:val="22"/>
        </w:rPr>
        <w:t xml:space="preserve"> COMMONS </w:t>
      </w:r>
      <w:proofErr w:type="gramStart"/>
      <w:r w:rsidRPr="00D3779E">
        <w:rPr>
          <w:sz w:val="22"/>
        </w:rPr>
        <w:t>USER NAME</w:t>
      </w:r>
      <w:proofErr w:type="gramEnd"/>
      <w:r w:rsidRPr="00D3779E">
        <w:rPr>
          <w:sz w:val="22"/>
        </w:rPr>
        <w:t xml:space="preserve"> (credential, e.g., agency login)</w:t>
      </w:r>
      <w:r w:rsidR="002B7443" w:rsidRPr="00D3779E">
        <w:rPr>
          <w:sz w:val="22"/>
        </w:rPr>
        <w:t>:</w:t>
      </w:r>
      <w:r w:rsidR="00E03323">
        <w:rPr>
          <w:sz w:val="22"/>
        </w:rPr>
        <w:t xml:space="preserve"> </w:t>
      </w:r>
      <w:proofErr w:type="spellStart"/>
      <w:r w:rsidR="00124BB1">
        <w:rPr>
          <w:sz w:val="22"/>
        </w:rPr>
        <w:t>pjlarivi</w:t>
      </w:r>
      <w:proofErr w:type="spellEnd"/>
    </w:p>
    <w:p w14:paraId="74873D9A" w14:textId="5B76593B"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124BB1" w:rsidRPr="00124BB1">
        <w:rPr>
          <w:sz w:val="22"/>
        </w:rPr>
        <w:t xml:space="preserve"> </w:t>
      </w:r>
      <w:r w:rsidR="00124BB1">
        <w:rPr>
          <w:sz w:val="22"/>
        </w:rPr>
        <w:t>Professor</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D3779E"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D3779E" w:rsidRDefault="00933173" w:rsidP="000B5732">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D3779E" w:rsidRDefault="00933173" w:rsidP="000B5732">
            <w:pPr>
              <w:pStyle w:val="FormFieldCaption"/>
              <w:jc w:val="center"/>
              <w:rPr>
                <w:sz w:val="22"/>
              </w:rPr>
            </w:pPr>
            <w:r w:rsidRPr="00D3779E">
              <w:rPr>
                <w:sz w:val="22"/>
              </w:rPr>
              <w:t>DEGREE</w:t>
            </w:r>
          </w:p>
          <w:p w14:paraId="0DEF5BC8" w14:textId="77777777" w:rsidR="00933173" w:rsidRPr="00D3779E" w:rsidRDefault="00933173" w:rsidP="000B5732">
            <w:pPr>
              <w:pStyle w:val="FormFieldCaption"/>
              <w:jc w:val="center"/>
              <w:rPr>
                <w:rStyle w:val="Emphasis"/>
                <w:sz w:val="22"/>
              </w:rPr>
            </w:pPr>
            <w:r w:rsidRPr="00D3779E">
              <w:rPr>
                <w:rStyle w:val="Emphasis"/>
                <w:sz w:val="22"/>
              </w:rPr>
              <w:t>(</w:t>
            </w:r>
            <w:proofErr w:type="gramStart"/>
            <w:r w:rsidRPr="00D3779E">
              <w:rPr>
                <w:rStyle w:val="Emphasis"/>
                <w:sz w:val="22"/>
              </w:rPr>
              <w:t>if</w:t>
            </w:r>
            <w:proofErr w:type="gramEnd"/>
            <w:r w:rsidRPr="00D3779E">
              <w:rPr>
                <w:rStyle w:val="Emphasis"/>
                <w:sz w:val="22"/>
              </w:rPr>
              <w:t xml:space="preserve"> applicable)</w:t>
            </w:r>
          </w:p>
          <w:p w14:paraId="32A0C014" w14:textId="77777777" w:rsidR="00933173" w:rsidRPr="00D3779E" w:rsidRDefault="00933173" w:rsidP="000B5732">
            <w:pPr>
              <w:pStyle w:val="FormFieldCaption"/>
              <w:rPr>
                <w:sz w:val="22"/>
              </w:rPr>
            </w:pPr>
          </w:p>
        </w:tc>
        <w:tc>
          <w:tcPr>
            <w:tcW w:w="1584" w:type="dxa"/>
            <w:tcBorders>
              <w:top w:val="single" w:sz="4" w:space="0" w:color="auto"/>
              <w:bottom w:val="single" w:sz="4" w:space="0" w:color="auto"/>
            </w:tcBorders>
            <w:vAlign w:val="center"/>
          </w:tcPr>
          <w:p w14:paraId="4ED3B33F" w14:textId="77777777" w:rsidR="00C1247F" w:rsidRPr="00D3779E" w:rsidRDefault="00C1247F" w:rsidP="000B5732">
            <w:pPr>
              <w:pStyle w:val="FormFieldCaption"/>
              <w:jc w:val="center"/>
              <w:rPr>
                <w:sz w:val="22"/>
              </w:rPr>
            </w:pPr>
            <w:r w:rsidRPr="00D3779E">
              <w:rPr>
                <w:sz w:val="22"/>
              </w:rPr>
              <w:t>Completion Date</w:t>
            </w:r>
          </w:p>
          <w:p w14:paraId="76B4E15A" w14:textId="09B57E40" w:rsidR="00933173" w:rsidRPr="00D3779E" w:rsidRDefault="00933173" w:rsidP="000B5732">
            <w:pPr>
              <w:pStyle w:val="FormFieldCaption"/>
              <w:jc w:val="center"/>
              <w:rPr>
                <w:sz w:val="22"/>
              </w:rPr>
            </w:pPr>
            <w:r w:rsidRPr="00D3779E">
              <w:rPr>
                <w:sz w:val="22"/>
              </w:rPr>
              <w:t>MM/YYYY</w:t>
            </w:r>
          </w:p>
          <w:p w14:paraId="143620A6" w14:textId="77777777" w:rsidR="00933173" w:rsidRPr="00D3779E" w:rsidRDefault="00933173" w:rsidP="000B5732">
            <w:pPr>
              <w:pStyle w:val="FormFieldCaption"/>
              <w:rPr>
                <w:sz w:val="22"/>
              </w:rPr>
            </w:pPr>
          </w:p>
        </w:tc>
        <w:tc>
          <w:tcPr>
            <w:tcW w:w="2592" w:type="dxa"/>
            <w:tcBorders>
              <w:top w:val="single" w:sz="4" w:space="0" w:color="auto"/>
              <w:bottom w:val="single" w:sz="4" w:space="0" w:color="auto"/>
            </w:tcBorders>
            <w:vAlign w:val="center"/>
          </w:tcPr>
          <w:p w14:paraId="7E87FA43" w14:textId="77777777" w:rsidR="00933173" w:rsidRPr="00D3779E" w:rsidRDefault="00933173" w:rsidP="000B5732">
            <w:pPr>
              <w:pStyle w:val="FormFieldCaption"/>
              <w:jc w:val="center"/>
              <w:rPr>
                <w:sz w:val="22"/>
              </w:rPr>
            </w:pPr>
            <w:r w:rsidRPr="00D3779E">
              <w:rPr>
                <w:sz w:val="22"/>
              </w:rPr>
              <w:t>FIELD OF STUDY</w:t>
            </w:r>
          </w:p>
          <w:p w14:paraId="4198E5FC" w14:textId="77777777" w:rsidR="00933173" w:rsidRPr="00D3779E" w:rsidRDefault="00933173" w:rsidP="000B5732">
            <w:pPr>
              <w:pStyle w:val="FormFieldCaption"/>
              <w:rPr>
                <w:sz w:val="22"/>
              </w:rPr>
            </w:pPr>
          </w:p>
        </w:tc>
      </w:tr>
      <w:tr w:rsidR="00933173" w:rsidRPr="00D3779E" w14:paraId="5CD50646" w14:textId="77777777" w:rsidTr="005F0B12">
        <w:trPr>
          <w:cantSplit/>
          <w:trHeight w:val="395"/>
        </w:trPr>
        <w:tc>
          <w:tcPr>
            <w:tcW w:w="5220" w:type="dxa"/>
            <w:tcBorders>
              <w:top w:val="single" w:sz="4" w:space="0" w:color="auto"/>
            </w:tcBorders>
          </w:tcPr>
          <w:p w14:paraId="3B0C531B" w14:textId="4297A161" w:rsidR="00933173" w:rsidRPr="00977FA5" w:rsidRDefault="00933173" w:rsidP="00ED35D7">
            <w:pPr>
              <w:pStyle w:val="FormFieldCaption"/>
              <w:spacing w:before="20" w:after="20"/>
              <w:rPr>
                <w:sz w:val="22"/>
                <w:szCs w:val="22"/>
              </w:rPr>
            </w:pPr>
          </w:p>
        </w:tc>
        <w:tc>
          <w:tcPr>
            <w:tcW w:w="1440" w:type="dxa"/>
            <w:tcBorders>
              <w:top w:val="single" w:sz="4" w:space="0" w:color="auto"/>
            </w:tcBorders>
          </w:tcPr>
          <w:p w14:paraId="62DD05C1" w14:textId="6114B49D" w:rsidR="00933173" w:rsidRPr="00977FA5" w:rsidRDefault="00933173" w:rsidP="003E4A92">
            <w:pPr>
              <w:pStyle w:val="FormFieldCaption"/>
              <w:spacing w:before="20" w:after="20"/>
              <w:jc w:val="center"/>
              <w:rPr>
                <w:sz w:val="22"/>
                <w:szCs w:val="22"/>
              </w:rPr>
            </w:pPr>
          </w:p>
        </w:tc>
        <w:tc>
          <w:tcPr>
            <w:tcW w:w="1584" w:type="dxa"/>
            <w:tcBorders>
              <w:top w:val="single" w:sz="4" w:space="0" w:color="auto"/>
            </w:tcBorders>
          </w:tcPr>
          <w:p w14:paraId="543299E0" w14:textId="2E73D866" w:rsidR="00933173" w:rsidRPr="00977FA5" w:rsidRDefault="00933173" w:rsidP="003E4A92">
            <w:pPr>
              <w:pStyle w:val="FormFieldCaption"/>
              <w:spacing w:before="20" w:after="20"/>
              <w:jc w:val="center"/>
              <w:rPr>
                <w:sz w:val="22"/>
                <w:szCs w:val="22"/>
              </w:rPr>
            </w:pPr>
          </w:p>
        </w:tc>
        <w:tc>
          <w:tcPr>
            <w:tcW w:w="2592" w:type="dxa"/>
            <w:tcBorders>
              <w:top w:val="single" w:sz="4" w:space="0" w:color="auto"/>
            </w:tcBorders>
          </w:tcPr>
          <w:p w14:paraId="7BC5582F" w14:textId="462E33E7" w:rsidR="00933173" w:rsidRPr="00977FA5" w:rsidRDefault="00933173" w:rsidP="00ED35D7">
            <w:pPr>
              <w:pStyle w:val="FormFieldCaption"/>
              <w:spacing w:before="20" w:after="20"/>
              <w:rPr>
                <w:sz w:val="22"/>
                <w:szCs w:val="22"/>
              </w:rPr>
            </w:pPr>
          </w:p>
        </w:tc>
      </w:tr>
      <w:tr w:rsidR="00124BB1" w:rsidRPr="00D3779E" w14:paraId="1515F345" w14:textId="77777777" w:rsidTr="002239B0">
        <w:trPr>
          <w:cantSplit/>
          <w:trHeight w:val="395"/>
        </w:trPr>
        <w:tc>
          <w:tcPr>
            <w:tcW w:w="5220" w:type="dxa"/>
            <w:vAlign w:val="center"/>
          </w:tcPr>
          <w:p w14:paraId="7DED23E7" w14:textId="631659A8" w:rsidR="00124BB1" w:rsidRPr="00977FA5" w:rsidRDefault="00124BB1" w:rsidP="00124BB1">
            <w:pPr>
              <w:pStyle w:val="FormFieldCaption"/>
              <w:spacing w:before="20" w:after="20"/>
              <w:rPr>
                <w:sz w:val="22"/>
                <w:szCs w:val="22"/>
              </w:rPr>
            </w:pPr>
            <w:r w:rsidRPr="00AA52C1">
              <w:rPr>
                <w:sz w:val="22"/>
                <w:szCs w:val="22"/>
              </w:rPr>
              <w:t>Harvard University, Cambridge, MA</w:t>
            </w:r>
          </w:p>
        </w:tc>
        <w:tc>
          <w:tcPr>
            <w:tcW w:w="1440" w:type="dxa"/>
          </w:tcPr>
          <w:p w14:paraId="0D874BFC" w14:textId="6B7A6383" w:rsidR="00124BB1" w:rsidRPr="00977FA5" w:rsidRDefault="00124BB1" w:rsidP="00124BB1">
            <w:pPr>
              <w:pStyle w:val="FormFieldCaption"/>
              <w:spacing w:before="20" w:after="20"/>
              <w:jc w:val="center"/>
              <w:rPr>
                <w:sz w:val="22"/>
                <w:szCs w:val="22"/>
              </w:rPr>
            </w:pPr>
            <w:r w:rsidRPr="00AA52C1">
              <w:rPr>
                <w:sz w:val="22"/>
                <w:szCs w:val="22"/>
              </w:rPr>
              <w:t>A.B.</w:t>
            </w:r>
          </w:p>
        </w:tc>
        <w:tc>
          <w:tcPr>
            <w:tcW w:w="1584" w:type="dxa"/>
          </w:tcPr>
          <w:p w14:paraId="1A7AA7CA" w14:textId="51487E7E" w:rsidR="00124BB1" w:rsidRPr="00977FA5" w:rsidRDefault="00124BB1" w:rsidP="00124BB1">
            <w:pPr>
              <w:pStyle w:val="FormFieldCaption"/>
              <w:spacing w:before="20" w:after="20"/>
              <w:jc w:val="center"/>
              <w:rPr>
                <w:sz w:val="22"/>
                <w:szCs w:val="22"/>
              </w:rPr>
            </w:pPr>
            <w:r>
              <w:rPr>
                <w:sz w:val="22"/>
                <w:szCs w:val="22"/>
              </w:rPr>
              <w:t>06/</w:t>
            </w:r>
            <w:r w:rsidRPr="00AA52C1">
              <w:rPr>
                <w:sz w:val="22"/>
                <w:szCs w:val="22"/>
              </w:rPr>
              <w:t>1994</w:t>
            </w:r>
          </w:p>
        </w:tc>
        <w:tc>
          <w:tcPr>
            <w:tcW w:w="2592" w:type="dxa"/>
          </w:tcPr>
          <w:p w14:paraId="4CC74E5C" w14:textId="652982CF" w:rsidR="00124BB1" w:rsidRPr="00977FA5" w:rsidRDefault="00124BB1" w:rsidP="00124BB1">
            <w:pPr>
              <w:pStyle w:val="FormFieldCaption"/>
              <w:spacing w:before="20" w:after="20"/>
              <w:rPr>
                <w:sz w:val="22"/>
                <w:szCs w:val="22"/>
              </w:rPr>
            </w:pPr>
            <w:r w:rsidRPr="00AA52C1">
              <w:rPr>
                <w:sz w:val="22"/>
                <w:szCs w:val="22"/>
              </w:rPr>
              <w:t>Physics</w:t>
            </w:r>
          </w:p>
        </w:tc>
      </w:tr>
      <w:tr w:rsidR="00124BB1" w:rsidRPr="00D3779E" w14:paraId="51E27C1C" w14:textId="77777777" w:rsidTr="002239B0">
        <w:trPr>
          <w:cantSplit/>
          <w:trHeight w:val="395"/>
        </w:trPr>
        <w:tc>
          <w:tcPr>
            <w:tcW w:w="5220" w:type="dxa"/>
            <w:vAlign w:val="center"/>
          </w:tcPr>
          <w:p w14:paraId="66BC8FF0" w14:textId="048C33A4" w:rsidR="00124BB1" w:rsidRPr="00977FA5" w:rsidRDefault="00124BB1" w:rsidP="00124BB1">
            <w:pPr>
              <w:pStyle w:val="FormFieldCaption"/>
              <w:spacing w:before="20" w:after="20"/>
              <w:rPr>
                <w:sz w:val="22"/>
                <w:szCs w:val="22"/>
              </w:rPr>
            </w:pPr>
            <w:r w:rsidRPr="00AA52C1">
              <w:rPr>
                <w:sz w:val="22"/>
                <w:szCs w:val="22"/>
              </w:rPr>
              <w:t>Cambridge University, Cambridge, UK</w:t>
            </w:r>
          </w:p>
        </w:tc>
        <w:tc>
          <w:tcPr>
            <w:tcW w:w="1440" w:type="dxa"/>
          </w:tcPr>
          <w:p w14:paraId="6AEADABA" w14:textId="77777777" w:rsidR="00124BB1" w:rsidRPr="00977FA5" w:rsidRDefault="00124BB1" w:rsidP="00124BB1">
            <w:pPr>
              <w:pStyle w:val="FormFieldCaption"/>
              <w:spacing w:before="20" w:after="20"/>
              <w:jc w:val="center"/>
              <w:rPr>
                <w:sz w:val="22"/>
                <w:szCs w:val="22"/>
              </w:rPr>
            </w:pPr>
          </w:p>
        </w:tc>
        <w:tc>
          <w:tcPr>
            <w:tcW w:w="1584" w:type="dxa"/>
          </w:tcPr>
          <w:p w14:paraId="4ED60B07" w14:textId="11A5D866" w:rsidR="00124BB1" w:rsidRPr="00977FA5" w:rsidRDefault="00124BB1" w:rsidP="00124BB1">
            <w:pPr>
              <w:pStyle w:val="FormFieldCaption"/>
              <w:spacing w:before="20" w:after="20"/>
              <w:jc w:val="center"/>
              <w:rPr>
                <w:sz w:val="22"/>
                <w:szCs w:val="22"/>
              </w:rPr>
            </w:pPr>
            <w:r>
              <w:rPr>
                <w:sz w:val="22"/>
                <w:szCs w:val="22"/>
              </w:rPr>
              <w:t>06/1995</w:t>
            </w:r>
          </w:p>
        </w:tc>
        <w:tc>
          <w:tcPr>
            <w:tcW w:w="2592" w:type="dxa"/>
          </w:tcPr>
          <w:p w14:paraId="2303550C" w14:textId="226B6EEA" w:rsidR="00124BB1" w:rsidRPr="00977FA5" w:rsidRDefault="00124BB1" w:rsidP="00124BB1">
            <w:pPr>
              <w:pStyle w:val="FormFieldCaption"/>
              <w:spacing w:before="20" w:after="20"/>
              <w:rPr>
                <w:sz w:val="22"/>
                <w:szCs w:val="22"/>
              </w:rPr>
            </w:pPr>
            <w:r w:rsidRPr="00AA52C1">
              <w:rPr>
                <w:sz w:val="22"/>
                <w:szCs w:val="22"/>
              </w:rPr>
              <w:t>Hist. and Phil. of Physics</w:t>
            </w:r>
          </w:p>
        </w:tc>
      </w:tr>
      <w:tr w:rsidR="00124BB1" w:rsidRPr="00D3779E" w14:paraId="09D52645" w14:textId="77777777" w:rsidTr="002239B0">
        <w:trPr>
          <w:cantSplit/>
          <w:trHeight w:val="395"/>
        </w:trPr>
        <w:tc>
          <w:tcPr>
            <w:tcW w:w="5220" w:type="dxa"/>
            <w:vAlign w:val="center"/>
          </w:tcPr>
          <w:p w14:paraId="76A4F390" w14:textId="0E8AC0C8" w:rsidR="00124BB1" w:rsidRPr="00977FA5" w:rsidRDefault="00124BB1" w:rsidP="00124BB1">
            <w:pPr>
              <w:pStyle w:val="FormFieldCaption"/>
              <w:spacing w:before="20" w:after="20"/>
              <w:rPr>
                <w:sz w:val="22"/>
                <w:szCs w:val="22"/>
              </w:rPr>
            </w:pPr>
            <w:r w:rsidRPr="00AA52C1">
              <w:rPr>
                <w:sz w:val="22"/>
                <w:szCs w:val="22"/>
              </w:rPr>
              <w:t>University of Chicago, Chicago, IL</w:t>
            </w:r>
          </w:p>
        </w:tc>
        <w:tc>
          <w:tcPr>
            <w:tcW w:w="1440" w:type="dxa"/>
          </w:tcPr>
          <w:p w14:paraId="3120D72C" w14:textId="7C126DDA" w:rsidR="00124BB1" w:rsidRPr="00977FA5" w:rsidRDefault="00124BB1" w:rsidP="00124BB1">
            <w:pPr>
              <w:pStyle w:val="FormFieldCaption"/>
              <w:spacing w:before="20" w:after="20"/>
              <w:jc w:val="center"/>
              <w:rPr>
                <w:sz w:val="22"/>
                <w:szCs w:val="22"/>
              </w:rPr>
            </w:pPr>
            <w:r w:rsidRPr="00AA52C1">
              <w:rPr>
                <w:sz w:val="22"/>
                <w:szCs w:val="22"/>
              </w:rPr>
              <w:t>Ph.D.</w:t>
            </w:r>
          </w:p>
        </w:tc>
        <w:tc>
          <w:tcPr>
            <w:tcW w:w="1584" w:type="dxa"/>
          </w:tcPr>
          <w:p w14:paraId="53EB7033" w14:textId="6A0D430C" w:rsidR="00124BB1" w:rsidRPr="00977FA5" w:rsidRDefault="00124BB1" w:rsidP="00124BB1">
            <w:pPr>
              <w:pStyle w:val="FormFieldCaption"/>
              <w:spacing w:before="20" w:after="20"/>
              <w:jc w:val="center"/>
              <w:rPr>
                <w:sz w:val="22"/>
                <w:szCs w:val="22"/>
              </w:rPr>
            </w:pPr>
            <w:r>
              <w:rPr>
                <w:sz w:val="22"/>
                <w:szCs w:val="22"/>
              </w:rPr>
              <w:t>12/</w:t>
            </w:r>
            <w:r w:rsidRPr="00AA52C1">
              <w:rPr>
                <w:sz w:val="22"/>
                <w:szCs w:val="22"/>
              </w:rPr>
              <w:t>2000</w:t>
            </w:r>
          </w:p>
        </w:tc>
        <w:tc>
          <w:tcPr>
            <w:tcW w:w="2592" w:type="dxa"/>
          </w:tcPr>
          <w:p w14:paraId="4418E34F" w14:textId="19D21122" w:rsidR="00124BB1" w:rsidRPr="00977FA5" w:rsidRDefault="00124BB1" w:rsidP="00124BB1">
            <w:pPr>
              <w:pStyle w:val="FormFieldCaption"/>
              <w:spacing w:before="20" w:after="20"/>
              <w:rPr>
                <w:sz w:val="22"/>
                <w:szCs w:val="22"/>
              </w:rPr>
            </w:pPr>
            <w:r w:rsidRPr="00AA52C1">
              <w:rPr>
                <w:sz w:val="22"/>
                <w:szCs w:val="22"/>
              </w:rPr>
              <w:t>Medical Physics</w:t>
            </w:r>
          </w:p>
        </w:tc>
      </w:tr>
      <w:tr w:rsidR="00124BB1" w:rsidRPr="00D3779E" w14:paraId="767906B9" w14:textId="77777777" w:rsidTr="005F0B12">
        <w:trPr>
          <w:cantSplit/>
          <w:trHeight w:val="395"/>
        </w:trPr>
        <w:tc>
          <w:tcPr>
            <w:tcW w:w="5220" w:type="dxa"/>
          </w:tcPr>
          <w:p w14:paraId="4D43CFA6" w14:textId="2FFF44CD" w:rsidR="00124BB1" w:rsidRPr="00977FA5" w:rsidRDefault="00124BB1" w:rsidP="00124BB1">
            <w:pPr>
              <w:pStyle w:val="FormFieldCaption"/>
              <w:spacing w:before="20" w:after="20"/>
              <w:rPr>
                <w:sz w:val="22"/>
                <w:szCs w:val="22"/>
              </w:rPr>
            </w:pPr>
          </w:p>
        </w:tc>
        <w:tc>
          <w:tcPr>
            <w:tcW w:w="1440" w:type="dxa"/>
          </w:tcPr>
          <w:p w14:paraId="3D81FEFA" w14:textId="77777777" w:rsidR="00124BB1" w:rsidRPr="00977FA5" w:rsidRDefault="00124BB1" w:rsidP="00124BB1">
            <w:pPr>
              <w:pStyle w:val="FormFieldCaption"/>
              <w:spacing w:before="20" w:after="20"/>
              <w:jc w:val="center"/>
              <w:rPr>
                <w:sz w:val="22"/>
                <w:szCs w:val="22"/>
              </w:rPr>
            </w:pPr>
          </w:p>
        </w:tc>
        <w:tc>
          <w:tcPr>
            <w:tcW w:w="1584" w:type="dxa"/>
          </w:tcPr>
          <w:p w14:paraId="3F1F9756" w14:textId="77777777" w:rsidR="00124BB1" w:rsidRPr="00977FA5" w:rsidRDefault="00124BB1" w:rsidP="00124BB1">
            <w:pPr>
              <w:pStyle w:val="FormFieldCaption"/>
              <w:spacing w:before="20" w:after="20"/>
              <w:jc w:val="center"/>
              <w:rPr>
                <w:sz w:val="22"/>
                <w:szCs w:val="22"/>
              </w:rPr>
            </w:pPr>
          </w:p>
        </w:tc>
        <w:tc>
          <w:tcPr>
            <w:tcW w:w="2592" w:type="dxa"/>
          </w:tcPr>
          <w:p w14:paraId="4D6D5595" w14:textId="685C1785" w:rsidR="00124BB1" w:rsidRPr="00977FA5" w:rsidRDefault="00124BB1" w:rsidP="00124BB1">
            <w:pPr>
              <w:pStyle w:val="FormFieldCaption"/>
              <w:spacing w:before="20" w:after="20"/>
              <w:rPr>
                <w:sz w:val="22"/>
                <w:szCs w:val="22"/>
              </w:rPr>
            </w:pPr>
          </w:p>
        </w:tc>
      </w:tr>
    </w:tbl>
    <w:p w14:paraId="6FC868BE" w14:textId="735E875D" w:rsidR="009E52CA" w:rsidRDefault="009E52CA">
      <w:pPr>
        <w:pStyle w:val="DataField11pt-Single"/>
      </w:pPr>
    </w:p>
    <w:p w14:paraId="1695BFF0" w14:textId="77777777" w:rsidR="002C51BC" w:rsidRDefault="002C51BC" w:rsidP="00FC5F9E"/>
    <w:p w14:paraId="00977992" w14:textId="1491F9DA" w:rsidR="002C51BC" w:rsidRDefault="002C51BC" w:rsidP="002C51BC">
      <w:pPr>
        <w:pStyle w:val="DataField11pt-Single"/>
        <w:rPr>
          <w:rStyle w:val="Strong"/>
          <w:b w:val="0"/>
          <w:bCs w:val="0"/>
        </w:rPr>
      </w:pPr>
      <w:r w:rsidRPr="00A128A0">
        <w:rPr>
          <w:rStyle w:val="Strong"/>
        </w:rPr>
        <w:t>A.</w:t>
      </w:r>
      <w:r w:rsidRPr="00A128A0">
        <w:rPr>
          <w:rStyle w:val="Strong"/>
        </w:rPr>
        <w:tab/>
        <w:t>Personal Statement</w:t>
      </w:r>
    </w:p>
    <w:p w14:paraId="152185DA" w14:textId="114026B1" w:rsidR="006155B3" w:rsidRDefault="003D6DFA" w:rsidP="003D6D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both"/>
      </w:pPr>
      <w:r w:rsidRPr="002009C1">
        <w:t xml:space="preserve">I am a research-oriented biomedical physicist with a background in inverse problems and a strong interest in emerging imaging modalities. </w:t>
      </w:r>
      <w:r w:rsidR="00AD6062">
        <w:t>My</w:t>
      </w:r>
      <w:r w:rsidRPr="002009C1">
        <w:t xml:space="preserve"> major research areas have been in computed tomography</w:t>
      </w:r>
      <w:r w:rsidR="00010821">
        <w:t xml:space="preserve"> (both human and micro)</w:t>
      </w:r>
      <w:r w:rsidRPr="002009C1">
        <w:t xml:space="preserve">, x-ray fluorescence tomography, and </w:t>
      </w:r>
      <w:r>
        <w:t>computational microscopy</w:t>
      </w:r>
      <w:r w:rsidRPr="002009C1">
        <w:t xml:space="preserve">. </w:t>
      </w:r>
      <w:r>
        <w:t>In computed tomography, I have developed novel approaches to sinogram restoration and spectral CT data processing that have influenced clinical practice. In X-ray fluorescence tomography, I have pioneered new imaging geometries for this emerging imaging modality that could allow for its deployment in preclinical imaging. Finally, I have begun translating my knowledge of inverse problems and image science to the field of computational microscopy, including for light sheet, polarized fluorescence, and light-field microscopy</w:t>
      </w:r>
      <w:r w:rsidR="00A756FE">
        <w:t>.</w:t>
      </w:r>
    </w:p>
    <w:p w14:paraId="0792CE0F" w14:textId="1865D85F" w:rsidR="00B74D2C" w:rsidRDefault="00765703" w:rsidP="007657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firstLine="360"/>
        <w:jc w:val="both"/>
      </w:pPr>
      <w:r>
        <w:t xml:space="preserve">I am very happy to serve as a mentor and resource person to Andrew </w:t>
      </w:r>
      <w:proofErr w:type="spellStart"/>
      <w:r>
        <w:t>Sugraman</w:t>
      </w:r>
      <w:proofErr w:type="spellEnd"/>
      <w:r>
        <w:t xml:space="preserve"> during the course pf this project. I </w:t>
      </w:r>
      <w:r w:rsidR="00013E41" w:rsidRPr="00B00482">
        <w:t xml:space="preserve">have substantial experience with </w:t>
      </w:r>
      <w:r w:rsidR="00013E41">
        <w:t>developing</w:t>
      </w:r>
      <w:r w:rsidR="00013E41" w:rsidRPr="00B00482">
        <w:t xml:space="preserve"> </w:t>
      </w:r>
      <w:r w:rsidR="00013E41">
        <w:t>synchrotron microCT</w:t>
      </w:r>
      <w:r w:rsidR="00013E41" w:rsidRPr="00B00482">
        <w:t xml:space="preserve"> techniques </w:t>
      </w:r>
      <w:r w:rsidR="00013E41">
        <w:t>for</w:t>
      </w:r>
      <w:r w:rsidR="00013E41" w:rsidRPr="00B00482">
        <w:t xml:space="preserve"> biological samples.</w:t>
      </w:r>
      <w:r w:rsidR="00013E41">
        <w:t xml:space="preserve"> Working with Keith Cheng over the last fifteen years, w</w:t>
      </w:r>
      <w:r w:rsidR="006155B3">
        <w:rPr>
          <w:szCs w:val="22"/>
        </w:rPr>
        <w:t xml:space="preserve">e have made </w:t>
      </w:r>
      <w:r w:rsidR="00B74D2C">
        <w:rPr>
          <w:szCs w:val="22"/>
        </w:rPr>
        <w:t>great</w:t>
      </w:r>
      <w:r w:rsidR="006155B3">
        <w:rPr>
          <w:szCs w:val="22"/>
        </w:rPr>
        <w:t xml:space="preserve"> progress </w:t>
      </w:r>
      <w:r w:rsidR="00013E41">
        <w:rPr>
          <w:szCs w:val="22"/>
        </w:rPr>
        <w:t xml:space="preserve">toward </w:t>
      </w:r>
      <w:r w:rsidR="00013E41" w:rsidRPr="00B00482">
        <w:t xml:space="preserve">optimizing sample preparation and imaging parameters for high-resolution, high-contrast </w:t>
      </w:r>
      <w:r w:rsidR="00013E41">
        <w:t>phenotyping of zebrafish</w:t>
      </w:r>
      <w:r w:rsidR="00782575">
        <w:t xml:space="preserve"> and other organisms and are ready to deploy these for the use of the model organism community</w:t>
      </w:r>
      <w:r w:rsidR="00013E41">
        <w:t>.</w:t>
      </w:r>
      <w:r w:rsidR="003D6DFA">
        <w:t xml:space="preserve"> </w:t>
      </w:r>
      <w:r w:rsidR="00D50A8B">
        <w:t xml:space="preserve">I have also collaborated with Bobby </w:t>
      </w:r>
      <w:proofErr w:type="spellStart"/>
      <w:r w:rsidR="00D50A8B">
        <w:t>Kasthuri</w:t>
      </w:r>
      <w:proofErr w:type="spellEnd"/>
      <w:r w:rsidR="00D50A8B">
        <w:t xml:space="preserve"> and Sean </w:t>
      </w:r>
      <w:proofErr w:type="spellStart"/>
      <w:r w:rsidR="00D50A8B">
        <w:t>Foxley</w:t>
      </w:r>
      <w:proofErr w:type="spellEnd"/>
      <w:r w:rsidR="00D50A8B">
        <w:t xml:space="preserve"> to develop pipelines allowing for imaging of the same mouse brain across MRI, synchrotron CT, and electron microscopy</w:t>
      </w:r>
      <w:r w:rsidR="00B74D2C">
        <w:t xml:space="preserve"> </w:t>
      </w:r>
    </w:p>
    <w:p w14:paraId="34F69DFB" w14:textId="21922ABB" w:rsidR="00D90D79" w:rsidRDefault="00D90D79" w:rsidP="009176A2">
      <w:pPr>
        <w:rPr>
          <w:rFonts w:cs="Arial"/>
          <w:szCs w:val="22"/>
        </w:rPr>
      </w:pPr>
    </w:p>
    <w:p w14:paraId="44665A0D" w14:textId="77777777" w:rsidR="00D90D79" w:rsidRDefault="00D90D79" w:rsidP="009176A2">
      <w:pPr>
        <w:rPr>
          <w:rFonts w:cs="Arial"/>
          <w:szCs w:val="22"/>
        </w:rPr>
      </w:pPr>
    </w:p>
    <w:p w14:paraId="404E6162" w14:textId="176ED544" w:rsidR="009176A2" w:rsidRPr="00B76B39" w:rsidRDefault="009176A2" w:rsidP="009176A2">
      <w:pPr>
        <w:rPr>
          <w:rFonts w:cs="Arial"/>
          <w:b/>
          <w:bCs/>
          <w:szCs w:val="22"/>
        </w:rPr>
      </w:pPr>
      <w:r w:rsidRPr="00B76B39">
        <w:rPr>
          <w:rFonts w:cs="Arial"/>
          <w:b/>
          <w:bCs/>
          <w:szCs w:val="22"/>
        </w:rPr>
        <w:t>Some relevant ongoing projects include:</w:t>
      </w:r>
    </w:p>
    <w:p w14:paraId="6D220D29" w14:textId="4E5FD4F4" w:rsidR="009176A2" w:rsidRDefault="009176A2" w:rsidP="009176A2">
      <w:pPr>
        <w:rPr>
          <w:rFonts w:cs="Arial"/>
          <w:szCs w:val="22"/>
        </w:rPr>
      </w:pPr>
    </w:p>
    <w:p w14:paraId="32E3C3C5" w14:textId="22A1538C" w:rsidR="0057381A" w:rsidRPr="007B0FD7" w:rsidRDefault="00CB683E" w:rsidP="0057381A">
      <w:pPr>
        <w:pStyle w:val="DataField11pt-Single"/>
        <w:rPr>
          <w:rStyle w:val="Strong"/>
          <w:b w:val="0"/>
        </w:rPr>
      </w:pPr>
      <w:r w:rsidRPr="00CB683E">
        <w:t>1R24OD035407-01A1</w:t>
      </w:r>
      <w:r w:rsidRPr="00CB683E">
        <w:rPr>
          <w:b/>
          <w:bCs/>
        </w:rPr>
        <w:t> </w:t>
      </w:r>
      <w:r w:rsidR="0057381A" w:rsidRPr="007B0FD7">
        <w:rPr>
          <w:rStyle w:val="Strong"/>
          <w:b w:val="0"/>
        </w:rPr>
        <w:tab/>
      </w:r>
      <w:r w:rsidR="0057381A" w:rsidRPr="007B0FD7">
        <w:rPr>
          <w:rStyle w:val="Strong"/>
          <w:b w:val="0"/>
        </w:rPr>
        <w:tab/>
      </w:r>
      <w:r w:rsidR="0057381A" w:rsidRPr="007B0FD7">
        <w:rPr>
          <w:rStyle w:val="Strong"/>
          <w:b w:val="0"/>
        </w:rPr>
        <w:tab/>
      </w:r>
      <w:r w:rsidR="0057381A" w:rsidRPr="007B0FD7">
        <w:rPr>
          <w:rStyle w:val="Strong"/>
          <w:b w:val="0"/>
        </w:rPr>
        <w:tab/>
      </w:r>
      <w:r w:rsidR="0057381A" w:rsidRPr="007B0FD7">
        <w:rPr>
          <w:rStyle w:val="Strong"/>
          <w:b w:val="0"/>
        </w:rPr>
        <w:tab/>
      </w:r>
      <w:r w:rsidR="0057381A" w:rsidRPr="007B0FD7">
        <w:rPr>
          <w:rStyle w:val="Strong"/>
          <w:b w:val="0"/>
        </w:rPr>
        <w:tab/>
      </w:r>
      <w:r w:rsidR="0057381A" w:rsidRPr="007B0FD7">
        <w:rPr>
          <w:rStyle w:val="Strong"/>
          <w:b w:val="0"/>
        </w:rPr>
        <w:tab/>
      </w:r>
      <w:r w:rsidR="0057381A" w:rsidRPr="007B0FD7">
        <w:rPr>
          <w:rStyle w:val="Strong"/>
          <w:b w:val="0"/>
        </w:rPr>
        <w:tab/>
      </w:r>
      <w:r w:rsidR="0057381A">
        <w:rPr>
          <w:rStyle w:val="Strong"/>
          <w:b w:val="0"/>
        </w:rPr>
        <w:tab/>
      </w:r>
      <w:r w:rsidR="0057381A" w:rsidRPr="007B0FD7">
        <w:rPr>
          <w:rStyle w:val="Strong"/>
          <w:b w:val="0"/>
        </w:rPr>
        <w:tab/>
        <w:t>0</w:t>
      </w:r>
      <w:r>
        <w:rPr>
          <w:rStyle w:val="Strong"/>
          <w:b w:val="0"/>
        </w:rPr>
        <w:t>6</w:t>
      </w:r>
      <w:r w:rsidR="0057381A" w:rsidRPr="007B0FD7">
        <w:rPr>
          <w:rStyle w:val="Strong"/>
          <w:b w:val="0"/>
        </w:rPr>
        <w:t>/</w:t>
      </w:r>
      <w:r>
        <w:rPr>
          <w:rStyle w:val="Strong"/>
          <w:b w:val="0"/>
        </w:rPr>
        <w:t>15</w:t>
      </w:r>
      <w:r w:rsidR="0057381A" w:rsidRPr="007B0FD7">
        <w:rPr>
          <w:rStyle w:val="Strong"/>
          <w:b w:val="0"/>
        </w:rPr>
        <w:t>/20</w:t>
      </w:r>
      <w:r>
        <w:rPr>
          <w:rStyle w:val="Strong"/>
          <w:b w:val="0"/>
        </w:rPr>
        <w:t>24</w:t>
      </w:r>
      <w:r w:rsidR="0057381A" w:rsidRPr="007B0FD7">
        <w:rPr>
          <w:rStyle w:val="Strong"/>
          <w:b w:val="0"/>
        </w:rPr>
        <w:t>-0</w:t>
      </w:r>
      <w:r>
        <w:rPr>
          <w:rStyle w:val="Strong"/>
          <w:b w:val="0"/>
        </w:rPr>
        <w:t>5</w:t>
      </w:r>
      <w:r w:rsidR="0057381A" w:rsidRPr="007B0FD7">
        <w:rPr>
          <w:rStyle w:val="Strong"/>
          <w:b w:val="0"/>
        </w:rPr>
        <w:t>/3</w:t>
      </w:r>
      <w:r>
        <w:rPr>
          <w:rStyle w:val="Strong"/>
          <w:b w:val="0"/>
        </w:rPr>
        <w:t>1/</w:t>
      </w:r>
      <w:r w:rsidR="0057381A" w:rsidRPr="007B0FD7">
        <w:rPr>
          <w:rStyle w:val="Strong"/>
          <w:b w:val="0"/>
        </w:rPr>
        <w:t>202</w:t>
      </w:r>
      <w:r w:rsidR="00BF639B">
        <w:rPr>
          <w:rStyle w:val="Strong"/>
          <w:b w:val="0"/>
        </w:rPr>
        <w:t>8</w:t>
      </w:r>
      <w:r w:rsidR="0057381A" w:rsidRPr="007B0FD7">
        <w:rPr>
          <w:rStyle w:val="Strong"/>
          <w:b w:val="0"/>
        </w:rPr>
        <w:tab/>
      </w:r>
    </w:p>
    <w:p w14:paraId="66DA1B94" w14:textId="77777777" w:rsidR="0057381A" w:rsidRPr="007B0FD7" w:rsidRDefault="0057381A" w:rsidP="0057381A">
      <w:pPr>
        <w:pStyle w:val="DataField11pt-Single"/>
        <w:rPr>
          <w:rStyle w:val="Strong"/>
          <w:b w:val="0"/>
        </w:rPr>
      </w:pPr>
      <w:r w:rsidRPr="007B0FD7">
        <w:rPr>
          <w:rStyle w:val="Strong"/>
          <w:b w:val="0"/>
        </w:rPr>
        <w:t>NIH</w:t>
      </w:r>
      <w:r w:rsidRPr="007B0FD7">
        <w:rPr>
          <w:rStyle w:val="Strong"/>
          <w:b w:val="0"/>
        </w:rPr>
        <w:tab/>
      </w:r>
      <w:r w:rsidRPr="007B0FD7">
        <w:rPr>
          <w:rStyle w:val="Strong"/>
          <w:b w:val="0"/>
        </w:rPr>
        <w:tab/>
      </w:r>
      <w:r w:rsidRPr="007B0FD7">
        <w:rPr>
          <w:rStyle w:val="Strong"/>
          <w:b w:val="0"/>
        </w:rPr>
        <w:tab/>
      </w:r>
      <w:r w:rsidRPr="007B0FD7">
        <w:rPr>
          <w:rStyle w:val="Strong"/>
          <w:b w:val="0"/>
        </w:rPr>
        <w:tab/>
      </w:r>
      <w:r w:rsidRPr="007B0FD7">
        <w:rPr>
          <w:rStyle w:val="Strong"/>
          <w:b w:val="0"/>
        </w:rPr>
        <w:tab/>
      </w:r>
      <w:r w:rsidRPr="007B0FD7">
        <w:rPr>
          <w:rStyle w:val="Strong"/>
          <w:b w:val="0"/>
        </w:rPr>
        <w:tab/>
      </w:r>
      <w:r w:rsidRPr="007B0FD7">
        <w:rPr>
          <w:rStyle w:val="Strong"/>
          <w:b w:val="0"/>
        </w:rPr>
        <w:tab/>
      </w:r>
    </w:p>
    <w:p w14:paraId="07D7D48F" w14:textId="77777777" w:rsidR="00CB683E" w:rsidRPr="00CB683E" w:rsidRDefault="00CB683E" w:rsidP="0057381A">
      <w:pPr>
        <w:pStyle w:val="DataField11pt-Single"/>
      </w:pPr>
      <w:r w:rsidRPr="00CB683E">
        <w:t xml:space="preserve">Building a Wide-field, High-resolution </w:t>
      </w:r>
      <w:proofErr w:type="spellStart"/>
      <w:r w:rsidRPr="00CB683E">
        <w:t>Histotomography</w:t>
      </w:r>
      <w:proofErr w:type="spellEnd"/>
      <w:r w:rsidRPr="00CB683E">
        <w:t xml:space="preserve"> Resource for Biology</w:t>
      </w:r>
      <w:r w:rsidRPr="00CB683E">
        <w:t xml:space="preserve"> </w:t>
      </w:r>
    </w:p>
    <w:p w14:paraId="6902FE54" w14:textId="6B59DFF7" w:rsidR="0057381A" w:rsidRDefault="00CB683E" w:rsidP="009176A2">
      <w:pPr>
        <w:pStyle w:val="DataField11pt-Single"/>
        <w:rPr>
          <w:rStyle w:val="Strong"/>
          <w:b w:val="0"/>
        </w:rPr>
      </w:pPr>
      <w:r w:rsidRPr="00CB683E">
        <w:rPr>
          <w:rStyle w:val="Strong"/>
          <w:b w:val="0"/>
        </w:rPr>
        <w:t xml:space="preserve">We propose to establish the groundwork for large-scale access to synchrotron microCT for biology, including a pilot imaging facility at the Lawrence Berkeley National Laboratory (LBNL) and then at Argonne National Laboratory (ANL) for </w:t>
      </w:r>
      <w:proofErr w:type="spellStart"/>
      <w:r w:rsidRPr="00CB683E">
        <w:rPr>
          <w:rStyle w:val="Strong"/>
          <w:b w:val="0"/>
        </w:rPr>
        <w:t>histotomography</w:t>
      </w:r>
      <w:proofErr w:type="spellEnd"/>
      <w:r w:rsidRPr="00CB683E">
        <w:rPr>
          <w:rStyle w:val="Strong"/>
          <w:b w:val="0"/>
        </w:rPr>
        <w:t xml:space="preserve">, to initiate access to visualizations and </w:t>
      </w:r>
      <w:proofErr w:type="spellStart"/>
      <w:r w:rsidRPr="00CB683E">
        <w:rPr>
          <w:rStyle w:val="Strong"/>
          <w:b w:val="0"/>
        </w:rPr>
        <w:t>histotomograms</w:t>
      </w:r>
      <w:proofErr w:type="spellEnd"/>
      <w:r w:rsidRPr="00CB683E">
        <w:rPr>
          <w:rStyle w:val="Strong"/>
          <w:b w:val="0"/>
        </w:rPr>
        <w:t xml:space="preserve"> of whole, centimeter-scale model organisms and tissues, and to establish a basic set of web-based visualization and cross-referencing tools for the scientific community.</w:t>
      </w:r>
    </w:p>
    <w:p w14:paraId="71F205CE" w14:textId="41727754" w:rsidR="00CB683E" w:rsidRDefault="00CB683E" w:rsidP="009176A2">
      <w:pPr>
        <w:pStyle w:val="DataField11pt-Single"/>
        <w:rPr>
          <w:rStyle w:val="Strong"/>
          <w:b w:val="0"/>
        </w:rPr>
      </w:pPr>
      <w:r w:rsidRPr="007B0FD7">
        <w:rPr>
          <w:rStyle w:val="Strong"/>
          <w:b w:val="0"/>
        </w:rPr>
        <w:t>Role: Subcontract PI</w:t>
      </w:r>
    </w:p>
    <w:p w14:paraId="4061D045" w14:textId="77777777" w:rsidR="00CB683E" w:rsidRDefault="00CB683E" w:rsidP="009176A2">
      <w:pPr>
        <w:pStyle w:val="DataField11pt-Single"/>
        <w:rPr>
          <w:rStyle w:val="Strong"/>
          <w:b w:val="0"/>
        </w:rPr>
      </w:pPr>
    </w:p>
    <w:p w14:paraId="4A2DCCB6" w14:textId="18591B02" w:rsidR="009176A2" w:rsidRPr="007B0FD7" w:rsidRDefault="009176A2" w:rsidP="009176A2">
      <w:pPr>
        <w:pStyle w:val="DataField11pt-Single"/>
        <w:rPr>
          <w:rStyle w:val="Strong"/>
          <w:b w:val="0"/>
        </w:rPr>
      </w:pPr>
      <w:r w:rsidRPr="007B0FD7">
        <w:rPr>
          <w:rStyle w:val="Strong"/>
          <w:b w:val="0"/>
        </w:rPr>
        <w:t>Moore (La Riviere, Shroff</w:t>
      </w:r>
      <w:r w:rsidR="00870664">
        <w:rPr>
          <w:rStyle w:val="Strong"/>
          <w:b w:val="0"/>
        </w:rPr>
        <w:t>, Colon-Ramos, Kumar</w:t>
      </w:r>
      <w:r w:rsidRPr="007B0FD7">
        <w:rPr>
          <w:rStyle w:val="Strong"/>
          <w:b w:val="0"/>
        </w:rPr>
        <w:t>; MPI)</w:t>
      </w:r>
      <w:r w:rsidRPr="007B0FD7">
        <w:rPr>
          <w:rStyle w:val="Strong"/>
          <w:b w:val="0"/>
        </w:rPr>
        <w:tab/>
      </w:r>
      <w:r w:rsidRPr="007B0FD7">
        <w:rPr>
          <w:rStyle w:val="Strong"/>
          <w:b w:val="0"/>
        </w:rPr>
        <w:tab/>
      </w:r>
      <w:r w:rsidRPr="007B0FD7">
        <w:rPr>
          <w:rStyle w:val="Strong"/>
          <w:b w:val="0"/>
        </w:rPr>
        <w:tab/>
      </w:r>
      <w:r w:rsidRPr="007B0FD7">
        <w:rPr>
          <w:rStyle w:val="Strong"/>
          <w:b w:val="0"/>
        </w:rPr>
        <w:tab/>
        <w:t xml:space="preserve">9/1/2019 – </w:t>
      </w:r>
      <w:r w:rsidR="00782575">
        <w:rPr>
          <w:rStyle w:val="Strong"/>
          <w:b w:val="0"/>
        </w:rPr>
        <w:t>12</w:t>
      </w:r>
      <w:r w:rsidRPr="007B0FD7">
        <w:rPr>
          <w:rStyle w:val="Strong"/>
          <w:b w:val="0"/>
        </w:rPr>
        <w:t>/</w:t>
      </w:r>
      <w:r w:rsidR="00782575">
        <w:rPr>
          <w:rStyle w:val="Strong"/>
          <w:b w:val="0"/>
        </w:rPr>
        <w:t>15</w:t>
      </w:r>
      <w:r w:rsidRPr="007B0FD7">
        <w:rPr>
          <w:rStyle w:val="Strong"/>
          <w:b w:val="0"/>
        </w:rPr>
        <w:t>/202</w:t>
      </w:r>
      <w:r w:rsidR="00782575">
        <w:rPr>
          <w:rStyle w:val="Strong"/>
          <w:b w:val="0"/>
        </w:rPr>
        <w:t>4</w:t>
      </w:r>
      <w:r w:rsidRPr="007B0FD7">
        <w:rPr>
          <w:rStyle w:val="Strong"/>
          <w:b w:val="0"/>
        </w:rPr>
        <w:tab/>
      </w:r>
      <w:r w:rsidRPr="007B0FD7">
        <w:rPr>
          <w:rStyle w:val="Strong"/>
          <w:b w:val="0"/>
        </w:rPr>
        <w:tab/>
      </w:r>
      <w:r w:rsidR="00BF639B">
        <w:rPr>
          <w:rStyle w:val="Strong"/>
          <w:b w:val="0"/>
        </w:rPr>
        <w:t>(NCE)</w:t>
      </w:r>
    </w:p>
    <w:p w14:paraId="5A134B3E" w14:textId="77777777" w:rsidR="009176A2" w:rsidRPr="007B0FD7" w:rsidRDefault="009176A2" w:rsidP="009176A2">
      <w:pPr>
        <w:pStyle w:val="DataField11pt-Single"/>
        <w:rPr>
          <w:rStyle w:val="Strong"/>
          <w:b w:val="0"/>
        </w:rPr>
      </w:pPr>
      <w:r w:rsidRPr="007B0FD7">
        <w:rPr>
          <w:rStyle w:val="Strong"/>
          <w:b w:val="0"/>
        </w:rPr>
        <w:t>Moore Foundation</w:t>
      </w:r>
      <w:r w:rsidRPr="007B0FD7">
        <w:rPr>
          <w:rStyle w:val="Strong"/>
          <w:b w:val="0"/>
        </w:rPr>
        <w:tab/>
      </w:r>
      <w:r w:rsidRPr="007B0FD7">
        <w:rPr>
          <w:rStyle w:val="Strong"/>
          <w:b w:val="0"/>
        </w:rPr>
        <w:tab/>
      </w:r>
      <w:r w:rsidRPr="007B0FD7">
        <w:rPr>
          <w:rStyle w:val="Strong"/>
          <w:b w:val="0"/>
        </w:rPr>
        <w:tab/>
      </w:r>
      <w:r w:rsidRPr="007B0FD7">
        <w:rPr>
          <w:rStyle w:val="Strong"/>
          <w:b w:val="0"/>
        </w:rPr>
        <w:tab/>
      </w:r>
      <w:r w:rsidRPr="007B0FD7">
        <w:rPr>
          <w:rStyle w:val="Strong"/>
          <w:b w:val="0"/>
        </w:rPr>
        <w:tab/>
      </w:r>
      <w:r w:rsidRPr="007B0FD7">
        <w:rPr>
          <w:rStyle w:val="Strong"/>
          <w:b w:val="0"/>
        </w:rPr>
        <w:tab/>
      </w:r>
    </w:p>
    <w:p w14:paraId="313A5D4B" w14:textId="77777777" w:rsidR="009176A2" w:rsidRPr="007B0FD7" w:rsidRDefault="009176A2" w:rsidP="009176A2">
      <w:pPr>
        <w:pStyle w:val="DataField11pt-Single"/>
        <w:rPr>
          <w:rStyle w:val="Strong"/>
          <w:b w:val="0"/>
        </w:rPr>
      </w:pPr>
      <w:r w:rsidRPr="007B0FD7">
        <w:rPr>
          <w:rStyle w:val="Strong"/>
          <w:b w:val="0"/>
        </w:rPr>
        <w:t xml:space="preserve">Mapping neurodevelopment in developing organisms with a novel adaptive </w:t>
      </w:r>
      <w:proofErr w:type="spellStart"/>
      <w:r w:rsidRPr="007B0FD7">
        <w:rPr>
          <w:rStyle w:val="Strong"/>
          <w:b w:val="0"/>
        </w:rPr>
        <w:t>multiview</w:t>
      </w:r>
      <w:proofErr w:type="spellEnd"/>
      <w:r w:rsidRPr="007B0FD7">
        <w:rPr>
          <w:rStyle w:val="Strong"/>
          <w:b w:val="0"/>
        </w:rPr>
        <w:t xml:space="preserve"> microscope and automated data analysis  </w:t>
      </w:r>
    </w:p>
    <w:p w14:paraId="2719E2EF" w14:textId="17DDA999" w:rsidR="009176A2" w:rsidRDefault="009176A2" w:rsidP="009176A2">
      <w:pPr>
        <w:pStyle w:val="DataField11pt-Single"/>
        <w:rPr>
          <w:rStyle w:val="Strong"/>
          <w:b w:val="0"/>
        </w:rPr>
      </w:pPr>
      <w:r w:rsidRPr="007B0FD7">
        <w:rPr>
          <w:rStyle w:val="Strong"/>
          <w:b w:val="0"/>
        </w:rPr>
        <w:t xml:space="preserve">Our goal is to map the birth and migration of every cell—neuronal and non-neuronal—in a live, developing worm embryo from fertilization to maturity. We will design and build, at the Marine Biological Laboratory (MBL) in Woods Hole, MA, a novel </w:t>
      </w:r>
      <w:proofErr w:type="spellStart"/>
      <w:r w:rsidRPr="007B0FD7">
        <w:rPr>
          <w:rStyle w:val="Strong"/>
          <w:b w:val="0"/>
        </w:rPr>
        <w:t>multiview</w:t>
      </w:r>
      <w:proofErr w:type="spellEnd"/>
      <w:r w:rsidRPr="007B0FD7">
        <w:rPr>
          <w:rStyle w:val="Strong"/>
          <w:b w:val="0"/>
        </w:rPr>
        <w:t xml:space="preserve"> line scanning confocal microscope with integrated adaptive optics and machine-learning algorithms. This computational microscope will allow unprecedented flexibility in acquiring and interpreting high-resolution fluorescence data deep in a scattering, moving organism.</w:t>
      </w:r>
    </w:p>
    <w:p w14:paraId="18DF7D89" w14:textId="50DFB734" w:rsidR="00870664" w:rsidRDefault="00870664" w:rsidP="009176A2">
      <w:pPr>
        <w:pStyle w:val="DataField11pt-Single"/>
        <w:rPr>
          <w:rStyle w:val="Strong"/>
          <w:b w:val="0"/>
        </w:rPr>
      </w:pPr>
    </w:p>
    <w:p w14:paraId="3346ABAD" w14:textId="308AB2C4" w:rsidR="00870664" w:rsidRPr="007B0FD7" w:rsidRDefault="00870664" w:rsidP="00870664">
      <w:pPr>
        <w:pStyle w:val="DataField11pt-Single"/>
        <w:rPr>
          <w:rStyle w:val="Strong"/>
          <w:b w:val="0"/>
        </w:rPr>
      </w:pPr>
      <w:r w:rsidRPr="007B0FD7">
        <w:rPr>
          <w:rStyle w:val="Strong"/>
          <w:b w:val="0"/>
        </w:rPr>
        <w:t>R35GM131843 (</w:t>
      </w:r>
      <w:proofErr w:type="spellStart"/>
      <w:r w:rsidRPr="007B0FD7">
        <w:rPr>
          <w:rStyle w:val="Strong"/>
          <w:b w:val="0"/>
        </w:rPr>
        <w:t>Oldenbourg</w:t>
      </w:r>
      <w:proofErr w:type="spellEnd"/>
      <w:r w:rsidRPr="007B0FD7">
        <w:rPr>
          <w:rStyle w:val="Strong"/>
          <w:b w:val="0"/>
        </w:rPr>
        <w:t>)</w:t>
      </w:r>
      <w:r w:rsidRPr="007B0FD7">
        <w:rPr>
          <w:rStyle w:val="Strong"/>
          <w:b w:val="0"/>
        </w:rPr>
        <w:tab/>
      </w:r>
      <w:r w:rsidRPr="007B0FD7">
        <w:rPr>
          <w:rStyle w:val="Strong"/>
          <w:b w:val="0"/>
        </w:rPr>
        <w:tab/>
      </w:r>
      <w:r w:rsidRPr="007B0FD7">
        <w:rPr>
          <w:rStyle w:val="Strong"/>
          <w:b w:val="0"/>
        </w:rPr>
        <w:tab/>
      </w:r>
      <w:r w:rsidRPr="007B0FD7">
        <w:rPr>
          <w:rStyle w:val="Strong"/>
          <w:b w:val="0"/>
        </w:rPr>
        <w:tab/>
      </w:r>
      <w:r w:rsidRPr="007B0FD7">
        <w:rPr>
          <w:rStyle w:val="Strong"/>
          <w:b w:val="0"/>
        </w:rPr>
        <w:tab/>
      </w:r>
      <w:r w:rsidRPr="007B0FD7">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sidRPr="007B0FD7">
        <w:rPr>
          <w:rStyle w:val="Strong"/>
          <w:b w:val="0"/>
        </w:rPr>
        <w:t>06/01/2019-</w:t>
      </w:r>
      <w:r w:rsidR="00BF639B">
        <w:rPr>
          <w:rStyle w:val="Strong"/>
          <w:b w:val="0"/>
        </w:rPr>
        <w:t>0</w:t>
      </w:r>
      <w:r w:rsidR="00CB683E">
        <w:rPr>
          <w:rStyle w:val="Strong"/>
          <w:b w:val="0"/>
        </w:rPr>
        <w:t>5</w:t>
      </w:r>
      <w:r w:rsidRPr="007B0FD7">
        <w:rPr>
          <w:rStyle w:val="Strong"/>
          <w:b w:val="0"/>
        </w:rPr>
        <w:t>/3</w:t>
      </w:r>
      <w:r w:rsidR="00CB683E">
        <w:rPr>
          <w:rStyle w:val="Strong"/>
          <w:b w:val="0"/>
        </w:rPr>
        <w:t>1</w:t>
      </w:r>
      <w:r w:rsidRPr="007B0FD7">
        <w:rPr>
          <w:rStyle w:val="Strong"/>
          <w:b w:val="0"/>
        </w:rPr>
        <w:t>/202</w:t>
      </w:r>
      <w:r w:rsidR="00BF639B">
        <w:rPr>
          <w:rStyle w:val="Strong"/>
          <w:b w:val="0"/>
        </w:rPr>
        <w:t>5 (NCE)</w:t>
      </w:r>
    </w:p>
    <w:p w14:paraId="3934EC22" w14:textId="77777777" w:rsidR="00870664" w:rsidRPr="007B0FD7" w:rsidRDefault="00870664" w:rsidP="00870664">
      <w:pPr>
        <w:pStyle w:val="DataField11pt-Single"/>
        <w:rPr>
          <w:rStyle w:val="Strong"/>
          <w:b w:val="0"/>
        </w:rPr>
      </w:pPr>
      <w:r w:rsidRPr="007B0FD7">
        <w:rPr>
          <w:rStyle w:val="Strong"/>
          <w:b w:val="0"/>
        </w:rPr>
        <w:t>3D imaging of cells and tissues using polarized light microscopy</w:t>
      </w:r>
    </w:p>
    <w:p w14:paraId="3E53977D" w14:textId="77777777" w:rsidR="00870664" w:rsidRPr="007B0FD7" w:rsidRDefault="00870664" w:rsidP="00870664">
      <w:pPr>
        <w:pStyle w:val="DataField11pt-Single"/>
        <w:rPr>
          <w:rStyle w:val="Strong"/>
          <w:b w:val="0"/>
        </w:rPr>
      </w:pPr>
      <w:r w:rsidRPr="007B0FD7">
        <w:rPr>
          <w:rStyle w:val="Strong"/>
          <w:b w:val="0"/>
        </w:rPr>
        <w:t xml:space="preserve">This proposal seeks to develop instrumentation and computational approaches for multi-view polarized light microscopy, development of test targets for calibration, and applications in cell biology. The La Riviere lab will coordinate the physical and mathematical modeling for the birefringence and polarized fluorescence microscopy approaches being developed by Dr. </w:t>
      </w:r>
      <w:proofErr w:type="spellStart"/>
      <w:r w:rsidRPr="007B0FD7">
        <w:rPr>
          <w:rStyle w:val="Strong"/>
          <w:b w:val="0"/>
        </w:rPr>
        <w:t>Oldenbourg</w:t>
      </w:r>
      <w:proofErr w:type="spellEnd"/>
      <w:r w:rsidRPr="007B0FD7">
        <w:rPr>
          <w:rStyle w:val="Strong"/>
          <w:b w:val="0"/>
        </w:rPr>
        <w:t>.</w:t>
      </w:r>
    </w:p>
    <w:p w14:paraId="27E766A9" w14:textId="77777777" w:rsidR="00870664" w:rsidRPr="007B0FD7" w:rsidRDefault="00870664" w:rsidP="00870664">
      <w:pPr>
        <w:pStyle w:val="DataField11pt-Single"/>
        <w:rPr>
          <w:rStyle w:val="Strong"/>
          <w:b w:val="0"/>
        </w:rPr>
      </w:pPr>
      <w:r w:rsidRPr="007B0FD7">
        <w:rPr>
          <w:rStyle w:val="Strong"/>
          <w:b w:val="0"/>
        </w:rPr>
        <w:t>Role: Subcontract PI</w:t>
      </w:r>
    </w:p>
    <w:p w14:paraId="7FB645E9" w14:textId="77777777" w:rsidR="009176A2" w:rsidRPr="007B0FD7" w:rsidRDefault="009176A2" w:rsidP="009176A2">
      <w:pPr>
        <w:pStyle w:val="DataField11pt-Single"/>
        <w:rPr>
          <w:rStyle w:val="Strong"/>
          <w:b w:val="0"/>
        </w:rPr>
      </w:pPr>
    </w:p>
    <w:p w14:paraId="5834BEC0" w14:textId="1D7CA3BB" w:rsidR="00831A93" w:rsidRDefault="00831A93" w:rsidP="009176A2">
      <w:pPr>
        <w:pStyle w:val="DataField11pt-Single"/>
        <w:rPr>
          <w:rStyle w:val="Strong"/>
          <w:b w:val="0"/>
        </w:rPr>
      </w:pPr>
    </w:p>
    <w:p w14:paraId="1E797644" w14:textId="5CA63557" w:rsidR="00831A93" w:rsidRPr="0048255E" w:rsidRDefault="00831A93" w:rsidP="009176A2">
      <w:pPr>
        <w:pStyle w:val="DataField11pt-Single"/>
        <w:rPr>
          <w:rStyle w:val="Strong"/>
          <w:bCs w:val="0"/>
        </w:rPr>
      </w:pPr>
      <w:r w:rsidRPr="0048255E">
        <w:rPr>
          <w:rStyle w:val="Strong"/>
          <w:bCs w:val="0"/>
        </w:rPr>
        <w:t xml:space="preserve">Most relevant citations: </w:t>
      </w:r>
    </w:p>
    <w:p w14:paraId="6F594350" w14:textId="4E7845CE" w:rsidR="00831A93" w:rsidRDefault="00831A93" w:rsidP="009176A2">
      <w:pPr>
        <w:pStyle w:val="DataField11pt-Single"/>
        <w:rPr>
          <w:rStyle w:val="Strong"/>
          <w:b w:val="0"/>
        </w:rPr>
      </w:pPr>
    </w:p>
    <w:p w14:paraId="313976FB" w14:textId="046F0018" w:rsidR="00CD0071" w:rsidRPr="007E2FB9" w:rsidRDefault="00CD0071" w:rsidP="00CD0071">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cs="Arial"/>
          <w:color w:val="000000"/>
          <w:szCs w:val="22"/>
        </w:rPr>
      </w:pPr>
      <w:r>
        <w:rPr>
          <w:rFonts w:cs="Arial"/>
          <w:color w:val="000000"/>
          <w:szCs w:val="22"/>
        </w:rPr>
        <w:t xml:space="preserve">   </w:t>
      </w:r>
      <w:r w:rsidRPr="007E2FB9">
        <w:rPr>
          <w:rFonts w:cs="Arial"/>
          <w:color w:val="000000"/>
          <w:szCs w:val="22"/>
        </w:rPr>
        <w:t xml:space="preserve">Ding, Y., </w:t>
      </w:r>
      <w:proofErr w:type="spellStart"/>
      <w:r w:rsidRPr="007E2FB9">
        <w:rPr>
          <w:rFonts w:cs="Arial"/>
          <w:color w:val="000000"/>
          <w:szCs w:val="22"/>
        </w:rPr>
        <w:t>Vanselow</w:t>
      </w:r>
      <w:proofErr w:type="spellEnd"/>
      <w:r w:rsidRPr="007E2FB9">
        <w:rPr>
          <w:rFonts w:cs="Arial"/>
          <w:color w:val="000000"/>
          <w:szCs w:val="22"/>
        </w:rPr>
        <w:t xml:space="preserve">, D.J., Yakovlev, M.A., Katz, S. R., Lin, A. Y., Clark, D. P., Vargas, P., Xin, X., Copper, J.E., Canfield, V.A., Ang, K.C., Wang, Y., Xiao, X., De Carlo, F., van Rossum, D.B., </w:t>
      </w:r>
      <w:r w:rsidRPr="007E2FB9">
        <w:rPr>
          <w:rFonts w:cs="Arial"/>
          <w:b/>
          <w:color w:val="000000"/>
          <w:szCs w:val="22"/>
        </w:rPr>
        <w:t>La Riviere, P. J.,</w:t>
      </w:r>
      <w:r w:rsidRPr="007E2FB9">
        <w:rPr>
          <w:rFonts w:cs="Arial"/>
          <w:color w:val="000000"/>
          <w:szCs w:val="22"/>
        </w:rPr>
        <w:t xml:space="preserve"> and Cheng, K. C., “Computational 3D histological phenotyping of whole zebrafish by X-ray </w:t>
      </w:r>
      <w:proofErr w:type="spellStart"/>
      <w:r w:rsidRPr="007E2FB9">
        <w:rPr>
          <w:rFonts w:cs="Arial"/>
          <w:color w:val="000000"/>
          <w:szCs w:val="22"/>
        </w:rPr>
        <w:t>histotomography</w:t>
      </w:r>
      <w:proofErr w:type="spellEnd"/>
      <w:r w:rsidRPr="007E2FB9">
        <w:rPr>
          <w:rFonts w:cs="Arial"/>
          <w:color w:val="000000"/>
          <w:szCs w:val="22"/>
        </w:rPr>
        <w:t xml:space="preserve">,” </w:t>
      </w:r>
      <w:proofErr w:type="spellStart"/>
      <w:r w:rsidRPr="007E2FB9">
        <w:rPr>
          <w:rFonts w:cs="Arial"/>
          <w:color w:val="000000"/>
          <w:szCs w:val="22"/>
        </w:rPr>
        <w:t>eLife</w:t>
      </w:r>
      <w:proofErr w:type="spellEnd"/>
      <w:r w:rsidRPr="007E2FB9">
        <w:rPr>
          <w:rFonts w:cs="Arial"/>
          <w:color w:val="000000"/>
          <w:szCs w:val="22"/>
        </w:rPr>
        <w:t xml:space="preserve"> (2019);8:e44898 DOI: 10.7554/eLife.44898 (2019). PMCID: PMC6559789.</w:t>
      </w:r>
    </w:p>
    <w:p w14:paraId="429E8B0D" w14:textId="137A3FA1" w:rsidR="00C27C08" w:rsidRPr="00C27C08" w:rsidRDefault="00CD0071" w:rsidP="00C27C08">
      <w:pPr>
        <w:pStyle w:val="ListParagraph"/>
        <w:numPr>
          <w:ilvl w:val="0"/>
          <w:numId w:val="20"/>
        </w:numPr>
        <w:rPr>
          <w:rFonts w:cs="Arial"/>
          <w:szCs w:val="22"/>
        </w:rPr>
      </w:pPr>
      <w:r w:rsidRPr="00C27C08">
        <w:rPr>
          <w:rFonts w:cs="Arial"/>
          <w:szCs w:val="22"/>
        </w:rPr>
        <w:t xml:space="preserve">M. A. Yakovlev, D. J. </w:t>
      </w:r>
      <w:proofErr w:type="spellStart"/>
      <w:r w:rsidRPr="00C27C08">
        <w:rPr>
          <w:rFonts w:cs="Arial"/>
          <w:szCs w:val="22"/>
        </w:rPr>
        <w:t>Vanselow</w:t>
      </w:r>
      <w:proofErr w:type="spellEnd"/>
      <w:r w:rsidRPr="00C27C08">
        <w:rPr>
          <w:rFonts w:cs="Arial"/>
          <w:szCs w:val="22"/>
        </w:rPr>
        <w:t xml:space="preserve">, M. S. </w:t>
      </w:r>
      <w:proofErr w:type="spellStart"/>
      <w:r w:rsidRPr="00C27C08">
        <w:rPr>
          <w:rFonts w:cs="Arial"/>
          <w:szCs w:val="22"/>
        </w:rPr>
        <w:t>Ngu</w:t>
      </w:r>
      <w:proofErr w:type="spellEnd"/>
      <w:r w:rsidRPr="00C27C08">
        <w:rPr>
          <w:rFonts w:cs="Arial"/>
          <w:szCs w:val="22"/>
        </w:rPr>
        <w:t xml:space="preserve">, C. R. </w:t>
      </w:r>
      <w:proofErr w:type="spellStart"/>
      <w:r w:rsidRPr="00C27C08">
        <w:rPr>
          <w:rFonts w:cs="Arial"/>
          <w:szCs w:val="22"/>
        </w:rPr>
        <w:t>Zaino</w:t>
      </w:r>
      <w:proofErr w:type="spellEnd"/>
      <w:r w:rsidRPr="00C27C08">
        <w:rPr>
          <w:rFonts w:cs="Arial"/>
          <w:szCs w:val="22"/>
        </w:rPr>
        <w:t>, S. R. Katz, Y. Ding, D. Parkinson, S. Y. Wang, K. C. Ang, P. La Riviere &amp; K. C. Cheng, “A wide-field micro-computed tomography detector: micron resolution at half-</w:t>
      </w:r>
      <w:proofErr w:type="spellStart"/>
      <w:r w:rsidRPr="00C27C08">
        <w:rPr>
          <w:rFonts w:cs="Arial"/>
          <w:szCs w:val="22"/>
        </w:rPr>
        <w:t>centimetre</w:t>
      </w:r>
      <w:proofErr w:type="spellEnd"/>
      <w:r w:rsidRPr="00C27C08">
        <w:rPr>
          <w:rFonts w:cs="Arial"/>
          <w:szCs w:val="22"/>
        </w:rPr>
        <w:t xml:space="preserve"> scale,” J. Synchrotron Rad. 29, 2022. PMCID</w:t>
      </w:r>
      <w:r w:rsidR="00C27C08" w:rsidRPr="00C27C08">
        <w:rPr>
          <w:rFonts w:cs="Arial"/>
          <w:szCs w:val="22"/>
        </w:rPr>
        <w:t>: PMC8900834</w:t>
      </w:r>
      <w:r w:rsidR="00C27C08">
        <w:rPr>
          <w:rFonts w:cs="Arial"/>
          <w:szCs w:val="22"/>
        </w:rPr>
        <w:t>.</w:t>
      </w:r>
    </w:p>
    <w:p w14:paraId="127FE470" w14:textId="57494425" w:rsidR="00CD0071" w:rsidRPr="00C27C08" w:rsidRDefault="00CD0071" w:rsidP="00370872">
      <w:pPr>
        <w:pStyle w:val="ListParagraph"/>
        <w:numPr>
          <w:ilvl w:val="0"/>
          <w:numId w:val="20"/>
        </w:numPr>
        <w:rPr>
          <w:rFonts w:cs="Arial"/>
          <w:color w:val="000000"/>
          <w:szCs w:val="22"/>
          <w:shd w:val="clear" w:color="auto" w:fill="FFFFFF"/>
        </w:rPr>
      </w:pPr>
      <w:proofErr w:type="spellStart"/>
      <w:r w:rsidRPr="00C27C08">
        <w:rPr>
          <w:rFonts w:cs="Arial"/>
          <w:szCs w:val="22"/>
        </w:rPr>
        <w:t>Foxley</w:t>
      </w:r>
      <w:proofErr w:type="spellEnd"/>
      <w:r w:rsidRPr="00C27C08">
        <w:rPr>
          <w:rFonts w:cs="Arial"/>
          <w:szCs w:val="22"/>
        </w:rPr>
        <w:t xml:space="preserve">, S., </w:t>
      </w:r>
      <w:proofErr w:type="spellStart"/>
      <w:r w:rsidRPr="00C27C08">
        <w:rPr>
          <w:rFonts w:cs="Arial"/>
          <w:szCs w:val="22"/>
        </w:rPr>
        <w:t>Sampathkumar</w:t>
      </w:r>
      <w:proofErr w:type="spellEnd"/>
      <w:r w:rsidRPr="00C27C08">
        <w:rPr>
          <w:rFonts w:cs="Arial"/>
          <w:szCs w:val="22"/>
        </w:rPr>
        <w:t xml:space="preserve">, V.; De Andrade, V.; Trinkle, S.; </w:t>
      </w:r>
      <w:proofErr w:type="spellStart"/>
      <w:r w:rsidRPr="00C27C08">
        <w:rPr>
          <w:rFonts w:cs="Arial"/>
          <w:szCs w:val="22"/>
        </w:rPr>
        <w:t>Sorokina</w:t>
      </w:r>
      <w:proofErr w:type="spellEnd"/>
      <w:r w:rsidRPr="00C27C08">
        <w:rPr>
          <w:rFonts w:cs="Arial"/>
          <w:szCs w:val="22"/>
        </w:rPr>
        <w:t xml:space="preserve">, A; Norwood, K. </w:t>
      </w:r>
      <w:r w:rsidRPr="00C27C08">
        <w:rPr>
          <w:rFonts w:cs="Arial"/>
          <w:b/>
          <w:bCs/>
          <w:szCs w:val="22"/>
        </w:rPr>
        <w:t>La Riviere, P.J</w:t>
      </w:r>
      <w:r w:rsidRPr="00C27C08">
        <w:rPr>
          <w:rFonts w:cs="Arial"/>
          <w:szCs w:val="22"/>
        </w:rPr>
        <w:t xml:space="preserve">., </w:t>
      </w:r>
      <w:proofErr w:type="spellStart"/>
      <w:r w:rsidRPr="00C27C08">
        <w:rPr>
          <w:rFonts w:cs="Arial"/>
          <w:szCs w:val="22"/>
        </w:rPr>
        <w:t>Kasthuri</w:t>
      </w:r>
      <w:proofErr w:type="spellEnd"/>
      <w:r w:rsidRPr="00C27C08">
        <w:rPr>
          <w:rFonts w:cs="Arial"/>
          <w:szCs w:val="22"/>
        </w:rPr>
        <w:t>, N., “</w:t>
      </w:r>
      <w:r w:rsidRPr="00C27C08">
        <w:rPr>
          <w:rFonts w:cs="Arial"/>
          <w:color w:val="000000"/>
          <w:szCs w:val="22"/>
        </w:rPr>
        <w:t xml:space="preserve">Multi-modal imaging of a single mouse brain over five orders of magnitude of resolution,” </w:t>
      </w:r>
      <w:r w:rsidRPr="00C27C08">
        <w:rPr>
          <w:rFonts w:cs="Arial"/>
          <w:i/>
          <w:iCs/>
          <w:szCs w:val="22"/>
        </w:rPr>
        <w:t>Neuroimage</w:t>
      </w:r>
      <w:r w:rsidRPr="00C27C08">
        <w:rPr>
          <w:rFonts w:cs="Arial"/>
          <w:szCs w:val="22"/>
        </w:rPr>
        <w:t xml:space="preserve">, 238: </w:t>
      </w:r>
      <w:r w:rsidRPr="00C27C08">
        <w:rPr>
          <w:rFonts w:cs="Arial"/>
          <w:color w:val="2E2E2E"/>
          <w:sz w:val="21"/>
          <w:szCs w:val="21"/>
        </w:rPr>
        <w:t>118250</w:t>
      </w:r>
      <w:r>
        <w:t xml:space="preserve">, </w:t>
      </w:r>
      <w:r w:rsidRPr="00C27C08">
        <w:rPr>
          <w:rFonts w:cs="Arial"/>
          <w:szCs w:val="22"/>
        </w:rPr>
        <w:t xml:space="preserve">2021. PMCID: </w:t>
      </w:r>
      <w:r w:rsidRPr="00C27C08">
        <w:rPr>
          <w:rFonts w:cs="Arial"/>
          <w:color w:val="000000"/>
          <w:szCs w:val="22"/>
          <w:shd w:val="clear" w:color="auto" w:fill="FFFFFF"/>
        </w:rPr>
        <w:t>PMC8388011.</w:t>
      </w:r>
    </w:p>
    <w:p w14:paraId="4F6B576E" w14:textId="278CE3F9" w:rsidR="00CD0071" w:rsidRDefault="00CD0071" w:rsidP="00CD0071">
      <w:pPr>
        <w:pStyle w:val="ListParagraph"/>
        <w:numPr>
          <w:ilvl w:val="0"/>
          <w:numId w:val="20"/>
        </w:numPr>
        <w:rPr>
          <w:rFonts w:cs="Arial"/>
          <w:szCs w:val="22"/>
        </w:rPr>
      </w:pPr>
      <w:r w:rsidRPr="00CD0071">
        <w:rPr>
          <w:rFonts w:cs="Arial"/>
          <w:szCs w:val="22"/>
        </w:rPr>
        <w:t xml:space="preserve">Trinkle, S., </w:t>
      </w:r>
      <w:proofErr w:type="spellStart"/>
      <w:r w:rsidRPr="00CD0071">
        <w:rPr>
          <w:rFonts w:cs="Arial"/>
          <w:szCs w:val="22"/>
        </w:rPr>
        <w:t>Foxley</w:t>
      </w:r>
      <w:proofErr w:type="spellEnd"/>
      <w:r w:rsidRPr="00CD0071">
        <w:rPr>
          <w:rFonts w:cs="Arial"/>
          <w:szCs w:val="22"/>
        </w:rPr>
        <w:t xml:space="preserve">, S., </w:t>
      </w:r>
      <w:proofErr w:type="spellStart"/>
      <w:r w:rsidRPr="00CD0071">
        <w:rPr>
          <w:rFonts w:cs="Arial"/>
          <w:szCs w:val="22"/>
        </w:rPr>
        <w:t>Kasthuri</w:t>
      </w:r>
      <w:proofErr w:type="spellEnd"/>
      <w:r w:rsidRPr="00CD0071">
        <w:rPr>
          <w:rFonts w:cs="Arial"/>
          <w:szCs w:val="22"/>
        </w:rPr>
        <w:t xml:space="preserve">, N., </w:t>
      </w:r>
      <w:r w:rsidRPr="00CD0071">
        <w:rPr>
          <w:rFonts w:cs="Arial"/>
          <w:b/>
          <w:bCs/>
          <w:szCs w:val="22"/>
        </w:rPr>
        <w:t xml:space="preserve">La </w:t>
      </w:r>
      <w:proofErr w:type="spellStart"/>
      <w:r w:rsidRPr="00CD0071">
        <w:rPr>
          <w:rFonts w:cs="Arial"/>
          <w:b/>
          <w:bCs/>
          <w:szCs w:val="22"/>
        </w:rPr>
        <w:t>Rivière</w:t>
      </w:r>
      <w:proofErr w:type="spellEnd"/>
      <w:r w:rsidRPr="00CD0071">
        <w:rPr>
          <w:rFonts w:cs="Arial"/>
          <w:b/>
          <w:bCs/>
          <w:szCs w:val="22"/>
        </w:rPr>
        <w:t>, P. J</w:t>
      </w:r>
      <w:r w:rsidRPr="00CD0071">
        <w:rPr>
          <w:rFonts w:cs="Arial"/>
          <w:szCs w:val="22"/>
        </w:rPr>
        <w:t xml:space="preserve">., “Synchrotron x-ray microcomputed tomography as a validation dataset for diffusion MRI in whole mouse brain,” </w:t>
      </w:r>
      <w:r w:rsidRPr="00CD0071">
        <w:rPr>
          <w:rFonts w:cs="Arial"/>
          <w:i/>
          <w:iCs/>
          <w:szCs w:val="22"/>
        </w:rPr>
        <w:t>Magnetic Resonance in Medicine</w:t>
      </w:r>
      <w:r w:rsidRPr="00CD0071">
        <w:rPr>
          <w:rFonts w:cs="Arial"/>
          <w:szCs w:val="22"/>
        </w:rPr>
        <w:t>, 86, pp. 1067-1076, 2021. PMCID: PMC8076078.</w:t>
      </w:r>
    </w:p>
    <w:p w14:paraId="63128845" w14:textId="77777777" w:rsidR="0043350E" w:rsidRPr="0043350E" w:rsidRDefault="0043350E" w:rsidP="0043350E">
      <w:pPr>
        <w:rPr>
          <w:rFonts w:cs="Arial"/>
          <w:szCs w:val="22"/>
        </w:rPr>
      </w:pPr>
    </w:p>
    <w:p w14:paraId="4E1F882A" w14:textId="77777777" w:rsidR="002C51BC" w:rsidRPr="00105DD2" w:rsidRDefault="002C51BC" w:rsidP="002C51BC">
      <w:pPr>
        <w:pStyle w:val="DataField11pt-Single"/>
        <w:rPr>
          <w:rStyle w:val="Strong"/>
          <w:b w:val="0"/>
          <w:bCs w:val="0"/>
        </w:rPr>
      </w:pPr>
    </w:p>
    <w:p w14:paraId="2AB7A0F5" w14:textId="248016AC" w:rsidR="002C51BC" w:rsidRDefault="002C51BC" w:rsidP="002C51BC">
      <w:pPr>
        <w:pStyle w:val="DataField11pt-Single"/>
        <w:rPr>
          <w:rStyle w:val="Strong"/>
          <w:b w:val="0"/>
          <w:bCs w:val="0"/>
        </w:rPr>
      </w:pPr>
      <w:r w:rsidRPr="00A128A0">
        <w:rPr>
          <w:rStyle w:val="Strong"/>
        </w:rPr>
        <w:t>B.</w:t>
      </w:r>
      <w:r w:rsidRPr="00A128A0">
        <w:rPr>
          <w:rStyle w:val="Strong"/>
        </w:rPr>
        <w:tab/>
        <w:t>Positions</w:t>
      </w:r>
      <w:r w:rsidR="00CF6FAD">
        <w:rPr>
          <w:rStyle w:val="Strong"/>
        </w:rPr>
        <w:t>, Scientific Appointments,</w:t>
      </w:r>
      <w:r w:rsidRPr="00A128A0">
        <w:rPr>
          <w:rStyle w:val="Strong"/>
        </w:rPr>
        <w:t xml:space="preserve"> and Honors</w:t>
      </w:r>
      <w:r w:rsidR="00FE10AD">
        <w:rPr>
          <w:rStyle w:val="Strong"/>
        </w:rPr>
        <w:br/>
      </w:r>
    </w:p>
    <w:p w14:paraId="079605CD" w14:textId="4B6B8114" w:rsidR="002D5FD9" w:rsidRPr="002D5FD9" w:rsidRDefault="002D5FD9" w:rsidP="002D5FD9">
      <w:pPr>
        <w:pStyle w:val="DataField11pt-Single"/>
        <w:rPr>
          <w:rStyle w:val="Strong"/>
          <w:u w:val="single"/>
        </w:rPr>
      </w:pPr>
      <w:r w:rsidRPr="006078C3">
        <w:rPr>
          <w:rStyle w:val="Strong"/>
          <w:u w:val="single"/>
        </w:rPr>
        <w:t xml:space="preserve">Positions and </w:t>
      </w:r>
      <w:r>
        <w:rPr>
          <w:rStyle w:val="Strong"/>
          <w:u w:val="single"/>
        </w:rPr>
        <w:t>Scientific Appointments</w:t>
      </w:r>
    </w:p>
    <w:p w14:paraId="7C6EA986" w14:textId="2169433F" w:rsidR="009176A2" w:rsidRPr="009176A2" w:rsidRDefault="009176A2" w:rsidP="009176A2">
      <w:pPr>
        <w:pStyle w:val="DataField11pt-Single"/>
        <w:rPr>
          <w:b/>
          <w:u w:val="single"/>
        </w:rPr>
      </w:pPr>
    </w:p>
    <w:p w14:paraId="63069C2D" w14:textId="6680E2C5" w:rsidR="009176A2" w:rsidRDefault="009176A2" w:rsidP="002D5FD9">
      <w:pPr>
        <w:pStyle w:val="DataField11pt"/>
        <w:tabs>
          <w:tab w:val="left" w:pos="1620"/>
        </w:tabs>
      </w:pPr>
      <w:r>
        <w:t>2020-pres.</w:t>
      </w:r>
      <w:r>
        <w:tab/>
      </w:r>
      <w:r w:rsidRPr="00B11286">
        <w:rPr>
          <w:rFonts w:cs="Times New Roman"/>
          <w:szCs w:val="24"/>
        </w:rPr>
        <w:t>Prof</w:t>
      </w:r>
      <w:r>
        <w:rPr>
          <w:rFonts w:cs="Times New Roman"/>
          <w:szCs w:val="24"/>
        </w:rPr>
        <w:t>essor</w:t>
      </w:r>
      <w:r w:rsidRPr="00B11286">
        <w:rPr>
          <w:rFonts w:cs="Times New Roman"/>
          <w:szCs w:val="24"/>
        </w:rPr>
        <w:t>, Department of Radiology, University of Chicago, Chicago</w:t>
      </w:r>
      <w:r>
        <w:t xml:space="preserve"> </w:t>
      </w:r>
    </w:p>
    <w:p w14:paraId="180DA9DB" w14:textId="68560DDA" w:rsidR="002D5FD9" w:rsidRDefault="002D5FD9" w:rsidP="002D5FD9">
      <w:pPr>
        <w:widowControl w:val="0"/>
        <w:tabs>
          <w:tab w:val="left" w:pos="560"/>
          <w:tab w:val="left" w:pos="1120"/>
          <w:tab w:val="left" w:pos="1620"/>
          <w:tab w:val="left" w:pos="1680"/>
          <w:tab w:val="left" w:pos="2240"/>
          <w:tab w:val="left" w:pos="2800"/>
          <w:tab w:val="left" w:pos="3360"/>
          <w:tab w:val="left" w:pos="3920"/>
          <w:tab w:val="left" w:pos="4480"/>
          <w:tab w:val="left" w:pos="5040"/>
          <w:tab w:val="left" w:pos="5600"/>
          <w:tab w:val="left" w:pos="6160"/>
          <w:tab w:val="left" w:pos="6720"/>
        </w:tabs>
        <w:adjustRightInd w:val="0"/>
        <w:rPr>
          <w:rFonts w:cs="Arial"/>
          <w:color w:val="000000"/>
          <w:szCs w:val="22"/>
        </w:rPr>
      </w:pPr>
      <w:r w:rsidRPr="00AF2F51">
        <w:rPr>
          <w:rFonts w:cs="Arial"/>
          <w:color w:val="000000"/>
          <w:szCs w:val="22"/>
        </w:rPr>
        <w:t>201</w:t>
      </w:r>
      <w:r>
        <w:rPr>
          <w:rFonts w:cs="Arial"/>
          <w:color w:val="000000"/>
          <w:szCs w:val="22"/>
        </w:rPr>
        <w:t>8</w:t>
      </w:r>
      <w:r w:rsidRPr="00AF2F51">
        <w:rPr>
          <w:rFonts w:cs="Arial"/>
          <w:color w:val="000000"/>
          <w:szCs w:val="22"/>
        </w:rPr>
        <w:t>-present</w:t>
      </w:r>
      <w:r w:rsidRPr="00AF2F51">
        <w:rPr>
          <w:rFonts w:cs="Arial"/>
          <w:color w:val="000000"/>
          <w:szCs w:val="22"/>
        </w:rPr>
        <w:tab/>
        <w:t xml:space="preserve">Associate Editor, IEEE Transactions on </w:t>
      </w:r>
      <w:r>
        <w:rPr>
          <w:rFonts w:cs="Arial"/>
          <w:color w:val="000000"/>
          <w:szCs w:val="22"/>
        </w:rPr>
        <w:t>Computational</w:t>
      </w:r>
      <w:r w:rsidRPr="00AF2F51">
        <w:rPr>
          <w:rFonts w:cs="Arial"/>
          <w:color w:val="000000"/>
          <w:szCs w:val="22"/>
        </w:rPr>
        <w:t xml:space="preserve"> Imaging</w:t>
      </w:r>
    </w:p>
    <w:p w14:paraId="5F3A041C" w14:textId="1BC67C50" w:rsidR="002D5FD9" w:rsidRDefault="002D5FD9" w:rsidP="002D5FD9">
      <w:pPr>
        <w:widowControl w:val="0"/>
        <w:tabs>
          <w:tab w:val="left" w:pos="560"/>
          <w:tab w:val="left" w:pos="1120"/>
          <w:tab w:val="left" w:pos="1620"/>
          <w:tab w:val="left" w:pos="1680"/>
          <w:tab w:val="left" w:pos="2240"/>
          <w:tab w:val="left" w:pos="2800"/>
          <w:tab w:val="left" w:pos="3360"/>
          <w:tab w:val="left" w:pos="3920"/>
          <w:tab w:val="left" w:pos="4480"/>
          <w:tab w:val="left" w:pos="5040"/>
          <w:tab w:val="left" w:pos="5600"/>
          <w:tab w:val="left" w:pos="6160"/>
          <w:tab w:val="left" w:pos="6720"/>
        </w:tabs>
        <w:adjustRightInd w:val="0"/>
        <w:ind w:left="1440" w:hanging="1440"/>
        <w:rPr>
          <w:rFonts w:cs="Arial"/>
          <w:color w:val="000000"/>
          <w:szCs w:val="22"/>
        </w:rPr>
      </w:pPr>
      <w:r>
        <w:rPr>
          <w:rFonts w:cs="Arial"/>
          <w:color w:val="000000"/>
          <w:szCs w:val="22"/>
        </w:rPr>
        <w:t>2017-</w:t>
      </w:r>
      <w:r w:rsidR="0061353E">
        <w:rPr>
          <w:rFonts w:cs="Arial"/>
          <w:color w:val="000000"/>
          <w:szCs w:val="22"/>
        </w:rPr>
        <w:t>2024</w:t>
      </w:r>
      <w:r>
        <w:rPr>
          <w:rFonts w:cs="Arial"/>
          <w:color w:val="000000"/>
          <w:szCs w:val="22"/>
        </w:rPr>
        <w:tab/>
      </w:r>
      <w:r>
        <w:rPr>
          <w:rFonts w:cs="Arial"/>
          <w:color w:val="000000"/>
          <w:szCs w:val="22"/>
        </w:rPr>
        <w:tab/>
      </w:r>
      <w:r w:rsidR="0061353E">
        <w:rPr>
          <w:rFonts w:cs="Arial"/>
          <w:color w:val="000000"/>
          <w:szCs w:val="22"/>
        </w:rPr>
        <w:tab/>
      </w:r>
      <w:r>
        <w:rPr>
          <w:rFonts w:cs="Arial"/>
          <w:color w:val="000000"/>
          <w:szCs w:val="22"/>
        </w:rPr>
        <w:t>Associate Editor, IEEE Transactions on Medical Imaging</w:t>
      </w:r>
    </w:p>
    <w:p w14:paraId="4FBC7FEF" w14:textId="4157EDBB" w:rsidR="002D5FD9" w:rsidRDefault="002D5FD9" w:rsidP="002D5FD9">
      <w:pPr>
        <w:widowControl w:val="0"/>
        <w:tabs>
          <w:tab w:val="left" w:pos="560"/>
          <w:tab w:val="left" w:pos="1120"/>
          <w:tab w:val="left" w:pos="1620"/>
          <w:tab w:val="left" w:pos="1680"/>
          <w:tab w:val="left" w:pos="2240"/>
          <w:tab w:val="left" w:pos="2800"/>
          <w:tab w:val="left" w:pos="3360"/>
          <w:tab w:val="left" w:pos="3920"/>
          <w:tab w:val="left" w:pos="4480"/>
          <w:tab w:val="left" w:pos="5040"/>
          <w:tab w:val="left" w:pos="5600"/>
          <w:tab w:val="left" w:pos="6160"/>
          <w:tab w:val="left" w:pos="6720"/>
        </w:tabs>
        <w:adjustRightInd w:val="0"/>
        <w:ind w:left="1440" w:hanging="1440"/>
        <w:rPr>
          <w:rFonts w:cs="Arial"/>
          <w:color w:val="000000"/>
          <w:szCs w:val="22"/>
        </w:rPr>
      </w:pPr>
      <w:r>
        <w:rPr>
          <w:rFonts w:cs="Arial"/>
          <w:color w:val="000000"/>
          <w:szCs w:val="22"/>
        </w:rPr>
        <w:t xml:space="preserve">2016-2020 </w:t>
      </w:r>
      <w:r>
        <w:rPr>
          <w:rFonts w:cs="Arial"/>
          <w:color w:val="000000"/>
          <w:szCs w:val="22"/>
        </w:rPr>
        <w:tab/>
      </w:r>
      <w:r>
        <w:rPr>
          <w:rFonts w:cs="Arial"/>
          <w:color w:val="000000"/>
          <w:szCs w:val="22"/>
        </w:rPr>
        <w:tab/>
      </w:r>
      <w:r>
        <w:rPr>
          <w:rFonts w:cs="Arial"/>
          <w:color w:val="000000"/>
          <w:szCs w:val="22"/>
        </w:rPr>
        <w:tab/>
        <w:t>Charter Member, BMIT-A/ITD study section</w:t>
      </w:r>
    </w:p>
    <w:p w14:paraId="0D84E4E5" w14:textId="6547E883" w:rsidR="002D5FD9" w:rsidRDefault="002D5FD9" w:rsidP="002D5FD9">
      <w:pPr>
        <w:widowControl w:val="0"/>
        <w:tabs>
          <w:tab w:val="left" w:pos="560"/>
          <w:tab w:val="left" w:pos="1120"/>
          <w:tab w:val="left" w:pos="1620"/>
          <w:tab w:val="left" w:pos="1680"/>
          <w:tab w:val="left" w:pos="2240"/>
          <w:tab w:val="left" w:pos="2800"/>
          <w:tab w:val="left" w:pos="3360"/>
          <w:tab w:val="left" w:pos="3920"/>
          <w:tab w:val="left" w:pos="4480"/>
          <w:tab w:val="left" w:pos="5040"/>
          <w:tab w:val="left" w:pos="5600"/>
          <w:tab w:val="left" w:pos="6160"/>
          <w:tab w:val="left" w:pos="6720"/>
        </w:tabs>
        <w:adjustRightInd w:val="0"/>
        <w:ind w:left="1440" w:hanging="1440"/>
        <w:rPr>
          <w:rFonts w:cs="Arial"/>
          <w:color w:val="000000"/>
          <w:szCs w:val="22"/>
        </w:rPr>
      </w:pPr>
      <w:r>
        <w:rPr>
          <w:rFonts w:cs="Arial"/>
          <w:color w:val="000000"/>
          <w:szCs w:val="22"/>
        </w:rPr>
        <w:t>2014-present</w:t>
      </w:r>
      <w:r>
        <w:rPr>
          <w:rFonts w:cs="Arial"/>
          <w:color w:val="000000"/>
          <w:szCs w:val="22"/>
        </w:rPr>
        <w:tab/>
      </w:r>
      <w:r>
        <w:rPr>
          <w:rFonts w:cs="Arial"/>
          <w:color w:val="000000"/>
          <w:szCs w:val="22"/>
        </w:rPr>
        <w:tab/>
        <w:t>Associate Editor, SPIE Journal of Medical Imaging</w:t>
      </w:r>
    </w:p>
    <w:p w14:paraId="3E4DDC57" w14:textId="12AFD1AB" w:rsidR="002D5FD9" w:rsidRDefault="002D5FD9" w:rsidP="002D5FD9">
      <w:pPr>
        <w:widowControl w:val="0"/>
        <w:tabs>
          <w:tab w:val="left" w:pos="560"/>
          <w:tab w:val="left" w:pos="1120"/>
          <w:tab w:val="left" w:pos="1620"/>
          <w:tab w:val="left" w:pos="1680"/>
          <w:tab w:val="left" w:pos="2240"/>
          <w:tab w:val="left" w:pos="2800"/>
          <w:tab w:val="left" w:pos="3360"/>
          <w:tab w:val="left" w:pos="3920"/>
          <w:tab w:val="left" w:pos="4480"/>
          <w:tab w:val="left" w:pos="5040"/>
          <w:tab w:val="left" w:pos="5600"/>
          <w:tab w:val="left" w:pos="6160"/>
          <w:tab w:val="left" w:pos="6720"/>
        </w:tabs>
        <w:adjustRightInd w:val="0"/>
        <w:ind w:left="1440" w:hanging="1440"/>
        <w:rPr>
          <w:rFonts w:cs="Arial"/>
          <w:color w:val="000000"/>
          <w:szCs w:val="22"/>
        </w:rPr>
      </w:pPr>
      <w:r>
        <w:rPr>
          <w:rFonts w:cs="Arial"/>
          <w:color w:val="000000"/>
          <w:szCs w:val="22"/>
        </w:rPr>
        <w:t>2013-present</w:t>
      </w:r>
      <w:r>
        <w:rPr>
          <w:rFonts w:cs="Arial"/>
          <w:color w:val="000000"/>
          <w:szCs w:val="22"/>
        </w:rPr>
        <w:tab/>
      </w:r>
      <w:r>
        <w:rPr>
          <w:rFonts w:cs="Arial"/>
          <w:color w:val="000000"/>
          <w:szCs w:val="22"/>
        </w:rPr>
        <w:tab/>
        <w:t>Member, Clinical Cancer and Epidemiology Peer Review Panel, ACS, Atlanta, GA</w:t>
      </w:r>
    </w:p>
    <w:p w14:paraId="4C0AC375" w14:textId="45DD5F3C" w:rsidR="002D5FD9" w:rsidRDefault="002D5FD9" w:rsidP="002D5FD9">
      <w:pPr>
        <w:widowControl w:val="0"/>
        <w:tabs>
          <w:tab w:val="left" w:pos="560"/>
          <w:tab w:val="left" w:pos="1120"/>
          <w:tab w:val="left" w:pos="1620"/>
          <w:tab w:val="left" w:pos="1680"/>
          <w:tab w:val="left" w:pos="2240"/>
          <w:tab w:val="left" w:pos="2800"/>
          <w:tab w:val="left" w:pos="3360"/>
          <w:tab w:val="left" w:pos="3920"/>
          <w:tab w:val="left" w:pos="4480"/>
          <w:tab w:val="left" w:pos="5040"/>
          <w:tab w:val="left" w:pos="5600"/>
          <w:tab w:val="left" w:pos="6160"/>
          <w:tab w:val="left" w:pos="6720"/>
        </w:tabs>
        <w:adjustRightInd w:val="0"/>
        <w:ind w:left="1440" w:hanging="1440"/>
        <w:rPr>
          <w:rFonts w:cs="Arial"/>
          <w:color w:val="000000"/>
          <w:szCs w:val="22"/>
        </w:rPr>
      </w:pPr>
      <w:r>
        <w:rPr>
          <w:rFonts w:cs="Arial"/>
          <w:color w:val="000000"/>
          <w:szCs w:val="22"/>
        </w:rPr>
        <w:t>2011-2015</w:t>
      </w:r>
      <w:r>
        <w:rPr>
          <w:rFonts w:cs="Arial"/>
          <w:color w:val="000000"/>
          <w:szCs w:val="22"/>
        </w:rPr>
        <w:tab/>
        <w:t xml:space="preserve"> </w:t>
      </w:r>
      <w:r>
        <w:rPr>
          <w:rFonts w:cs="Arial"/>
          <w:color w:val="000000"/>
          <w:szCs w:val="22"/>
        </w:rPr>
        <w:tab/>
      </w:r>
      <w:r>
        <w:rPr>
          <w:rFonts w:cs="Arial"/>
          <w:color w:val="000000"/>
          <w:szCs w:val="22"/>
        </w:rPr>
        <w:tab/>
        <w:t>Chair, Imaging and Microbeam Proposal Review Panel, Advanced Photon Source</w:t>
      </w:r>
    </w:p>
    <w:p w14:paraId="2A1F146E" w14:textId="798891E7" w:rsidR="009176A2" w:rsidRDefault="009176A2" w:rsidP="002D5FD9">
      <w:pPr>
        <w:pStyle w:val="DataField11pt"/>
        <w:tabs>
          <w:tab w:val="left" w:pos="1620"/>
        </w:tabs>
      </w:pPr>
      <w:r>
        <w:rPr>
          <w:rFonts w:cs="Times New Roman"/>
          <w:szCs w:val="24"/>
        </w:rPr>
        <w:t>2011</w:t>
      </w:r>
      <w:r w:rsidRPr="00B11286">
        <w:rPr>
          <w:rFonts w:cs="Times New Roman"/>
          <w:szCs w:val="24"/>
        </w:rPr>
        <w:t xml:space="preserve"> to </w:t>
      </w:r>
      <w:r>
        <w:rPr>
          <w:rFonts w:cs="Times New Roman"/>
          <w:szCs w:val="24"/>
        </w:rPr>
        <w:t>2020</w:t>
      </w:r>
      <w:r w:rsidRPr="00B11286">
        <w:rPr>
          <w:rFonts w:cs="Times New Roman"/>
          <w:szCs w:val="24"/>
        </w:rPr>
        <w:tab/>
      </w:r>
      <w:r>
        <w:rPr>
          <w:rFonts w:cs="Times New Roman"/>
          <w:szCs w:val="24"/>
        </w:rPr>
        <w:t>Associate</w:t>
      </w:r>
      <w:r w:rsidRPr="00B11286">
        <w:rPr>
          <w:rFonts w:cs="Times New Roman"/>
          <w:szCs w:val="24"/>
        </w:rPr>
        <w:t xml:space="preserve"> Prof, Department of Radiology, University of Chicago, Chicago</w:t>
      </w:r>
      <w:r>
        <w:t xml:space="preserve"> </w:t>
      </w:r>
    </w:p>
    <w:p w14:paraId="2EB68F89" w14:textId="0752522B" w:rsidR="009176A2" w:rsidRDefault="009176A2" w:rsidP="002D5FD9">
      <w:pPr>
        <w:pStyle w:val="DataField11pt"/>
        <w:tabs>
          <w:tab w:val="left" w:pos="1620"/>
        </w:tabs>
        <w:rPr>
          <w:rFonts w:cs="Times New Roman"/>
          <w:szCs w:val="24"/>
        </w:rPr>
      </w:pPr>
      <w:r w:rsidRPr="00B11286">
        <w:rPr>
          <w:rFonts w:cs="Times New Roman"/>
          <w:szCs w:val="24"/>
        </w:rPr>
        <w:t xml:space="preserve">2004 to </w:t>
      </w:r>
      <w:r>
        <w:rPr>
          <w:rFonts w:cs="Times New Roman"/>
          <w:szCs w:val="24"/>
        </w:rPr>
        <w:t>2011</w:t>
      </w:r>
      <w:r w:rsidRPr="00B11286">
        <w:rPr>
          <w:rFonts w:cs="Times New Roman"/>
          <w:szCs w:val="24"/>
        </w:rPr>
        <w:tab/>
      </w:r>
      <w:r>
        <w:rPr>
          <w:rFonts w:cs="Times New Roman"/>
          <w:szCs w:val="24"/>
        </w:rPr>
        <w:t>Assistant</w:t>
      </w:r>
      <w:r w:rsidRPr="00B11286">
        <w:rPr>
          <w:rFonts w:cs="Times New Roman"/>
          <w:szCs w:val="24"/>
        </w:rPr>
        <w:t xml:space="preserve"> Prof, Department of Radiology, University of Chicago, Chicago, Illinois</w:t>
      </w:r>
    </w:p>
    <w:p w14:paraId="32362B25" w14:textId="7C26E9D9" w:rsidR="009176A2" w:rsidRDefault="009176A2" w:rsidP="002D5FD9">
      <w:pPr>
        <w:pStyle w:val="DataField11pt"/>
        <w:tabs>
          <w:tab w:val="left" w:pos="1620"/>
        </w:tabs>
        <w:rPr>
          <w:rFonts w:cs="Times New Roman"/>
          <w:szCs w:val="24"/>
        </w:rPr>
      </w:pPr>
      <w:r w:rsidRPr="00B11286">
        <w:rPr>
          <w:rFonts w:cs="Times New Roman"/>
          <w:szCs w:val="24"/>
        </w:rPr>
        <w:t>2002 to 2004</w:t>
      </w:r>
      <w:r w:rsidRPr="00B11286">
        <w:rPr>
          <w:rFonts w:cs="Times New Roman"/>
          <w:szCs w:val="24"/>
        </w:rPr>
        <w:tab/>
        <w:t>Instructor, Department of Radiology, University of Chicago, Chicago, Illinois</w:t>
      </w:r>
    </w:p>
    <w:p w14:paraId="0DECB769" w14:textId="4851C828" w:rsidR="009176A2" w:rsidRDefault="009176A2" w:rsidP="002D5FD9">
      <w:pPr>
        <w:pStyle w:val="PlainText"/>
        <w:tabs>
          <w:tab w:val="left" w:pos="1620"/>
        </w:tabs>
        <w:rPr>
          <w:rFonts w:ascii="Arial" w:hAnsi="Arial" w:cs="Times New Roman"/>
          <w:sz w:val="22"/>
          <w:szCs w:val="24"/>
        </w:rPr>
      </w:pPr>
      <w:r w:rsidRPr="00B11286">
        <w:rPr>
          <w:rFonts w:ascii="Arial" w:hAnsi="Arial" w:cs="Times New Roman"/>
          <w:sz w:val="22"/>
          <w:szCs w:val="24"/>
        </w:rPr>
        <w:t>2000-2002</w:t>
      </w:r>
      <w:r w:rsidRPr="00B11286">
        <w:rPr>
          <w:rFonts w:ascii="Arial" w:hAnsi="Arial" w:cs="Times New Roman"/>
          <w:sz w:val="22"/>
          <w:szCs w:val="24"/>
        </w:rPr>
        <w:tab/>
        <w:t xml:space="preserve">Physicist, Department of Radiology, University of Chicago, Chicago, Illinois  </w:t>
      </w:r>
    </w:p>
    <w:p w14:paraId="61CAD854" w14:textId="77777777" w:rsidR="009176A2" w:rsidRDefault="009176A2" w:rsidP="009176A2">
      <w:pPr>
        <w:pStyle w:val="DataField11pt"/>
      </w:pPr>
    </w:p>
    <w:p w14:paraId="3DD9F88A" w14:textId="77777777" w:rsidR="009176A2" w:rsidRPr="00B00482" w:rsidRDefault="009176A2" w:rsidP="009176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1440" w:hanging="1440"/>
        <w:rPr>
          <w:b/>
          <w:u w:val="single"/>
        </w:rPr>
      </w:pPr>
      <w:r w:rsidRPr="00B00482">
        <w:rPr>
          <w:b/>
          <w:u w:val="single"/>
        </w:rPr>
        <w:t>Honors</w:t>
      </w:r>
    </w:p>
    <w:p w14:paraId="37068022" w14:textId="0F6E7232" w:rsidR="0061353E" w:rsidRDefault="0061353E" w:rsidP="009176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1440" w:hanging="1440"/>
      </w:pPr>
      <w:r>
        <w:t>2020</w:t>
      </w:r>
      <w:r>
        <w:tab/>
      </w:r>
      <w:r>
        <w:tab/>
        <w:t>Fellow, SPIE</w:t>
      </w:r>
    </w:p>
    <w:p w14:paraId="49408497" w14:textId="75ED98A9" w:rsidR="009176A2" w:rsidRDefault="009176A2" w:rsidP="009176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1440" w:hanging="1440"/>
        <w:rPr>
          <w:rFonts w:cs="Arial"/>
          <w:color w:val="000000"/>
          <w:szCs w:val="22"/>
        </w:rPr>
      </w:pPr>
      <w:r>
        <w:lastRenderedPageBreak/>
        <w:t>2018</w:t>
      </w:r>
      <w:r>
        <w:tab/>
      </w:r>
      <w:r w:rsidR="00AC58F8">
        <w:tab/>
      </w:r>
      <w:r>
        <w:rPr>
          <w:rFonts w:cs="Arial"/>
          <w:color w:val="000000"/>
          <w:szCs w:val="22"/>
        </w:rPr>
        <w:t>Distinguished investigator, Academy for Radiology and Biomedical Imaging Research</w:t>
      </w:r>
    </w:p>
    <w:p w14:paraId="11ACE760" w14:textId="77777777" w:rsidR="00AC58F8" w:rsidRDefault="009176A2" w:rsidP="00AC58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1440" w:hanging="1440"/>
        <w:rPr>
          <w:rFonts w:cs="Arial"/>
          <w:color w:val="000000"/>
          <w:szCs w:val="22"/>
        </w:rPr>
      </w:pPr>
      <w:r>
        <w:rPr>
          <w:rFonts w:cs="Arial"/>
          <w:color w:val="000000"/>
          <w:szCs w:val="22"/>
        </w:rPr>
        <w:t>2016</w:t>
      </w:r>
      <w:r>
        <w:rPr>
          <w:rFonts w:cs="Arial"/>
          <w:color w:val="000000"/>
          <w:szCs w:val="22"/>
        </w:rPr>
        <w:tab/>
      </w:r>
      <w:r w:rsidR="00AC58F8">
        <w:rPr>
          <w:rFonts w:cs="Arial"/>
          <w:color w:val="000000"/>
          <w:szCs w:val="22"/>
        </w:rPr>
        <w:tab/>
      </w:r>
      <w:r>
        <w:rPr>
          <w:rFonts w:cs="Arial"/>
          <w:color w:val="000000"/>
          <w:szCs w:val="22"/>
        </w:rPr>
        <w:t>Fellow, Marine Biological Laboratory, Woods Hole, MA</w:t>
      </w:r>
    </w:p>
    <w:p w14:paraId="29401574" w14:textId="01040127" w:rsidR="009176A2" w:rsidRPr="00AC58F8" w:rsidRDefault="009176A2" w:rsidP="00AC58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1440" w:hanging="1440"/>
        <w:rPr>
          <w:rFonts w:cs="Arial"/>
          <w:color w:val="000000"/>
          <w:szCs w:val="22"/>
        </w:rPr>
      </w:pPr>
      <w:r w:rsidRPr="00B11286">
        <w:t>2003</w:t>
      </w:r>
      <w:r w:rsidRPr="00B11286">
        <w:tab/>
      </w:r>
      <w:r w:rsidRPr="00B11286">
        <w:tab/>
        <w:t>IEEE Young Investigator Medical Imaging Scientist Award</w:t>
      </w:r>
    </w:p>
    <w:p w14:paraId="4B2B60D5" w14:textId="51564D92" w:rsidR="009176A2" w:rsidRPr="009176A2" w:rsidRDefault="009176A2" w:rsidP="009176A2">
      <w:pPr>
        <w:pStyle w:val="PlainText"/>
        <w:rPr>
          <w:rFonts w:ascii="Arial" w:hAnsi="Arial" w:cs="Times New Roman"/>
          <w:sz w:val="22"/>
          <w:szCs w:val="24"/>
        </w:rPr>
      </w:pPr>
      <w:r w:rsidRPr="00B11286">
        <w:rPr>
          <w:rFonts w:ascii="Arial" w:hAnsi="Arial" w:cs="Times New Roman"/>
          <w:sz w:val="22"/>
          <w:szCs w:val="24"/>
        </w:rPr>
        <w:t xml:space="preserve">                  </w:t>
      </w:r>
    </w:p>
    <w:p w14:paraId="4E6033BE" w14:textId="77777777" w:rsidR="002C51BC" w:rsidRPr="00105DD2" w:rsidRDefault="002C51BC" w:rsidP="002C51BC">
      <w:pPr>
        <w:pStyle w:val="DataField11pt-Single"/>
        <w:rPr>
          <w:rStyle w:val="Strong"/>
          <w:b w:val="0"/>
          <w:bCs w:val="0"/>
        </w:rPr>
      </w:pPr>
    </w:p>
    <w:p w14:paraId="30F8378D" w14:textId="431BD514" w:rsidR="009176A2" w:rsidRDefault="002C51BC" w:rsidP="0048255E">
      <w:pPr>
        <w:pStyle w:val="DataField11pt-Single"/>
      </w:pPr>
      <w:r w:rsidRPr="00A128A0">
        <w:rPr>
          <w:rStyle w:val="Strong"/>
        </w:rPr>
        <w:t>C.</w:t>
      </w:r>
      <w:r w:rsidRPr="00A128A0">
        <w:rPr>
          <w:rStyle w:val="Strong"/>
        </w:rPr>
        <w:tab/>
        <w:t>Contributions to Science</w:t>
      </w:r>
    </w:p>
    <w:p w14:paraId="22652AA1" w14:textId="77777777" w:rsidR="004D68D6" w:rsidRDefault="004D68D6" w:rsidP="00870664">
      <w:pPr>
        <w:rPr>
          <w:b/>
        </w:rPr>
      </w:pPr>
    </w:p>
    <w:p w14:paraId="5CD38BEA" w14:textId="77777777" w:rsidR="004D68D6" w:rsidRPr="00F71652" w:rsidRDefault="004D68D6" w:rsidP="004D68D6">
      <w:pPr>
        <w:rPr>
          <w:b/>
        </w:rPr>
      </w:pPr>
      <w:r>
        <w:rPr>
          <w:b/>
        </w:rPr>
        <w:t xml:space="preserve">1. </w:t>
      </w:r>
      <w:r w:rsidRPr="00F71652">
        <w:rPr>
          <w:b/>
        </w:rPr>
        <w:t xml:space="preserve">Development of </w:t>
      </w:r>
      <w:r>
        <w:rPr>
          <w:b/>
        </w:rPr>
        <w:t xml:space="preserve">approaches for </w:t>
      </w:r>
      <w:proofErr w:type="gramStart"/>
      <w:r>
        <w:rPr>
          <w:b/>
        </w:rPr>
        <w:t>cellular-resolution</w:t>
      </w:r>
      <w:proofErr w:type="gramEnd"/>
      <w:r>
        <w:rPr>
          <w:b/>
        </w:rPr>
        <w:t xml:space="preserve"> microCT</w:t>
      </w:r>
    </w:p>
    <w:p w14:paraId="31662911" w14:textId="3610AD1D" w:rsidR="00CD0071" w:rsidRDefault="004D68D6" w:rsidP="004D68D6">
      <w:pPr>
        <w:rPr>
          <w:rFonts w:eastAsia="MS Mincho"/>
        </w:rPr>
      </w:pPr>
      <w:r>
        <w:t xml:space="preserve">In collaboration with Keith Cheng at Penn State Hershey Medical Center, I have worked to develop novel sample preparation and image acquisition strategies for </w:t>
      </w:r>
      <w:proofErr w:type="gramStart"/>
      <w:r>
        <w:t>cellular-resolution</w:t>
      </w:r>
      <w:proofErr w:type="gramEnd"/>
      <w:r>
        <w:t xml:space="preserve"> microCT using both synchrotron and benchtop microCT. </w:t>
      </w:r>
      <w:r>
        <w:rPr>
          <w:rFonts w:eastAsia="MS Mincho"/>
        </w:rPr>
        <w:t xml:space="preserve">Through careful staining using heavy metals and optimized determination of acquisition parameters (energy and phase-contrast settings), we have shown that whole millimeter-scale organisms and tissue samples can be reconstructed at isotropic, submicron resolution, with sufficient contrast to identify and quantify cells and cell types across the entire volume [1]. This could form the basis for a zebrafish phenome project or for studying the varieties of human tissue in health and disease. </w:t>
      </w:r>
      <w:r w:rsidR="00CD0071">
        <w:rPr>
          <w:rFonts w:eastAsia="MS Mincho"/>
        </w:rPr>
        <w:t xml:space="preserve">We have developed novel cameras with substantially larger fields of view [2]. </w:t>
      </w:r>
      <w:r>
        <w:rPr>
          <w:rFonts w:eastAsia="MS Mincho"/>
        </w:rPr>
        <w:t xml:space="preserve">Finally, </w:t>
      </w:r>
      <w:r w:rsidR="00CD0071">
        <w:rPr>
          <w:rFonts w:eastAsia="MS Mincho"/>
        </w:rPr>
        <w:t xml:space="preserve">in collaboration with Sean </w:t>
      </w:r>
      <w:proofErr w:type="spellStart"/>
      <w:r w:rsidR="00CD0071">
        <w:rPr>
          <w:rFonts w:eastAsia="MS Mincho"/>
        </w:rPr>
        <w:t>Foxley</w:t>
      </w:r>
      <w:proofErr w:type="spellEnd"/>
      <w:r w:rsidR="00CD0071">
        <w:rPr>
          <w:rFonts w:eastAsia="MS Mincho"/>
        </w:rPr>
        <w:t xml:space="preserve"> and Bobby </w:t>
      </w:r>
      <w:proofErr w:type="spellStart"/>
      <w:r w:rsidR="00CD0071">
        <w:rPr>
          <w:rFonts w:eastAsia="MS Mincho"/>
        </w:rPr>
        <w:t>Kasthuri</w:t>
      </w:r>
      <w:proofErr w:type="spellEnd"/>
      <w:r w:rsidR="00CD0071">
        <w:rPr>
          <w:rFonts w:eastAsia="MS Mincho"/>
        </w:rPr>
        <w:t xml:space="preserve">, I have </w:t>
      </w:r>
      <w:r w:rsidR="00CD0071">
        <w:t>developed pipelines allowing for imaging of the same mouse brain across MRI, synchrotron CT, and electron microscopy [3] and shown that this pipeline has promise as a validation tool for</w:t>
      </w:r>
      <w:r w:rsidR="00CD0071" w:rsidRPr="00CD0071">
        <w:rPr>
          <w:rFonts w:cs="Arial"/>
          <w:szCs w:val="22"/>
        </w:rPr>
        <w:t xml:space="preserve"> diffusion</w:t>
      </w:r>
      <w:r w:rsidR="00CD0071">
        <w:t xml:space="preserve"> MRI [4]. </w:t>
      </w:r>
    </w:p>
    <w:p w14:paraId="5EA668E1" w14:textId="38CDFC77" w:rsidR="004D68D6" w:rsidRPr="00351776" w:rsidRDefault="004D68D6" w:rsidP="004D68D6">
      <w:pPr>
        <w:widowControl w:val="0"/>
        <w:adjustRightInd w:val="0"/>
        <w:jc w:val="both"/>
        <w:rPr>
          <w:rFonts w:cs="Arial"/>
          <w:color w:val="000000"/>
          <w:szCs w:val="22"/>
          <w:u w:color="262626"/>
        </w:rPr>
      </w:pPr>
    </w:p>
    <w:p w14:paraId="31126D82" w14:textId="287B7000" w:rsidR="004D68D6" w:rsidRPr="007E2FB9" w:rsidRDefault="0043350E" w:rsidP="00CD0071">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cs="Arial"/>
          <w:color w:val="000000"/>
          <w:szCs w:val="22"/>
        </w:rPr>
      </w:pPr>
      <w:r>
        <w:rPr>
          <w:rFonts w:cs="Arial"/>
          <w:color w:val="000000"/>
          <w:szCs w:val="22"/>
        </w:rPr>
        <w:t xml:space="preserve">   </w:t>
      </w:r>
      <w:r w:rsidR="004D68D6" w:rsidRPr="007E2FB9">
        <w:rPr>
          <w:rFonts w:cs="Arial"/>
          <w:color w:val="000000"/>
          <w:szCs w:val="22"/>
        </w:rPr>
        <w:t xml:space="preserve">Ding, Y., </w:t>
      </w:r>
      <w:proofErr w:type="spellStart"/>
      <w:r w:rsidR="004D68D6" w:rsidRPr="007E2FB9">
        <w:rPr>
          <w:rFonts w:cs="Arial"/>
          <w:color w:val="000000"/>
          <w:szCs w:val="22"/>
        </w:rPr>
        <w:t>Vanselow</w:t>
      </w:r>
      <w:proofErr w:type="spellEnd"/>
      <w:r w:rsidR="004D68D6" w:rsidRPr="007E2FB9">
        <w:rPr>
          <w:rFonts w:cs="Arial"/>
          <w:color w:val="000000"/>
          <w:szCs w:val="22"/>
        </w:rPr>
        <w:t xml:space="preserve">, D.J., Yakovlev, M.A., Katz, S. R., Lin, A. Y., Clark, D. P., Vargas, P., Xin, X., Copper, J.E., Canfield, V.A., Ang, K.C., Wang, Y., Xiao, X., De Carlo, F., van Rossum, D.B., </w:t>
      </w:r>
      <w:r w:rsidR="004D68D6" w:rsidRPr="007E2FB9">
        <w:rPr>
          <w:rFonts w:cs="Arial"/>
          <w:b/>
          <w:color w:val="000000"/>
          <w:szCs w:val="22"/>
        </w:rPr>
        <w:t>La Riviere, P. J.,</w:t>
      </w:r>
      <w:r w:rsidR="004D68D6" w:rsidRPr="007E2FB9">
        <w:rPr>
          <w:rFonts w:cs="Arial"/>
          <w:color w:val="000000"/>
          <w:szCs w:val="22"/>
        </w:rPr>
        <w:t xml:space="preserve"> and Cheng, K. C., “Computational 3D histological phenotyping of whole zebrafish by X-ray </w:t>
      </w:r>
      <w:proofErr w:type="spellStart"/>
      <w:r w:rsidR="004D68D6" w:rsidRPr="007E2FB9">
        <w:rPr>
          <w:rFonts w:cs="Arial"/>
          <w:color w:val="000000"/>
          <w:szCs w:val="22"/>
        </w:rPr>
        <w:t>histotomography</w:t>
      </w:r>
      <w:proofErr w:type="spellEnd"/>
      <w:r w:rsidR="004D68D6" w:rsidRPr="007E2FB9">
        <w:rPr>
          <w:rFonts w:cs="Arial"/>
          <w:color w:val="000000"/>
          <w:szCs w:val="22"/>
        </w:rPr>
        <w:t xml:space="preserve">,” </w:t>
      </w:r>
      <w:proofErr w:type="spellStart"/>
      <w:r w:rsidR="004D68D6" w:rsidRPr="007E2FB9">
        <w:rPr>
          <w:rFonts w:cs="Arial"/>
          <w:color w:val="000000"/>
          <w:szCs w:val="22"/>
        </w:rPr>
        <w:t>eLife</w:t>
      </w:r>
      <w:proofErr w:type="spellEnd"/>
      <w:r w:rsidR="004D68D6" w:rsidRPr="007E2FB9">
        <w:rPr>
          <w:rFonts w:cs="Arial"/>
          <w:color w:val="000000"/>
          <w:szCs w:val="22"/>
        </w:rPr>
        <w:t xml:space="preserve"> (2019);8:e44898 DOI: 10.7554/eLife.44898 (2019). PMCID: PMC6559789.</w:t>
      </w:r>
    </w:p>
    <w:p w14:paraId="2AFFF20A" w14:textId="53E7B7F0" w:rsidR="004D68D6" w:rsidRPr="00750630" w:rsidRDefault="004D68D6" w:rsidP="00750630">
      <w:pPr>
        <w:pStyle w:val="ListParagraph"/>
        <w:numPr>
          <w:ilvl w:val="0"/>
          <w:numId w:val="26"/>
        </w:numPr>
        <w:rPr>
          <w:rFonts w:cs="Arial"/>
          <w:szCs w:val="22"/>
        </w:rPr>
      </w:pPr>
      <w:r w:rsidRPr="00750630">
        <w:rPr>
          <w:rFonts w:cs="Arial"/>
          <w:szCs w:val="22"/>
        </w:rPr>
        <w:t xml:space="preserve">M. A. Yakovlev, D. J. </w:t>
      </w:r>
      <w:proofErr w:type="spellStart"/>
      <w:r w:rsidRPr="00750630">
        <w:rPr>
          <w:rFonts w:cs="Arial"/>
          <w:szCs w:val="22"/>
        </w:rPr>
        <w:t>Vanselow</w:t>
      </w:r>
      <w:proofErr w:type="spellEnd"/>
      <w:r w:rsidRPr="00750630">
        <w:rPr>
          <w:rFonts w:cs="Arial"/>
          <w:szCs w:val="22"/>
        </w:rPr>
        <w:t xml:space="preserve">, M. S. </w:t>
      </w:r>
      <w:proofErr w:type="spellStart"/>
      <w:r w:rsidRPr="00750630">
        <w:rPr>
          <w:rFonts w:cs="Arial"/>
          <w:szCs w:val="22"/>
        </w:rPr>
        <w:t>Ngu</w:t>
      </w:r>
      <w:proofErr w:type="spellEnd"/>
      <w:r w:rsidRPr="00750630">
        <w:rPr>
          <w:rFonts w:cs="Arial"/>
          <w:szCs w:val="22"/>
        </w:rPr>
        <w:t xml:space="preserve">, C. R. </w:t>
      </w:r>
      <w:proofErr w:type="spellStart"/>
      <w:r w:rsidRPr="00750630">
        <w:rPr>
          <w:rFonts w:cs="Arial"/>
          <w:szCs w:val="22"/>
        </w:rPr>
        <w:t>Zaino</w:t>
      </w:r>
      <w:proofErr w:type="spellEnd"/>
      <w:r w:rsidRPr="00750630">
        <w:rPr>
          <w:rFonts w:cs="Arial"/>
          <w:szCs w:val="22"/>
        </w:rPr>
        <w:t>, S. R. Katz, Y. Ding, D. Parkinson, S. Y. Wang, K. C. Ang, P. La Riviere &amp; K. C. Cheng, “A wide-field micro-computed tomography detector: micron resolution at half-</w:t>
      </w:r>
      <w:proofErr w:type="spellStart"/>
      <w:r w:rsidRPr="00750630">
        <w:rPr>
          <w:rFonts w:cs="Arial"/>
          <w:szCs w:val="22"/>
        </w:rPr>
        <w:t>centimetre</w:t>
      </w:r>
      <w:proofErr w:type="spellEnd"/>
      <w:r w:rsidRPr="00750630">
        <w:rPr>
          <w:rFonts w:cs="Arial"/>
          <w:szCs w:val="22"/>
        </w:rPr>
        <w:t xml:space="preserve"> scale,” J. Synchrotron Rad. 29, 2022. </w:t>
      </w:r>
      <w:r w:rsidR="00750630" w:rsidRPr="00750630">
        <w:rPr>
          <w:rFonts w:cs="Arial"/>
          <w:szCs w:val="22"/>
        </w:rPr>
        <w:t>PMCID: PMC8900834</w:t>
      </w:r>
      <w:r w:rsidR="00750630">
        <w:rPr>
          <w:rFonts w:cs="Arial"/>
          <w:szCs w:val="22"/>
        </w:rPr>
        <w:t>.</w:t>
      </w:r>
    </w:p>
    <w:p w14:paraId="235CB596" w14:textId="7995736B" w:rsidR="00CD0071" w:rsidRPr="00CD0071" w:rsidRDefault="00CD0071" w:rsidP="00CD0071">
      <w:pPr>
        <w:pStyle w:val="ListParagraph"/>
        <w:numPr>
          <w:ilvl w:val="0"/>
          <w:numId w:val="26"/>
        </w:numPr>
        <w:rPr>
          <w:rFonts w:cs="Arial"/>
          <w:color w:val="000000"/>
          <w:szCs w:val="22"/>
          <w:shd w:val="clear" w:color="auto" w:fill="FFFFFF"/>
        </w:rPr>
      </w:pPr>
      <w:proofErr w:type="spellStart"/>
      <w:r w:rsidRPr="007E2FB9">
        <w:rPr>
          <w:rFonts w:cs="Arial"/>
          <w:szCs w:val="22"/>
        </w:rPr>
        <w:t>Foxley</w:t>
      </w:r>
      <w:proofErr w:type="spellEnd"/>
      <w:r w:rsidRPr="007E2FB9">
        <w:rPr>
          <w:rFonts w:cs="Arial"/>
          <w:szCs w:val="22"/>
        </w:rPr>
        <w:t xml:space="preserve">, S., </w:t>
      </w:r>
      <w:proofErr w:type="spellStart"/>
      <w:r w:rsidRPr="007E2FB9">
        <w:rPr>
          <w:rFonts w:cs="Arial"/>
          <w:szCs w:val="22"/>
        </w:rPr>
        <w:t>Sampathkumar</w:t>
      </w:r>
      <w:proofErr w:type="spellEnd"/>
      <w:r w:rsidRPr="007E2FB9">
        <w:rPr>
          <w:rFonts w:cs="Arial"/>
          <w:szCs w:val="22"/>
        </w:rPr>
        <w:t xml:space="preserve">, V.; De Andrade, V.; Trinkle, S.; </w:t>
      </w:r>
      <w:proofErr w:type="spellStart"/>
      <w:r w:rsidRPr="007E2FB9">
        <w:rPr>
          <w:rFonts w:cs="Arial"/>
          <w:szCs w:val="22"/>
        </w:rPr>
        <w:t>Sorokina</w:t>
      </w:r>
      <w:proofErr w:type="spellEnd"/>
      <w:r w:rsidRPr="007E2FB9">
        <w:rPr>
          <w:rFonts w:cs="Arial"/>
          <w:szCs w:val="22"/>
        </w:rPr>
        <w:t xml:space="preserve">, A; Norwood, K. </w:t>
      </w:r>
      <w:r w:rsidRPr="007E2FB9">
        <w:rPr>
          <w:rFonts w:cs="Arial"/>
          <w:b/>
          <w:bCs/>
          <w:szCs w:val="22"/>
        </w:rPr>
        <w:t>La Riviere, P.J</w:t>
      </w:r>
      <w:r w:rsidRPr="007E2FB9">
        <w:rPr>
          <w:rFonts w:cs="Arial"/>
          <w:szCs w:val="22"/>
        </w:rPr>
        <w:t xml:space="preserve">., </w:t>
      </w:r>
      <w:proofErr w:type="spellStart"/>
      <w:r w:rsidRPr="007E2FB9">
        <w:rPr>
          <w:rFonts w:cs="Arial"/>
          <w:szCs w:val="22"/>
        </w:rPr>
        <w:t>Kasthuri</w:t>
      </w:r>
      <w:proofErr w:type="spellEnd"/>
      <w:r w:rsidRPr="007E2FB9">
        <w:rPr>
          <w:rFonts w:cs="Arial"/>
          <w:szCs w:val="22"/>
        </w:rPr>
        <w:t xml:space="preserve">, N., </w:t>
      </w:r>
      <w:proofErr w:type="gramStart"/>
      <w:r w:rsidRPr="007E2FB9">
        <w:rPr>
          <w:rFonts w:cs="Arial"/>
          <w:szCs w:val="22"/>
        </w:rPr>
        <w:t xml:space="preserve">“ </w:t>
      </w:r>
      <w:r w:rsidRPr="007E2FB9">
        <w:rPr>
          <w:rFonts w:cs="Arial"/>
          <w:color w:val="000000"/>
          <w:szCs w:val="22"/>
        </w:rPr>
        <w:t>Multi</w:t>
      </w:r>
      <w:proofErr w:type="gramEnd"/>
      <w:r w:rsidRPr="007E2FB9">
        <w:rPr>
          <w:rFonts w:cs="Arial"/>
          <w:color w:val="000000"/>
          <w:szCs w:val="22"/>
        </w:rPr>
        <w:t xml:space="preserve">-modal imaging of a single mouse brain over five orders of magnitude of resolution,” </w:t>
      </w:r>
      <w:r w:rsidRPr="007E2FB9">
        <w:rPr>
          <w:rFonts w:cs="Arial"/>
          <w:i/>
          <w:iCs/>
          <w:szCs w:val="22"/>
        </w:rPr>
        <w:t>Neuroimage</w:t>
      </w:r>
      <w:r w:rsidRPr="007E2FB9">
        <w:rPr>
          <w:rFonts w:cs="Arial"/>
          <w:szCs w:val="22"/>
        </w:rPr>
        <w:t xml:space="preserve">, 238: </w:t>
      </w:r>
      <w:r w:rsidRPr="007E2FB9">
        <w:rPr>
          <w:rFonts w:cs="Arial"/>
          <w:color w:val="2E2E2E"/>
          <w:sz w:val="21"/>
          <w:szCs w:val="21"/>
        </w:rPr>
        <w:t>118250</w:t>
      </w:r>
      <w:r>
        <w:t xml:space="preserve">, </w:t>
      </w:r>
      <w:r w:rsidRPr="007E2FB9">
        <w:rPr>
          <w:rFonts w:cs="Arial"/>
          <w:szCs w:val="22"/>
        </w:rPr>
        <w:t xml:space="preserve">2021. PMCID: </w:t>
      </w:r>
      <w:r w:rsidRPr="007E2FB9">
        <w:rPr>
          <w:rFonts w:cs="Arial"/>
          <w:color w:val="000000"/>
          <w:szCs w:val="22"/>
          <w:shd w:val="clear" w:color="auto" w:fill="FFFFFF"/>
        </w:rPr>
        <w:t>PMC8388011.</w:t>
      </w:r>
    </w:p>
    <w:p w14:paraId="37F52CFF" w14:textId="77777777" w:rsidR="004D68D6" w:rsidRPr="00CD0071" w:rsidRDefault="004D68D6" w:rsidP="00CD0071">
      <w:pPr>
        <w:pStyle w:val="ListParagraph"/>
        <w:numPr>
          <w:ilvl w:val="0"/>
          <w:numId w:val="26"/>
        </w:numPr>
        <w:rPr>
          <w:rFonts w:cs="Arial"/>
          <w:szCs w:val="22"/>
        </w:rPr>
      </w:pPr>
      <w:r w:rsidRPr="00CD0071">
        <w:rPr>
          <w:rFonts w:cs="Arial"/>
          <w:szCs w:val="22"/>
        </w:rPr>
        <w:t xml:space="preserve">Trinkle, S., </w:t>
      </w:r>
      <w:proofErr w:type="spellStart"/>
      <w:r w:rsidRPr="00CD0071">
        <w:rPr>
          <w:rFonts w:cs="Arial"/>
          <w:szCs w:val="22"/>
        </w:rPr>
        <w:t>Foxley</w:t>
      </w:r>
      <w:proofErr w:type="spellEnd"/>
      <w:r w:rsidRPr="00CD0071">
        <w:rPr>
          <w:rFonts w:cs="Arial"/>
          <w:szCs w:val="22"/>
        </w:rPr>
        <w:t xml:space="preserve">, S., </w:t>
      </w:r>
      <w:proofErr w:type="spellStart"/>
      <w:r w:rsidRPr="00CD0071">
        <w:rPr>
          <w:rFonts w:cs="Arial"/>
          <w:szCs w:val="22"/>
        </w:rPr>
        <w:t>Kasthuri</w:t>
      </w:r>
      <w:proofErr w:type="spellEnd"/>
      <w:r w:rsidRPr="00CD0071">
        <w:rPr>
          <w:rFonts w:cs="Arial"/>
          <w:szCs w:val="22"/>
        </w:rPr>
        <w:t xml:space="preserve">, N., </w:t>
      </w:r>
      <w:r w:rsidRPr="00CD0071">
        <w:rPr>
          <w:rFonts w:cs="Arial"/>
          <w:b/>
          <w:bCs/>
          <w:szCs w:val="22"/>
        </w:rPr>
        <w:t xml:space="preserve">La </w:t>
      </w:r>
      <w:proofErr w:type="spellStart"/>
      <w:r w:rsidRPr="00CD0071">
        <w:rPr>
          <w:rFonts w:cs="Arial"/>
          <w:b/>
          <w:bCs/>
          <w:szCs w:val="22"/>
        </w:rPr>
        <w:t>Rivière</w:t>
      </w:r>
      <w:proofErr w:type="spellEnd"/>
      <w:r w:rsidRPr="00CD0071">
        <w:rPr>
          <w:rFonts w:cs="Arial"/>
          <w:b/>
          <w:bCs/>
          <w:szCs w:val="22"/>
        </w:rPr>
        <w:t>, P. J</w:t>
      </w:r>
      <w:r w:rsidRPr="00CD0071">
        <w:rPr>
          <w:rFonts w:cs="Arial"/>
          <w:szCs w:val="22"/>
        </w:rPr>
        <w:t xml:space="preserve">., “Synchrotron x-ray microcomputed tomography as a validation dataset for diffusion MRI in whole mouse brain,” </w:t>
      </w:r>
      <w:r w:rsidRPr="00CD0071">
        <w:rPr>
          <w:rFonts w:cs="Arial"/>
          <w:i/>
          <w:iCs/>
          <w:szCs w:val="22"/>
        </w:rPr>
        <w:t>Magnetic Resonance in Medicine</w:t>
      </w:r>
      <w:r w:rsidRPr="00CD0071">
        <w:rPr>
          <w:rFonts w:cs="Arial"/>
          <w:szCs w:val="22"/>
        </w:rPr>
        <w:t>, 86, pp. 1067-1076, 2021. PMCID: PMC8076078.</w:t>
      </w:r>
    </w:p>
    <w:p w14:paraId="6708EF5C" w14:textId="77777777" w:rsidR="004D68D6" w:rsidRDefault="004D68D6" w:rsidP="00870664">
      <w:pPr>
        <w:rPr>
          <w:b/>
        </w:rPr>
      </w:pPr>
    </w:p>
    <w:p w14:paraId="2D10A277" w14:textId="31E50B02" w:rsidR="00870664" w:rsidRDefault="00CD0071" w:rsidP="00870664">
      <w:pPr>
        <w:rPr>
          <w:b/>
        </w:rPr>
      </w:pPr>
      <w:r>
        <w:rPr>
          <w:b/>
        </w:rPr>
        <w:t>2</w:t>
      </w:r>
      <w:r w:rsidR="00870664">
        <w:rPr>
          <w:b/>
        </w:rPr>
        <w:t>. Development of novel methods for computational microscopy</w:t>
      </w:r>
    </w:p>
    <w:p w14:paraId="217E681C" w14:textId="77777777" w:rsidR="0061353E" w:rsidRDefault="0061353E" w:rsidP="0061353E">
      <w:pPr>
        <w:tabs>
          <w:tab w:val="left" w:pos="3690"/>
        </w:tabs>
        <w:rPr>
          <w:rFonts w:eastAsia="MS Mincho"/>
        </w:rPr>
      </w:pPr>
      <w:r>
        <w:rPr>
          <w:rFonts w:eastAsia="MS Mincho"/>
        </w:rPr>
        <w:t xml:space="preserve">Thanks to the affiliation of the University of Chicago with the Marine Biological Laboratory in Woods Hole, I have developed many collaborations that apply my expertise in inverse problems to the development of new computational microscopy approaches. One strand, in collaboration with Hari Shroff of NIH, involves developing novel approaches to modeling and fusing multi-view data in light-sheet and confocal microscopy, including a mirror-based system to create orthogonal light sheets and capture four views of the sample [1], accelerating multi-view deconvolution [2], developing a </w:t>
      </w:r>
      <w:proofErr w:type="spellStart"/>
      <w:r>
        <w:rPr>
          <w:rFonts w:eastAsia="MS Mincho"/>
        </w:rPr>
        <w:t>multiview</w:t>
      </w:r>
      <w:proofErr w:type="spellEnd"/>
      <w:r>
        <w:rPr>
          <w:rFonts w:eastAsia="MS Mincho"/>
        </w:rPr>
        <w:t xml:space="preserve"> line-scanning confocal system [3], and implementing new approaches to 3D structured illumination microscopy [4]. </w:t>
      </w:r>
    </w:p>
    <w:p w14:paraId="096CBB4A" w14:textId="77777777" w:rsidR="0061353E" w:rsidRDefault="0061353E" w:rsidP="0061353E">
      <w:pPr>
        <w:rPr>
          <w:b/>
        </w:rPr>
      </w:pPr>
    </w:p>
    <w:p w14:paraId="2B59B371" w14:textId="77777777" w:rsidR="0061353E" w:rsidRDefault="0061353E" w:rsidP="0061353E">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cs="Arial"/>
          <w:color w:val="000000"/>
          <w:szCs w:val="22"/>
        </w:rPr>
      </w:pPr>
      <w:r w:rsidRPr="00F460A0">
        <w:rPr>
          <w:rFonts w:cs="Arial"/>
          <w:color w:val="000000"/>
          <w:szCs w:val="22"/>
        </w:rPr>
        <w:t xml:space="preserve"> </w:t>
      </w:r>
      <w:r>
        <w:rPr>
          <w:rFonts w:cs="Arial"/>
          <w:color w:val="000000"/>
          <w:szCs w:val="22"/>
        </w:rPr>
        <w:t xml:space="preserve">  </w:t>
      </w:r>
      <w:r w:rsidRPr="00F460A0">
        <w:rPr>
          <w:rFonts w:cs="Arial"/>
          <w:color w:val="000000"/>
          <w:szCs w:val="22"/>
        </w:rPr>
        <w:t xml:space="preserve">Wu, Y., Kumar, A., Smith, C., </w:t>
      </w:r>
      <w:proofErr w:type="spellStart"/>
      <w:r w:rsidRPr="00F460A0">
        <w:rPr>
          <w:rFonts w:cs="Arial"/>
          <w:color w:val="000000"/>
          <w:szCs w:val="22"/>
        </w:rPr>
        <w:t>Ardiel</w:t>
      </w:r>
      <w:proofErr w:type="spellEnd"/>
      <w:r w:rsidRPr="00F460A0">
        <w:rPr>
          <w:rFonts w:cs="Arial"/>
          <w:color w:val="000000"/>
          <w:szCs w:val="22"/>
        </w:rPr>
        <w:t xml:space="preserve">, E., </w:t>
      </w:r>
      <w:proofErr w:type="spellStart"/>
      <w:r w:rsidRPr="00F460A0">
        <w:rPr>
          <w:rFonts w:cs="Arial"/>
          <w:color w:val="000000"/>
          <w:szCs w:val="22"/>
        </w:rPr>
        <w:t>Chandris</w:t>
      </w:r>
      <w:proofErr w:type="spellEnd"/>
      <w:r w:rsidRPr="00F460A0">
        <w:rPr>
          <w:rFonts w:cs="Arial"/>
          <w:color w:val="000000"/>
          <w:szCs w:val="22"/>
        </w:rPr>
        <w:t xml:space="preserve">, P., Christensen, R., Rey-Suarez, I., Guo, M., </w:t>
      </w:r>
      <w:proofErr w:type="spellStart"/>
      <w:r w:rsidRPr="00F460A0">
        <w:rPr>
          <w:rFonts w:cs="Arial"/>
          <w:color w:val="000000"/>
          <w:szCs w:val="22"/>
        </w:rPr>
        <w:t>Vishwasrao</w:t>
      </w:r>
      <w:proofErr w:type="spellEnd"/>
      <w:r w:rsidRPr="00F460A0">
        <w:rPr>
          <w:rFonts w:cs="Arial"/>
          <w:color w:val="000000"/>
          <w:szCs w:val="22"/>
        </w:rPr>
        <w:t xml:space="preserve">, H.D., Chen, J., Tang, J., Upadhyaya, A., </w:t>
      </w:r>
      <w:r w:rsidRPr="00F460A0">
        <w:rPr>
          <w:rFonts w:cs="Arial"/>
          <w:b/>
          <w:color w:val="000000"/>
          <w:szCs w:val="22"/>
        </w:rPr>
        <w:t>La Riviere, P. J</w:t>
      </w:r>
      <w:r w:rsidRPr="00F460A0">
        <w:rPr>
          <w:rFonts w:cs="Arial"/>
          <w:color w:val="000000"/>
          <w:szCs w:val="22"/>
        </w:rPr>
        <w:t xml:space="preserve">., and Shroff, H., “Reflective imaging improves resolution, speed, and collection efficiency in light sheet microscopy,” </w:t>
      </w:r>
      <w:r w:rsidRPr="00F460A0">
        <w:rPr>
          <w:rFonts w:cs="Arial"/>
          <w:i/>
          <w:color w:val="000000"/>
          <w:szCs w:val="22"/>
        </w:rPr>
        <w:t>Nature Communications</w:t>
      </w:r>
      <w:r w:rsidRPr="00F460A0">
        <w:rPr>
          <w:rFonts w:cs="Arial"/>
          <w:color w:val="000000"/>
          <w:szCs w:val="22"/>
        </w:rPr>
        <w:t>, vol. 8, no. 1, p. 1452, 2017. PMCID: PMC5682293.</w:t>
      </w:r>
    </w:p>
    <w:p w14:paraId="2B45BA50" w14:textId="77777777" w:rsidR="0061353E" w:rsidRPr="003D1172" w:rsidRDefault="0061353E" w:rsidP="0061353E">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cs="Arial"/>
          <w:color w:val="000000"/>
          <w:szCs w:val="22"/>
        </w:rPr>
      </w:pPr>
      <w:r>
        <w:rPr>
          <w:rFonts w:cs="Arial"/>
          <w:color w:val="000000"/>
          <w:szCs w:val="22"/>
        </w:rPr>
        <w:t xml:space="preserve">   </w:t>
      </w:r>
      <w:r w:rsidRPr="003D1172">
        <w:rPr>
          <w:rFonts w:cs="Arial"/>
          <w:color w:val="000000"/>
          <w:szCs w:val="22"/>
        </w:rPr>
        <w:t xml:space="preserve">M. Guo, Y. Li, Y. </w:t>
      </w:r>
      <w:proofErr w:type="spellStart"/>
      <w:r w:rsidRPr="003D1172">
        <w:rPr>
          <w:rFonts w:cs="Arial"/>
          <w:color w:val="000000"/>
          <w:szCs w:val="22"/>
        </w:rPr>
        <w:t>Su</w:t>
      </w:r>
      <w:proofErr w:type="spellEnd"/>
      <w:r w:rsidRPr="003D1172">
        <w:rPr>
          <w:rFonts w:cs="Arial"/>
          <w:color w:val="000000"/>
          <w:szCs w:val="22"/>
        </w:rPr>
        <w:t xml:space="preserve">, T. Lambert, D. D. </w:t>
      </w:r>
      <w:proofErr w:type="spellStart"/>
      <w:r w:rsidRPr="003D1172">
        <w:rPr>
          <w:rFonts w:cs="Arial"/>
          <w:color w:val="000000"/>
          <w:szCs w:val="22"/>
        </w:rPr>
        <w:t>Nogare</w:t>
      </w:r>
      <w:proofErr w:type="spellEnd"/>
      <w:r w:rsidRPr="003D1172">
        <w:rPr>
          <w:rFonts w:cs="Arial"/>
          <w:color w:val="000000"/>
          <w:szCs w:val="22"/>
        </w:rPr>
        <w:t xml:space="preserve">, M. W. Moyle, L. H. Duncan, R. Ikegami, A. </w:t>
      </w:r>
      <w:proofErr w:type="spellStart"/>
      <w:r w:rsidRPr="003D1172">
        <w:rPr>
          <w:rFonts w:cs="Arial"/>
          <w:color w:val="000000"/>
          <w:szCs w:val="22"/>
        </w:rPr>
        <w:t>Santella</w:t>
      </w:r>
      <w:proofErr w:type="spellEnd"/>
      <w:r w:rsidRPr="003D1172">
        <w:rPr>
          <w:rFonts w:cs="Arial"/>
          <w:color w:val="000000"/>
          <w:szCs w:val="22"/>
        </w:rPr>
        <w:t xml:space="preserve">, I. Rey-Suarez, D. Green, A. </w:t>
      </w:r>
      <w:proofErr w:type="spellStart"/>
      <w:r w:rsidRPr="003D1172">
        <w:rPr>
          <w:rFonts w:cs="Arial"/>
          <w:color w:val="000000"/>
          <w:szCs w:val="22"/>
        </w:rPr>
        <w:t>Beiriger</w:t>
      </w:r>
      <w:proofErr w:type="spellEnd"/>
      <w:r w:rsidRPr="003D1172">
        <w:rPr>
          <w:rFonts w:cs="Arial"/>
          <w:color w:val="000000"/>
          <w:szCs w:val="22"/>
        </w:rPr>
        <w:t xml:space="preserve">, J. Chen, H. </w:t>
      </w:r>
      <w:proofErr w:type="spellStart"/>
      <w:r w:rsidRPr="003D1172">
        <w:rPr>
          <w:rFonts w:cs="Arial"/>
          <w:color w:val="000000"/>
          <w:szCs w:val="22"/>
        </w:rPr>
        <w:t>Vishwasrao</w:t>
      </w:r>
      <w:proofErr w:type="spellEnd"/>
      <w:r w:rsidRPr="003D1172">
        <w:rPr>
          <w:rFonts w:cs="Arial"/>
          <w:color w:val="000000"/>
          <w:szCs w:val="22"/>
        </w:rPr>
        <w:t xml:space="preserve">, S. Ganesan, V. Prince, J. C. Waters, C. M. Annunziata, M. Hafner, W. A. Mohler, A. B. </w:t>
      </w:r>
      <w:proofErr w:type="spellStart"/>
      <w:r w:rsidRPr="003D1172">
        <w:rPr>
          <w:rFonts w:cs="Arial"/>
          <w:color w:val="000000"/>
          <w:szCs w:val="22"/>
        </w:rPr>
        <w:t>Chitnis</w:t>
      </w:r>
      <w:proofErr w:type="spellEnd"/>
      <w:r w:rsidRPr="003D1172">
        <w:rPr>
          <w:rFonts w:cs="Arial"/>
          <w:color w:val="000000"/>
          <w:szCs w:val="22"/>
        </w:rPr>
        <w:t xml:space="preserve">, A. Upadhyaya, T. B. </w:t>
      </w:r>
      <w:proofErr w:type="spellStart"/>
      <w:r w:rsidRPr="003D1172">
        <w:rPr>
          <w:rFonts w:cs="Arial"/>
          <w:color w:val="000000"/>
          <w:szCs w:val="22"/>
        </w:rPr>
        <w:t>Usdin</w:t>
      </w:r>
      <w:proofErr w:type="spellEnd"/>
      <w:r w:rsidRPr="003D1172">
        <w:rPr>
          <w:rFonts w:cs="Arial"/>
          <w:color w:val="000000"/>
          <w:szCs w:val="22"/>
        </w:rPr>
        <w:t xml:space="preserve">, Z. Bao, D. Colon-Ramos, </w:t>
      </w:r>
      <w:r w:rsidRPr="003D1172">
        <w:rPr>
          <w:rFonts w:cs="Arial"/>
          <w:b/>
          <w:color w:val="000000"/>
          <w:szCs w:val="22"/>
        </w:rPr>
        <w:t>P. La Riviere</w:t>
      </w:r>
      <w:r w:rsidRPr="003D1172">
        <w:rPr>
          <w:rFonts w:cs="Arial"/>
          <w:color w:val="000000"/>
          <w:szCs w:val="22"/>
        </w:rPr>
        <w:t xml:space="preserve">, H. Liu, Y. Wu, and H. Shroff, “Rapid image deconvolution and </w:t>
      </w:r>
      <w:proofErr w:type="spellStart"/>
      <w:r w:rsidRPr="003D1172">
        <w:rPr>
          <w:rFonts w:cs="Arial"/>
          <w:color w:val="000000"/>
          <w:szCs w:val="22"/>
        </w:rPr>
        <w:t>multiview</w:t>
      </w:r>
      <w:proofErr w:type="spellEnd"/>
      <w:r w:rsidRPr="003D1172">
        <w:rPr>
          <w:rFonts w:cs="Arial"/>
          <w:color w:val="000000"/>
          <w:szCs w:val="22"/>
        </w:rPr>
        <w:t xml:space="preserve"> fusion for optical microscopy,” </w:t>
      </w:r>
      <w:r w:rsidRPr="003D1172">
        <w:rPr>
          <w:rFonts w:cs="Arial"/>
          <w:i/>
          <w:iCs/>
          <w:color w:val="000000"/>
          <w:szCs w:val="22"/>
        </w:rPr>
        <w:t>Nature Biotechnology</w:t>
      </w:r>
      <w:r w:rsidRPr="003D1172">
        <w:rPr>
          <w:rFonts w:cs="Arial"/>
          <w:color w:val="000000"/>
          <w:szCs w:val="22"/>
        </w:rPr>
        <w:t xml:space="preserve">, </w:t>
      </w:r>
      <w:r w:rsidRPr="003D1172">
        <w:rPr>
          <w:rStyle w:val="cit"/>
          <w:rFonts w:cs="Arial"/>
          <w:color w:val="000000" w:themeColor="text1"/>
          <w:szCs w:val="22"/>
        </w:rPr>
        <w:t>38(11):1337-1346,</w:t>
      </w:r>
      <w:r w:rsidRPr="003D1172">
        <w:rPr>
          <w:rStyle w:val="cit"/>
          <w:rFonts w:ascii="Segoe UI" w:hAnsi="Segoe UI" w:cs="Segoe UI"/>
          <w:color w:val="000000" w:themeColor="text1"/>
        </w:rPr>
        <w:t xml:space="preserve"> </w:t>
      </w:r>
      <w:r w:rsidRPr="003D1172">
        <w:rPr>
          <w:rFonts w:cs="Arial"/>
          <w:color w:val="000000"/>
          <w:szCs w:val="22"/>
        </w:rPr>
        <w:t>2020, PMCID: PMC7642198.</w:t>
      </w:r>
    </w:p>
    <w:p w14:paraId="2D0954BF" w14:textId="77777777" w:rsidR="0061353E" w:rsidRDefault="0061353E" w:rsidP="0061353E">
      <w:pPr>
        <w:pStyle w:val="ListParagraph"/>
        <w:numPr>
          <w:ilvl w:val="0"/>
          <w:numId w:val="29"/>
        </w:numPr>
        <w:rPr>
          <w:rFonts w:cs="Arial"/>
          <w:szCs w:val="22"/>
        </w:rPr>
      </w:pPr>
      <w:r w:rsidRPr="000E6BFF">
        <w:rPr>
          <w:rFonts w:cs="Arial"/>
          <w:szCs w:val="22"/>
        </w:rPr>
        <w:t xml:space="preserve">Wu, Y., Han, Z., </w:t>
      </w:r>
      <w:proofErr w:type="spellStart"/>
      <w:r w:rsidRPr="000E6BFF">
        <w:rPr>
          <w:rFonts w:cs="Arial"/>
          <w:szCs w:val="22"/>
        </w:rPr>
        <w:t>Su</w:t>
      </w:r>
      <w:proofErr w:type="spellEnd"/>
      <w:r w:rsidRPr="000E6BFF">
        <w:rPr>
          <w:rFonts w:cs="Arial"/>
          <w:szCs w:val="22"/>
        </w:rPr>
        <w:t xml:space="preserve">, Y, Glidewell, M., Daniels, J.S., Liu, J., Sengupta, T., Rey-Suarez, I., Fischer, R., Patel, A., Combs, C., Sun, J., Wu, X., Christensen, R., Smith, C., Bao, L., Sun, Y., Duncan, L.H., Chen, J., </w:t>
      </w:r>
      <w:proofErr w:type="spellStart"/>
      <w:r w:rsidRPr="000E6BFF">
        <w:rPr>
          <w:rFonts w:cs="Arial"/>
          <w:szCs w:val="22"/>
        </w:rPr>
        <w:t>Pommier</w:t>
      </w:r>
      <w:proofErr w:type="spellEnd"/>
      <w:r w:rsidRPr="000E6BFF">
        <w:rPr>
          <w:rFonts w:cs="Arial"/>
          <w:szCs w:val="22"/>
        </w:rPr>
        <w:t xml:space="preserve">, Y., Shi, Y.-B., Murphy, E., Roy, S., Upadhyaya, A., Colón-Ramos, D., </w:t>
      </w:r>
      <w:r w:rsidRPr="000E6BFF">
        <w:rPr>
          <w:rFonts w:cs="Arial"/>
          <w:b/>
          <w:bCs/>
          <w:szCs w:val="22"/>
        </w:rPr>
        <w:t xml:space="preserve">La Riviere, P.J., </w:t>
      </w:r>
      <w:r w:rsidRPr="000E6BFF">
        <w:rPr>
          <w:rFonts w:cs="Arial"/>
          <w:szCs w:val="22"/>
        </w:rPr>
        <w:t xml:space="preserve">Shroff, H., “Multiview super-resolution microscopy,” </w:t>
      </w:r>
      <w:r w:rsidRPr="000E6BFF">
        <w:rPr>
          <w:rFonts w:cs="Arial"/>
          <w:i/>
          <w:iCs/>
          <w:szCs w:val="22"/>
        </w:rPr>
        <w:t>Nature</w:t>
      </w:r>
      <w:r w:rsidRPr="000E6BFF">
        <w:rPr>
          <w:rFonts w:cs="Arial"/>
          <w:szCs w:val="22"/>
        </w:rPr>
        <w:t xml:space="preserve"> 600, 279–284 (2021). PMCID: PMC8686173</w:t>
      </w:r>
      <w:r>
        <w:rPr>
          <w:rFonts w:cs="Arial"/>
          <w:szCs w:val="22"/>
        </w:rPr>
        <w:t>.</w:t>
      </w:r>
    </w:p>
    <w:p w14:paraId="5A04FA61" w14:textId="1394235D" w:rsidR="0061353E" w:rsidRDefault="0061353E" w:rsidP="0061353E">
      <w:pPr>
        <w:pStyle w:val="ListParagraph"/>
        <w:numPr>
          <w:ilvl w:val="0"/>
          <w:numId w:val="29"/>
        </w:numPr>
        <w:rPr>
          <w:rFonts w:cs="Arial"/>
          <w:szCs w:val="22"/>
        </w:rPr>
      </w:pPr>
      <w:r w:rsidRPr="00275B7C">
        <w:rPr>
          <w:rFonts w:cs="Arial"/>
          <w:szCs w:val="22"/>
        </w:rPr>
        <w:lastRenderedPageBreak/>
        <w:t xml:space="preserve">Li, X., Wu, Y., </w:t>
      </w:r>
      <w:proofErr w:type="spellStart"/>
      <w:r w:rsidRPr="00275B7C">
        <w:rPr>
          <w:rFonts w:cs="Arial"/>
          <w:szCs w:val="22"/>
        </w:rPr>
        <w:t>Su</w:t>
      </w:r>
      <w:proofErr w:type="spellEnd"/>
      <w:r w:rsidRPr="00275B7C">
        <w:rPr>
          <w:rFonts w:cs="Arial"/>
          <w:szCs w:val="22"/>
        </w:rPr>
        <w:t xml:space="preserve">, Y., Rey-Suarez, I., Matthaeus, C., </w:t>
      </w:r>
      <w:proofErr w:type="spellStart"/>
      <w:r w:rsidRPr="00275B7C">
        <w:rPr>
          <w:rFonts w:cs="Arial"/>
          <w:szCs w:val="22"/>
        </w:rPr>
        <w:t>Updegrove</w:t>
      </w:r>
      <w:proofErr w:type="spellEnd"/>
      <w:r w:rsidRPr="00275B7C">
        <w:rPr>
          <w:rFonts w:cs="Arial"/>
          <w:szCs w:val="22"/>
        </w:rPr>
        <w:t xml:space="preserve">, T.B., Wei, Z., Zhang, L., Sasaki, H., Li, Y., Guo, M., Giannini, J. P., </w:t>
      </w:r>
      <w:proofErr w:type="spellStart"/>
      <w:r w:rsidRPr="00275B7C">
        <w:rPr>
          <w:rFonts w:cs="Arial"/>
          <w:szCs w:val="22"/>
        </w:rPr>
        <w:t>Vishwasrao</w:t>
      </w:r>
      <w:proofErr w:type="spellEnd"/>
      <w:r w:rsidRPr="00275B7C">
        <w:rPr>
          <w:rFonts w:cs="Arial"/>
          <w:szCs w:val="22"/>
        </w:rPr>
        <w:t xml:space="preserve">, H., Chen, J., Lee, S.-J., Shao, L., Liu, H., </w:t>
      </w:r>
      <w:proofErr w:type="spellStart"/>
      <w:r w:rsidRPr="00275B7C">
        <w:rPr>
          <w:rFonts w:cs="Arial"/>
          <w:szCs w:val="22"/>
        </w:rPr>
        <w:t>Ramamurthu</w:t>
      </w:r>
      <w:proofErr w:type="spellEnd"/>
      <w:r w:rsidRPr="00275B7C">
        <w:rPr>
          <w:rFonts w:cs="Arial"/>
          <w:szCs w:val="22"/>
        </w:rPr>
        <w:t xml:space="preserve">, K. S., </w:t>
      </w:r>
      <w:proofErr w:type="spellStart"/>
      <w:r w:rsidRPr="00275B7C">
        <w:rPr>
          <w:rFonts w:cs="Arial"/>
          <w:szCs w:val="22"/>
        </w:rPr>
        <w:t>Taraska</w:t>
      </w:r>
      <w:proofErr w:type="spellEnd"/>
      <w:r w:rsidRPr="00275B7C">
        <w:rPr>
          <w:rFonts w:cs="Arial"/>
          <w:szCs w:val="22"/>
        </w:rPr>
        <w:t>, J. W., Upadhyaya, A.</w:t>
      </w:r>
      <w:r w:rsidRPr="00275B7C">
        <w:rPr>
          <w:rFonts w:cs="Arial"/>
          <w:color w:val="000000"/>
          <w:szCs w:val="22"/>
        </w:rPr>
        <w:t xml:space="preserve">, </w:t>
      </w:r>
      <w:r w:rsidRPr="00275B7C">
        <w:rPr>
          <w:rFonts w:cs="Arial"/>
          <w:b/>
          <w:color w:val="000000"/>
          <w:szCs w:val="22"/>
        </w:rPr>
        <w:t>La Riviere, P.J.</w:t>
      </w:r>
      <w:r w:rsidRPr="00275B7C">
        <w:rPr>
          <w:rFonts w:cs="Arial"/>
          <w:color w:val="000000"/>
          <w:szCs w:val="22"/>
        </w:rPr>
        <w:t>, Shroff, H,</w:t>
      </w:r>
      <w:r w:rsidRPr="00275B7C">
        <w:rPr>
          <w:rFonts w:cs="Arial"/>
          <w:szCs w:val="22"/>
        </w:rPr>
        <w:t xml:space="preserve"> “Three-dimensional structured illumination microscopy with enhanced axial resolution,” </w:t>
      </w:r>
      <w:r w:rsidRPr="00275B7C">
        <w:rPr>
          <w:rFonts w:cs="Arial"/>
          <w:i/>
          <w:iCs/>
          <w:szCs w:val="22"/>
        </w:rPr>
        <w:t>Nature Biotechnology</w:t>
      </w:r>
      <w:r w:rsidRPr="00275B7C">
        <w:rPr>
          <w:rFonts w:cs="Arial"/>
          <w:szCs w:val="22"/>
        </w:rPr>
        <w:t>. 2023 Jan 26:1-31. PMCID: PMC1049740</w:t>
      </w:r>
      <w:r>
        <w:rPr>
          <w:rFonts w:cs="Arial"/>
          <w:szCs w:val="22"/>
        </w:rPr>
        <w:t>.</w:t>
      </w:r>
    </w:p>
    <w:p w14:paraId="23F5A536" w14:textId="77777777" w:rsidR="0061353E" w:rsidRDefault="0061353E" w:rsidP="0061353E">
      <w:pPr>
        <w:rPr>
          <w:b/>
        </w:rPr>
      </w:pPr>
    </w:p>
    <w:p w14:paraId="6DF777CE" w14:textId="57243AEE" w:rsidR="0061353E" w:rsidRDefault="0061353E" w:rsidP="0061353E">
      <w:pPr>
        <w:rPr>
          <w:b/>
        </w:rPr>
      </w:pPr>
      <w:r>
        <w:rPr>
          <w:b/>
        </w:rPr>
        <w:t>3</w:t>
      </w:r>
      <w:r>
        <w:rPr>
          <w:b/>
        </w:rPr>
        <w:t>. Development of novel methods for computational polarized fluorescence imaging</w:t>
      </w:r>
    </w:p>
    <w:p w14:paraId="49BC08A8" w14:textId="77777777" w:rsidR="0061353E" w:rsidRDefault="0061353E" w:rsidP="0061353E">
      <w:pPr>
        <w:rPr>
          <w:b/>
        </w:rPr>
      </w:pPr>
    </w:p>
    <w:p w14:paraId="4DA4E162" w14:textId="77777777" w:rsidR="0061353E" w:rsidRPr="00260BB0" w:rsidRDefault="0061353E" w:rsidP="0061353E">
      <w:pPr>
        <w:rPr>
          <w:rFonts w:cs="Arial"/>
          <w:color w:val="000000"/>
          <w:szCs w:val="22"/>
        </w:rPr>
      </w:pPr>
      <w:r>
        <w:rPr>
          <w:rFonts w:cs="Arial"/>
          <w:color w:val="000000"/>
          <w:szCs w:val="22"/>
        </w:rPr>
        <w:t xml:space="preserve">We have developed a new theoretical foundation for polarized fluorescence microscopy that allows reconstruction of the 3D spatial distribution and orientation distribution of ensembles of oriented molecules. This is a significant advance over previous work, which either required assumption of isolated single molecules or was limited to 2D projection imaging of both distributions. Our approach was developed through a series of theory papers [1-3] followed by a recent preprint reporting implementation of the approach on a dual-view light sheet platform [4]. </w:t>
      </w:r>
    </w:p>
    <w:p w14:paraId="496749F6" w14:textId="77777777" w:rsidR="0061353E" w:rsidRDefault="0061353E" w:rsidP="0061353E">
      <w:pPr>
        <w:rPr>
          <w:b/>
        </w:rPr>
      </w:pPr>
    </w:p>
    <w:p w14:paraId="1A8D48A6" w14:textId="77777777" w:rsidR="0061353E" w:rsidRPr="00137198" w:rsidRDefault="0061353E" w:rsidP="0061353E">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cs="Arial"/>
          <w:color w:val="000000"/>
          <w:szCs w:val="22"/>
        </w:rPr>
      </w:pPr>
      <w:r>
        <w:rPr>
          <w:rFonts w:cs="Arial"/>
          <w:color w:val="000000"/>
          <w:szCs w:val="22"/>
        </w:rPr>
        <w:t xml:space="preserve">   </w:t>
      </w:r>
      <w:r w:rsidRPr="00137198">
        <w:rPr>
          <w:rFonts w:cs="Arial"/>
          <w:color w:val="000000"/>
          <w:szCs w:val="22"/>
        </w:rPr>
        <w:t xml:space="preserve">Chandler, T.  Shroff, H., </w:t>
      </w:r>
      <w:proofErr w:type="spellStart"/>
      <w:r w:rsidRPr="00137198">
        <w:rPr>
          <w:rFonts w:cs="Arial"/>
          <w:color w:val="000000"/>
          <w:szCs w:val="22"/>
        </w:rPr>
        <w:t>Oldenbourg</w:t>
      </w:r>
      <w:proofErr w:type="spellEnd"/>
      <w:r w:rsidRPr="00137198">
        <w:rPr>
          <w:rFonts w:cs="Arial"/>
          <w:color w:val="000000"/>
          <w:szCs w:val="22"/>
        </w:rPr>
        <w:t xml:space="preserve">, R., </w:t>
      </w:r>
      <w:r w:rsidRPr="00137198">
        <w:rPr>
          <w:rFonts w:cs="Arial"/>
          <w:b/>
          <w:color w:val="000000"/>
          <w:szCs w:val="22"/>
        </w:rPr>
        <w:t>La Rivière, P.J.,</w:t>
      </w:r>
      <w:r w:rsidRPr="00137198">
        <w:rPr>
          <w:rFonts w:cs="Arial"/>
          <w:color w:val="000000"/>
          <w:szCs w:val="22"/>
        </w:rPr>
        <w:t xml:space="preserve"> “</w:t>
      </w:r>
      <w:proofErr w:type="spellStart"/>
      <w:r w:rsidRPr="00137198">
        <w:rPr>
          <w:rFonts w:cs="Arial"/>
          <w:color w:val="000000"/>
          <w:szCs w:val="22"/>
        </w:rPr>
        <w:t>Spatio</w:t>
      </w:r>
      <w:proofErr w:type="spellEnd"/>
      <w:r w:rsidRPr="00137198">
        <w:rPr>
          <w:rFonts w:cs="Arial"/>
          <w:color w:val="000000"/>
          <w:szCs w:val="22"/>
        </w:rPr>
        <w:t xml:space="preserve">-angular fluorescence microscopy I. Basic theory,” </w:t>
      </w:r>
      <w:r w:rsidRPr="006E1B22">
        <w:rPr>
          <w:rFonts w:cs="Arial"/>
          <w:i/>
          <w:iCs/>
          <w:color w:val="000000"/>
          <w:szCs w:val="22"/>
        </w:rPr>
        <w:t>JOSA A</w:t>
      </w:r>
      <w:r w:rsidRPr="00137198">
        <w:rPr>
          <w:rFonts w:cs="Arial"/>
          <w:color w:val="000000"/>
          <w:szCs w:val="22"/>
        </w:rPr>
        <w:t xml:space="preserve">, </w:t>
      </w:r>
      <w:r w:rsidRPr="00137198">
        <w:rPr>
          <w:rFonts w:cs="Arial"/>
          <w:b/>
          <w:color w:val="000000"/>
          <w:szCs w:val="22"/>
        </w:rPr>
        <w:t>36</w:t>
      </w:r>
      <w:r w:rsidRPr="00137198">
        <w:rPr>
          <w:rFonts w:cs="Arial"/>
          <w:color w:val="000000"/>
          <w:szCs w:val="22"/>
        </w:rPr>
        <w:t xml:space="preserve">: 1334-1345, (2019). PMCID: PMC7045726. </w:t>
      </w:r>
    </w:p>
    <w:p w14:paraId="3928B975" w14:textId="77777777" w:rsidR="0061353E" w:rsidRDefault="0061353E" w:rsidP="0061353E">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cs="Arial"/>
          <w:color w:val="000000"/>
          <w:szCs w:val="22"/>
        </w:rPr>
      </w:pPr>
      <w:r>
        <w:rPr>
          <w:rFonts w:cs="Arial"/>
          <w:color w:val="000000"/>
          <w:szCs w:val="22"/>
        </w:rPr>
        <w:t xml:space="preserve">   </w:t>
      </w:r>
      <w:r w:rsidRPr="00137198">
        <w:rPr>
          <w:rFonts w:cs="Arial"/>
          <w:color w:val="000000"/>
          <w:szCs w:val="22"/>
        </w:rPr>
        <w:t xml:space="preserve">Chandler, T.  Shroff, H., </w:t>
      </w:r>
      <w:proofErr w:type="spellStart"/>
      <w:r w:rsidRPr="00137198">
        <w:rPr>
          <w:rFonts w:cs="Arial"/>
          <w:color w:val="000000"/>
          <w:szCs w:val="22"/>
        </w:rPr>
        <w:t>Oldenbourg</w:t>
      </w:r>
      <w:proofErr w:type="spellEnd"/>
      <w:r w:rsidRPr="00137198">
        <w:rPr>
          <w:rFonts w:cs="Arial"/>
          <w:color w:val="000000"/>
          <w:szCs w:val="22"/>
        </w:rPr>
        <w:t xml:space="preserve">, R., </w:t>
      </w:r>
      <w:r w:rsidRPr="00137198">
        <w:rPr>
          <w:rFonts w:cs="Arial"/>
          <w:b/>
          <w:color w:val="000000"/>
          <w:szCs w:val="22"/>
        </w:rPr>
        <w:t>La Rivière, P.J.</w:t>
      </w:r>
      <w:r w:rsidRPr="00137198">
        <w:rPr>
          <w:rFonts w:cs="Arial"/>
          <w:color w:val="000000"/>
          <w:szCs w:val="22"/>
        </w:rPr>
        <w:t>, “</w:t>
      </w:r>
      <w:proofErr w:type="spellStart"/>
      <w:r w:rsidRPr="00137198">
        <w:rPr>
          <w:rFonts w:cs="Arial"/>
          <w:color w:val="000000"/>
          <w:szCs w:val="22"/>
        </w:rPr>
        <w:t>Spatio</w:t>
      </w:r>
      <w:proofErr w:type="spellEnd"/>
      <w:r w:rsidRPr="00137198">
        <w:rPr>
          <w:rFonts w:cs="Arial"/>
          <w:color w:val="000000"/>
          <w:szCs w:val="22"/>
        </w:rPr>
        <w:t xml:space="preserve">-angular fluorescence microscopy II. Paraxial 4f imaging,” </w:t>
      </w:r>
      <w:r w:rsidRPr="006E1B22">
        <w:rPr>
          <w:rFonts w:cs="Arial"/>
          <w:i/>
          <w:iCs/>
          <w:color w:val="000000"/>
          <w:szCs w:val="22"/>
        </w:rPr>
        <w:t>JOSA A</w:t>
      </w:r>
      <w:r w:rsidRPr="00137198">
        <w:rPr>
          <w:rFonts w:cs="Arial"/>
          <w:color w:val="000000"/>
          <w:szCs w:val="22"/>
        </w:rPr>
        <w:t xml:space="preserve">, </w:t>
      </w:r>
      <w:r w:rsidRPr="00137198">
        <w:rPr>
          <w:rFonts w:cs="Arial"/>
          <w:b/>
          <w:color w:val="000000"/>
          <w:szCs w:val="22"/>
        </w:rPr>
        <w:t>36</w:t>
      </w:r>
      <w:r w:rsidRPr="00137198">
        <w:rPr>
          <w:rFonts w:cs="Arial"/>
          <w:color w:val="000000"/>
          <w:szCs w:val="22"/>
        </w:rPr>
        <w:t>: 1346-1360, (2019). PMCID: PMC7045803</w:t>
      </w:r>
      <w:r>
        <w:rPr>
          <w:rFonts w:cs="Arial"/>
          <w:color w:val="000000"/>
          <w:szCs w:val="22"/>
        </w:rPr>
        <w:t>.</w:t>
      </w:r>
    </w:p>
    <w:p w14:paraId="6A5F9D56" w14:textId="77777777" w:rsidR="0061353E" w:rsidRDefault="0061353E" w:rsidP="0061353E">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cs="Arial"/>
          <w:color w:val="000000"/>
          <w:szCs w:val="22"/>
        </w:rPr>
      </w:pPr>
      <w:r>
        <w:rPr>
          <w:rFonts w:cs="Arial"/>
          <w:color w:val="000000"/>
          <w:szCs w:val="22"/>
        </w:rPr>
        <w:t xml:space="preserve">  </w:t>
      </w:r>
      <w:r w:rsidRPr="00137198">
        <w:rPr>
          <w:rFonts w:cs="Arial"/>
          <w:color w:val="000000"/>
          <w:szCs w:val="22"/>
        </w:rPr>
        <w:t xml:space="preserve">Chandler, T.  Shroff, H., </w:t>
      </w:r>
      <w:proofErr w:type="spellStart"/>
      <w:r w:rsidRPr="00137198">
        <w:rPr>
          <w:rFonts w:cs="Arial"/>
          <w:color w:val="000000"/>
          <w:szCs w:val="22"/>
        </w:rPr>
        <w:t>Oldenbourg</w:t>
      </w:r>
      <w:proofErr w:type="spellEnd"/>
      <w:r w:rsidRPr="00137198">
        <w:rPr>
          <w:rFonts w:cs="Arial"/>
          <w:color w:val="000000"/>
          <w:szCs w:val="22"/>
        </w:rPr>
        <w:t xml:space="preserve">, R., </w:t>
      </w:r>
      <w:r w:rsidRPr="00137198">
        <w:rPr>
          <w:rFonts w:cs="Arial"/>
          <w:b/>
          <w:color w:val="000000"/>
          <w:szCs w:val="22"/>
        </w:rPr>
        <w:t>La Rivière, P.J.</w:t>
      </w:r>
      <w:r w:rsidRPr="00137198">
        <w:rPr>
          <w:rFonts w:cs="Arial"/>
          <w:color w:val="000000"/>
          <w:szCs w:val="22"/>
        </w:rPr>
        <w:t>, “</w:t>
      </w:r>
      <w:proofErr w:type="spellStart"/>
      <w:r w:rsidRPr="00137198">
        <w:rPr>
          <w:rFonts w:cs="Arial"/>
          <w:color w:val="000000"/>
          <w:szCs w:val="22"/>
        </w:rPr>
        <w:t>Spatio</w:t>
      </w:r>
      <w:proofErr w:type="spellEnd"/>
      <w:r w:rsidRPr="00137198">
        <w:rPr>
          <w:rFonts w:cs="Arial"/>
          <w:color w:val="000000"/>
          <w:szCs w:val="22"/>
        </w:rPr>
        <w:t xml:space="preserve">-angular fluorescence microscopy III. Constrained angular diffusion, polarized excitation, and high-NA imaging,” </w:t>
      </w:r>
      <w:r w:rsidRPr="006E1B22">
        <w:rPr>
          <w:rFonts w:cs="Arial"/>
          <w:i/>
          <w:iCs/>
          <w:color w:val="000000"/>
          <w:szCs w:val="22"/>
        </w:rPr>
        <w:t>JOSA A</w:t>
      </w:r>
      <w:r w:rsidRPr="00137198">
        <w:rPr>
          <w:rFonts w:cs="Arial"/>
          <w:color w:val="000000"/>
          <w:szCs w:val="22"/>
        </w:rPr>
        <w:t xml:space="preserve"> </w:t>
      </w:r>
      <w:r w:rsidRPr="006E1B22">
        <w:rPr>
          <w:rFonts w:cs="Arial"/>
          <w:b/>
          <w:bCs/>
          <w:color w:val="000000"/>
          <w:szCs w:val="22"/>
        </w:rPr>
        <w:t>37</w:t>
      </w:r>
      <w:r w:rsidRPr="00137198">
        <w:rPr>
          <w:rFonts w:cs="Arial"/>
          <w:color w:val="000000"/>
          <w:szCs w:val="22"/>
        </w:rPr>
        <w:t>: 1465-1479 (2020). PMCID: PMC7931634.</w:t>
      </w:r>
    </w:p>
    <w:p w14:paraId="7123D24B" w14:textId="77777777" w:rsidR="0061353E" w:rsidRPr="00B26CB9" w:rsidRDefault="0061353E" w:rsidP="0061353E">
      <w:pPr>
        <w:pStyle w:val="ListParagraph"/>
        <w:numPr>
          <w:ilvl w:val="0"/>
          <w:numId w:val="30"/>
        </w:numPr>
        <w:autoSpaceDE/>
        <w:autoSpaceDN/>
        <w:textAlignment w:val="baseline"/>
        <w:rPr>
          <w:rFonts w:cs="Arial"/>
          <w:color w:val="000000" w:themeColor="text1"/>
          <w:szCs w:val="22"/>
        </w:rPr>
      </w:pPr>
      <w:r w:rsidRPr="00B26CB9">
        <w:rPr>
          <w:rFonts w:cs="Arial"/>
          <w:color w:val="000000" w:themeColor="text1"/>
          <w:szCs w:val="22"/>
          <w:bdr w:val="none" w:sz="0" w:space="0" w:color="auto" w:frame="1"/>
        </w:rPr>
        <w:t>Chandler, </w:t>
      </w:r>
      <w:r>
        <w:rPr>
          <w:rFonts w:cs="Arial"/>
          <w:color w:val="000000" w:themeColor="text1"/>
          <w:szCs w:val="22"/>
          <w:bdr w:val="none" w:sz="0" w:space="0" w:color="auto" w:frame="1"/>
        </w:rPr>
        <w:t xml:space="preserve">T., </w:t>
      </w:r>
      <w:r w:rsidRPr="00B26CB9">
        <w:rPr>
          <w:rFonts w:cs="Arial"/>
          <w:color w:val="000000" w:themeColor="text1"/>
          <w:szCs w:val="22"/>
          <w:bdr w:val="none" w:sz="0" w:space="0" w:color="auto" w:frame="1"/>
        </w:rPr>
        <w:t>Guo, </w:t>
      </w:r>
      <w:r>
        <w:rPr>
          <w:rFonts w:cs="Arial"/>
          <w:color w:val="000000" w:themeColor="text1"/>
          <w:szCs w:val="22"/>
          <w:bdr w:val="none" w:sz="0" w:space="0" w:color="auto" w:frame="1"/>
        </w:rPr>
        <w:t xml:space="preserve">M., </w:t>
      </w:r>
      <w:proofErr w:type="spellStart"/>
      <w:r w:rsidRPr="00B26CB9">
        <w:rPr>
          <w:rFonts w:cs="Arial"/>
          <w:color w:val="000000" w:themeColor="text1"/>
          <w:szCs w:val="22"/>
          <w:bdr w:val="none" w:sz="0" w:space="0" w:color="auto" w:frame="1"/>
        </w:rPr>
        <w:t>Su</w:t>
      </w:r>
      <w:proofErr w:type="spellEnd"/>
      <w:r w:rsidRPr="00B26CB9">
        <w:rPr>
          <w:rFonts w:cs="Arial"/>
          <w:color w:val="000000" w:themeColor="text1"/>
          <w:szCs w:val="22"/>
          <w:bdr w:val="none" w:sz="0" w:space="0" w:color="auto" w:frame="1"/>
        </w:rPr>
        <w:t>, </w:t>
      </w:r>
      <w:r>
        <w:rPr>
          <w:rFonts w:cs="Arial"/>
          <w:color w:val="000000" w:themeColor="text1"/>
          <w:szCs w:val="22"/>
          <w:bdr w:val="none" w:sz="0" w:space="0" w:color="auto" w:frame="1"/>
        </w:rPr>
        <w:t xml:space="preserve">Y., </w:t>
      </w:r>
      <w:r w:rsidRPr="00B26CB9">
        <w:rPr>
          <w:rFonts w:cs="Arial"/>
          <w:color w:val="000000" w:themeColor="text1"/>
          <w:szCs w:val="22"/>
          <w:bdr w:val="none" w:sz="0" w:space="0" w:color="auto" w:frame="1"/>
        </w:rPr>
        <w:t>Chen, </w:t>
      </w:r>
      <w:r>
        <w:rPr>
          <w:rFonts w:cs="Arial"/>
          <w:color w:val="000000" w:themeColor="text1"/>
          <w:szCs w:val="22"/>
          <w:bdr w:val="none" w:sz="0" w:space="0" w:color="auto" w:frame="1"/>
        </w:rPr>
        <w:t xml:space="preserve">J., </w:t>
      </w:r>
      <w:r w:rsidRPr="00B26CB9">
        <w:rPr>
          <w:rFonts w:cs="Arial"/>
          <w:color w:val="000000" w:themeColor="text1"/>
          <w:szCs w:val="22"/>
          <w:bdr w:val="none" w:sz="0" w:space="0" w:color="auto" w:frame="1"/>
        </w:rPr>
        <w:t>Wu,</w:t>
      </w:r>
      <w:r>
        <w:rPr>
          <w:rFonts w:cs="Arial"/>
          <w:color w:val="000000" w:themeColor="text1"/>
          <w:szCs w:val="22"/>
          <w:bdr w:val="none" w:sz="0" w:space="0" w:color="auto" w:frame="1"/>
        </w:rPr>
        <w:t xml:space="preserve"> Y.,</w:t>
      </w:r>
      <w:r w:rsidRPr="00B26CB9">
        <w:rPr>
          <w:rFonts w:cs="Arial"/>
          <w:color w:val="000000" w:themeColor="text1"/>
          <w:szCs w:val="22"/>
          <w:bdr w:val="none" w:sz="0" w:space="0" w:color="auto" w:frame="1"/>
        </w:rPr>
        <w:t>  Liu,</w:t>
      </w:r>
      <w:r>
        <w:rPr>
          <w:rFonts w:cs="Arial"/>
          <w:color w:val="000000" w:themeColor="text1"/>
          <w:szCs w:val="22"/>
          <w:bdr w:val="none" w:sz="0" w:space="0" w:color="auto" w:frame="1"/>
        </w:rPr>
        <w:t xml:space="preserve"> J., </w:t>
      </w:r>
      <w:r w:rsidRPr="00B26CB9">
        <w:rPr>
          <w:rFonts w:cs="Arial"/>
          <w:color w:val="000000" w:themeColor="text1"/>
          <w:szCs w:val="22"/>
          <w:bdr w:val="none" w:sz="0" w:space="0" w:color="auto" w:frame="1"/>
        </w:rPr>
        <w:t xml:space="preserve">  </w:t>
      </w:r>
      <w:proofErr w:type="spellStart"/>
      <w:r w:rsidRPr="00B26CB9">
        <w:rPr>
          <w:rFonts w:cs="Arial"/>
          <w:color w:val="000000" w:themeColor="text1"/>
          <w:szCs w:val="22"/>
          <w:bdr w:val="none" w:sz="0" w:space="0" w:color="auto" w:frame="1"/>
        </w:rPr>
        <w:t>Agashe</w:t>
      </w:r>
      <w:proofErr w:type="spellEnd"/>
      <w:r w:rsidRPr="00B26CB9">
        <w:rPr>
          <w:rFonts w:cs="Arial"/>
          <w:color w:val="000000" w:themeColor="text1"/>
          <w:szCs w:val="22"/>
          <w:bdr w:val="none" w:sz="0" w:space="0" w:color="auto" w:frame="1"/>
        </w:rPr>
        <w:t>,</w:t>
      </w:r>
      <w:r>
        <w:rPr>
          <w:rFonts w:cs="Arial"/>
          <w:color w:val="000000" w:themeColor="text1"/>
          <w:szCs w:val="22"/>
          <w:bdr w:val="none" w:sz="0" w:space="0" w:color="auto" w:frame="1"/>
        </w:rPr>
        <w:t xml:space="preserve"> A., </w:t>
      </w:r>
      <w:r w:rsidRPr="00B26CB9">
        <w:rPr>
          <w:rFonts w:cs="Arial"/>
          <w:color w:val="000000" w:themeColor="text1"/>
          <w:szCs w:val="22"/>
          <w:bdr w:val="none" w:sz="0" w:space="0" w:color="auto" w:frame="1"/>
        </w:rPr>
        <w:t>Fischer,</w:t>
      </w:r>
      <w:r>
        <w:rPr>
          <w:rFonts w:cs="Arial"/>
          <w:color w:val="000000" w:themeColor="text1"/>
          <w:szCs w:val="22"/>
          <w:bdr w:val="none" w:sz="0" w:space="0" w:color="auto" w:frame="1"/>
        </w:rPr>
        <w:t xml:space="preserve"> R.S.,</w:t>
      </w:r>
      <w:r w:rsidRPr="00B26CB9">
        <w:rPr>
          <w:rFonts w:cs="Arial"/>
          <w:color w:val="000000" w:themeColor="text1"/>
          <w:szCs w:val="22"/>
          <w:bdr w:val="none" w:sz="0" w:space="0" w:color="auto" w:frame="1"/>
        </w:rPr>
        <w:t>  Mehta, </w:t>
      </w:r>
      <w:r>
        <w:rPr>
          <w:rFonts w:cs="Arial"/>
          <w:color w:val="000000" w:themeColor="text1"/>
          <w:szCs w:val="22"/>
          <w:bdr w:val="none" w:sz="0" w:space="0" w:color="auto" w:frame="1"/>
        </w:rPr>
        <w:t xml:space="preserve">S.B., </w:t>
      </w:r>
      <w:r w:rsidRPr="00B26CB9">
        <w:rPr>
          <w:rFonts w:cs="Arial"/>
          <w:color w:val="000000" w:themeColor="text1"/>
          <w:szCs w:val="22"/>
          <w:bdr w:val="none" w:sz="0" w:space="0" w:color="auto" w:frame="1"/>
        </w:rPr>
        <w:t>Kumar, </w:t>
      </w:r>
      <w:r>
        <w:rPr>
          <w:rFonts w:cs="Arial"/>
          <w:color w:val="000000" w:themeColor="text1"/>
          <w:szCs w:val="22"/>
          <w:bdr w:val="none" w:sz="0" w:space="0" w:color="auto" w:frame="1"/>
        </w:rPr>
        <w:t xml:space="preserve">A., </w:t>
      </w:r>
      <w:r w:rsidRPr="00B26CB9">
        <w:rPr>
          <w:rFonts w:cs="Arial"/>
          <w:color w:val="000000" w:themeColor="text1"/>
          <w:szCs w:val="22"/>
          <w:bdr w:val="none" w:sz="0" w:space="0" w:color="auto" w:frame="1"/>
        </w:rPr>
        <w:t>Baskin,</w:t>
      </w:r>
      <w:r>
        <w:rPr>
          <w:rFonts w:cs="Arial"/>
          <w:color w:val="000000" w:themeColor="text1"/>
          <w:szCs w:val="22"/>
          <w:bdr w:val="none" w:sz="0" w:space="0" w:color="auto" w:frame="1"/>
        </w:rPr>
        <w:t xml:space="preserve"> T.I., </w:t>
      </w:r>
      <w:r w:rsidRPr="00B26CB9">
        <w:rPr>
          <w:rFonts w:cs="Arial"/>
          <w:color w:val="000000" w:themeColor="text1"/>
          <w:szCs w:val="22"/>
          <w:bdr w:val="none" w:sz="0" w:space="0" w:color="auto" w:frame="1"/>
        </w:rPr>
        <w:t> </w:t>
      </w:r>
      <w:proofErr w:type="spellStart"/>
      <w:r w:rsidRPr="00B26CB9">
        <w:rPr>
          <w:rFonts w:cs="Arial"/>
          <w:color w:val="000000" w:themeColor="text1"/>
          <w:szCs w:val="22"/>
          <w:bdr w:val="none" w:sz="0" w:space="0" w:color="auto" w:frame="1"/>
        </w:rPr>
        <w:t>Jamouilĺe</w:t>
      </w:r>
      <w:proofErr w:type="spellEnd"/>
      <w:r w:rsidRPr="00B26CB9">
        <w:rPr>
          <w:rFonts w:cs="Arial"/>
          <w:color w:val="000000" w:themeColor="text1"/>
          <w:szCs w:val="22"/>
          <w:bdr w:val="none" w:sz="0" w:space="0" w:color="auto" w:frame="1"/>
        </w:rPr>
        <w:t>, </w:t>
      </w:r>
      <w:r>
        <w:rPr>
          <w:rFonts w:cs="Arial"/>
          <w:color w:val="000000" w:themeColor="text1"/>
          <w:szCs w:val="22"/>
          <w:bdr w:val="none" w:sz="0" w:space="0" w:color="auto" w:frame="1"/>
        </w:rPr>
        <w:t xml:space="preserve">V. </w:t>
      </w:r>
      <w:r w:rsidRPr="00B26CB9">
        <w:rPr>
          <w:rFonts w:cs="Arial"/>
          <w:color w:val="000000" w:themeColor="text1"/>
          <w:szCs w:val="22"/>
          <w:bdr w:val="none" w:sz="0" w:space="0" w:color="auto" w:frame="1"/>
        </w:rPr>
        <w:t>Liu,</w:t>
      </w:r>
      <w:r>
        <w:rPr>
          <w:rFonts w:cs="Arial"/>
          <w:color w:val="000000" w:themeColor="text1"/>
          <w:szCs w:val="22"/>
          <w:bdr w:val="none" w:sz="0" w:space="0" w:color="auto" w:frame="1"/>
        </w:rPr>
        <w:t xml:space="preserve"> H.,</w:t>
      </w:r>
      <w:r w:rsidRPr="00B26CB9">
        <w:rPr>
          <w:rFonts w:cs="Arial"/>
          <w:color w:val="000000" w:themeColor="text1"/>
          <w:szCs w:val="22"/>
          <w:bdr w:val="none" w:sz="0" w:space="0" w:color="auto" w:frame="1"/>
        </w:rPr>
        <w:t>  Swaminathan, </w:t>
      </w:r>
      <w:r>
        <w:rPr>
          <w:rFonts w:cs="Arial"/>
          <w:color w:val="000000" w:themeColor="text1"/>
          <w:szCs w:val="22"/>
          <w:bdr w:val="none" w:sz="0" w:space="0" w:color="auto" w:frame="1"/>
        </w:rPr>
        <w:t>V.,</w:t>
      </w:r>
      <w:r w:rsidRPr="00B26CB9">
        <w:rPr>
          <w:rFonts w:cs="Arial"/>
          <w:color w:val="000000" w:themeColor="text1"/>
          <w:szCs w:val="22"/>
          <w:bdr w:val="none" w:sz="0" w:space="0" w:color="auto" w:frame="1"/>
        </w:rPr>
        <w:t> Nain,</w:t>
      </w:r>
      <w:r>
        <w:rPr>
          <w:rFonts w:cs="Arial"/>
          <w:color w:val="000000" w:themeColor="text1"/>
          <w:szCs w:val="22"/>
          <w:bdr w:val="none" w:sz="0" w:space="0" w:color="auto" w:frame="1"/>
        </w:rPr>
        <w:t xml:space="preserve"> A., </w:t>
      </w:r>
      <w:proofErr w:type="spellStart"/>
      <w:r w:rsidRPr="00B26CB9">
        <w:rPr>
          <w:rFonts w:cs="Arial"/>
          <w:color w:val="000000" w:themeColor="text1"/>
          <w:szCs w:val="22"/>
          <w:bdr w:val="none" w:sz="0" w:space="0" w:color="auto" w:frame="1"/>
        </w:rPr>
        <w:t>Oldenbourg</w:t>
      </w:r>
      <w:proofErr w:type="spellEnd"/>
      <w:r w:rsidRPr="00B26CB9">
        <w:rPr>
          <w:rFonts w:cs="Arial"/>
          <w:color w:val="000000" w:themeColor="text1"/>
          <w:szCs w:val="22"/>
          <w:bdr w:val="none" w:sz="0" w:space="0" w:color="auto" w:frame="1"/>
        </w:rPr>
        <w:t>, </w:t>
      </w:r>
      <w:r>
        <w:rPr>
          <w:rFonts w:cs="Arial"/>
          <w:color w:val="000000" w:themeColor="text1"/>
          <w:szCs w:val="22"/>
          <w:bdr w:val="none" w:sz="0" w:space="0" w:color="auto" w:frame="1"/>
        </w:rPr>
        <w:t xml:space="preserve">R., </w:t>
      </w:r>
      <w:r w:rsidRPr="00B26CB9">
        <w:rPr>
          <w:rFonts w:cs="Arial"/>
          <w:color w:val="000000" w:themeColor="text1"/>
          <w:szCs w:val="22"/>
          <w:bdr w:val="none" w:sz="0" w:space="0" w:color="auto" w:frame="1"/>
        </w:rPr>
        <w:t>La Riv</w:t>
      </w:r>
      <w:r>
        <w:rPr>
          <w:rFonts w:cs="Arial"/>
          <w:color w:val="000000" w:themeColor="text1"/>
          <w:szCs w:val="22"/>
          <w:bdr w:val="none" w:sz="0" w:space="0" w:color="auto" w:frame="1"/>
        </w:rPr>
        <w:t>i</w:t>
      </w:r>
      <w:r w:rsidRPr="00B26CB9">
        <w:rPr>
          <w:rFonts w:cs="Arial"/>
          <w:color w:val="000000" w:themeColor="text1"/>
          <w:szCs w:val="22"/>
          <w:bdr w:val="none" w:sz="0" w:space="0" w:color="auto" w:frame="1"/>
        </w:rPr>
        <w:t>ère,</w:t>
      </w:r>
      <w:r>
        <w:rPr>
          <w:rFonts w:cs="Arial"/>
          <w:color w:val="000000" w:themeColor="text1"/>
          <w:szCs w:val="22"/>
          <w:bdr w:val="none" w:sz="0" w:space="0" w:color="auto" w:frame="1"/>
        </w:rPr>
        <w:t xml:space="preserve"> P.J.,</w:t>
      </w:r>
      <w:r w:rsidRPr="00B26CB9">
        <w:rPr>
          <w:rFonts w:cs="Arial"/>
          <w:color w:val="000000" w:themeColor="text1"/>
          <w:szCs w:val="22"/>
          <w:bdr w:val="none" w:sz="0" w:space="0" w:color="auto" w:frame="1"/>
        </w:rPr>
        <w:t xml:space="preserve"> Shroff</w:t>
      </w:r>
      <w:r>
        <w:rPr>
          <w:rFonts w:cs="Arial"/>
          <w:color w:val="000000" w:themeColor="text1"/>
          <w:szCs w:val="22"/>
          <w:bdr w:val="none" w:sz="0" w:space="0" w:color="auto" w:frame="1"/>
        </w:rPr>
        <w:t>, H., “</w:t>
      </w:r>
      <w:r w:rsidRPr="00B26CB9">
        <w:rPr>
          <w:rFonts w:cs="Arial"/>
          <w:color w:val="000000" w:themeColor="text1"/>
          <w:szCs w:val="22"/>
        </w:rPr>
        <w:t xml:space="preserve">Three-dimensional </w:t>
      </w:r>
      <w:proofErr w:type="spellStart"/>
      <w:r w:rsidRPr="00B26CB9">
        <w:rPr>
          <w:rFonts w:cs="Arial"/>
          <w:color w:val="000000" w:themeColor="text1"/>
          <w:szCs w:val="22"/>
        </w:rPr>
        <w:t>spatio</w:t>
      </w:r>
      <w:proofErr w:type="spellEnd"/>
      <w:r w:rsidRPr="00B26CB9">
        <w:rPr>
          <w:rFonts w:cs="Arial"/>
          <w:color w:val="000000" w:themeColor="text1"/>
          <w:szCs w:val="22"/>
        </w:rPr>
        <w:t>-angular fluorescence microscopy with a polarized dual-view inverted selective-plane illumination microscope (pol-</w:t>
      </w:r>
      <w:proofErr w:type="spellStart"/>
      <w:r w:rsidRPr="00B26CB9">
        <w:rPr>
          <w:rFonts w:cs="Arial"/>
          <w:color w:val="000000" w:themeColor="text1"/>
          <w:szCs w:val="22"/>
        </w:rPr>
        <w:t>diSPIM</w:t>
      </w:r>
      <w:proofErr w:type="spellEnd"/>
      <w:r w:rsidRPr="00B26CB9">
        <w:rPr>
          <w:rFonts w:cs="Arial"/>
          <w:color w:val="000000" w:themeColor="text1"/>
          <w:szCs w:val="22"/>
        </w:rPr>
        <w:t>)</w:t>
      </w:r>
      <w:r>
        <w:rPr>
          <w:rFonts w:cs="Arial"/>
          <w:color w:val="000000" w:themeColor="text1"/>
          <w:szCs w:val="22"/>
        </w:rPr>
        <w:t xml:space="preserve">,” </w:t>
      </w:r>
      <w:proofErr w:type="spellStart"/>
      <w:r w:rsidRPr="00B26CB9">
        <w:rPr>
          <w:rFonts w:cs="Arial"/>
          <w:color w:val="000000" w:themeColor="text1"/>
          <w:szCs w:val="22"/>
          <w:bdr w:val="none" w:sz="0" w:space="0" w:color="auto" w:frame="1"/>
        </w:rPr>
        <w:t>bioRxiv</w:t>
      </w:r>
      <w:proofErr w:type="spellEnd"/>
      <w:r w:rsidRPr="00B26CB9">
        <w:rPr>
          <w:rFonts w:cs="Arial"/>
          <w:color w:val="000000" w:themeColor="text1"/>
          <w:szCs w:val="22"/>
          <w:bdr w:val="none" w:sz="0" w:space="0" w:color="auto" w:frame="1"/>
        </w:rPr>
        <w:t> 2024.03.09.584243</w:t>
      </w:r>
      <w:r>
        <w:rPr>
          <w:rFonts w:cs="Arial"/>
          <w:color w:val="000000" w:themeColor="text1"/>
          <w:szCs w:val="22"/>
          <w:bdr w:val="none" w:sz="0" w:space="0" w:color="auto" w:frame="1"/>
        </w:rPr>
        <w:t xml:space="preserve"> [Preprint]. March 12, 2024.</w:t>
      </w:r>
      <w:r w:rsidRPr="00B26CB9">
        <w:rPr>
          <w:rFonts w:cs="Arial"/>
          <w:color w:val="000000" w:themeColor="text1"/>
          <w:szCs w:val="22"/>
          <w:bdr w:val="none" w:sz="0" w:space="0" w:color="auto" w:frame="1"/>
        </w:rPr>
        <w:t> </w:t>
      </w:r>
      <w:r>
        <w:rPr>
          <w:rFonts w:cs="Arial"/>
          <w:color w:val="000000" w:themeColor="text1"/>
          <w:szCs w:val="22"/>
          <w:bdr w:val="none" w:sz="0" w:space="0" w:color="auto" w:frame="1"/>
        </w:rPr>
        <w:t xml:space="preserve">Available from: </w:t>
      </w:r>
      <w:proofErr w:type="spellStart"/>
      <w:r w:rsidRPr="00B26CB9">
        <w:rPr>
          <w:rFonts w:cs="Arial"/>
          <w:color w:val="000000" w:themeColor="text1"/>
          <w:szCs w:val="22"/>
          <w:bdr w:val="none" w:sz="0" w:space="0" w:color="auto" w:frame="1"/>
        </w:rPr>
        <w:t>doi</w:t>
      </w:r>
      <w:proofErr w:type="spellEnd"/>
      <w:r w:rsidRPr="00B26CB9">
        <w:rPr>
          <w:rFonts w:cs="Arial"/>
          <w:color w:val="000000" w:themeColor="text1"/>
          <w:szCs w:val="22"/>
          <w:bdr w:val="none" w:sz="0" w:space="0" w:color="auto" w:frame="1"/>
        </w:rPr>
        <w:t>: https://doi.org/10.1101/2024.03.09.584243</w:t>
      </w:r>
    </w:p>
    <w:p w14:paraId="1F981D36" w14:textId="77777777" w:rsidR="00A26CD7" w:rsidRPr="0061353E" w:rsidRDefault="00A26CD7" w:rsidP="0061353E">
      <w:pPr>
        <w:rPr>
          <w:rFonts w:cs="Arial"/>
          <w:szCs w:val="22"/>
        </w:rPr>
      </w:pPr>
    </w:p>
    <w:p w14:paraId="15FD2F6A" w14:textId="77777777" w:rsidR="00870664" w:rsidRDefault="00870664" w:rsidP="009176A2"/>
    <w:p w14:paraId="16E4076E" w14:textId="3ECDB893" w:rsidR="00AC58F8" w:rsidRDefault="0061353E" w:rsidP="00AC58F8">
      <w:pPr>
        <w:rPr>
          <w:b/>
        </w:rPr>
      </w:pPr>
      <w:r>
        <w:rPr>
          <w:b/>
        </w:rPr>
        <w:t>4</w:t>
      </w:r>
      <w:r w:rsidR="009176A2">
        <w:rPr>
          <w:b/>
        </w:rPr>
        <w:t xml:space="preserve">. </w:t>
      </w:r>
      <w:r w:rsidR="00AC58F8" w:rsidRPr="00B10D4D">
        <w:rPr>
          <w:b/>
        </w:rPr>
        <w:t>Development of algorithms and novel imaging geometries for X-ray fluorescence</w:t>
      </w:r>
      <w:r w:rsidR="00AC58F8">
        <w:rPr>
          <w:b/>
        </w:rPr>
        <w:t xml:space="preserve"> tomography</w:t>
      </w:r>
    </w:p>
    <w:p w14:paraId="44FDB92A" w14:textId="77777777" w:rsidR="00AC58F8" w:rsidRDefault="00AC58F8" w:rsidP="00AC58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szCs w:val="20"/>
        </w:rPr>
      </w:pPr>
      <w:r>
        <w:rPr>
          <w:szCs w:val="20"/>
        </w:rPr>
        <w:t xml:space="preserve">I have worked for several years to develop new image reconstruction algorithms and new image acquisition strategies for X-ray fluorescence computed tomography (XFCT). </w:t>
      </w:r>
      <w:r w:rsidRPr="003D6AD5">
        <w:rPr>
          <w:rFonts w:eastAsia="MS Mincho"/>
        </w:rPr>
        <w:t>X-ray fluorescence computed tomography (XFCT) is an emerging imaging modality that allows for the reconstruction of the distribution of nonradioactive elements (mostly metals) within a sample from measurements of fluorescence X-rays produced by irradiation of the sample</w:t>
      </w:r>
      <w:r>
        <w:rPr>
          <w:rFonts w:eastAsia="MS Mincho"/>
        </w:rPr>
        <w:t xml:space="preserve">. </w:t>
      </w:r>
      <w:r w:rsidRPr="00FE2F1A">
        <w:rPr>
          <w:szCs w:val="20"/>
        </w:rPr>
        <w:t xml:space="preserve">Many endogenous metals and metal ions, such as Fe, Cu, and Zn, play critical roles in signal transduction and reaction catalysis, while others (Hg, Cd, Pb) are quite toxic even in trace quantities. </w:t>
      </w:r>
    </w:p>
    <w:p w14:paraId="54B54E8F" w14:textId="77777777" w:rsidR="00AC58F8" w:rsidRDefault="00AC58F8" w:rsidP="00AC58F8">
      <w:pPr>
        <w:tabs>
          <w:tab w:val="left" w:pos="3690"/>
        </w:tabs>
        <w:ind w:firstLine="360"/>
        <w:rPr>
          <w:rFonts w:eastAsia="MS Mincho"/>
        </w:rPr>
      </w:pPr>
      <w:r w:rsidRPr="003D6AD5">
        <w:rPr>
          <w:rFonts w:eastAsia="MS Mincho"/>
        </w:rPr>
        <w:t xml:space="preserve">XFCT is a stimulated emission tomography modality and thus correction for attenuation of the incident and fluorescence photons is essential if accurate images are to be obtained. </w:t>
      </w:r>
      <w:r>
        <w:rPr>
          <w:rFonts w:eastAsia="MS Mincho"/>
        </w:rPr>
        <w:t xml:space="preserve">We have developed three different attenuation-correction algorithms for XFCT, each more general and powerful than the last [1]. We have also proposed new data acquisition schemes to minimize attenuation [2]. </w:t>
      </w:r>
    </w:p>
    <w:p w14:paraId="4A9396AB" w14:textId="77777777" w:rsidR="00AC58F8" w:rsidRDefault="00AC58F8" w:rsidP="00AC58F8">
      <w:pPr>
        <w:tabs>
          <w:tab w:val="left" w:pos="3690"/>
        </w:tabs>
        <w:ind w:firstLine="360"/>
      </w:pPr>
      <w:r>
        <w:rPr>
          <w:rFonts w:eastAsia="MS Mincho"/>
        </w:rPr>
        <w:t xml:space="preserve">In recent years, in collaboration with Ling-Jian Meng at UIUC, </w:t>
      </w:r>
      <w:r w:rsidRPr="006E5050">
        <w:t xml:space="preserve">we have begun to explore radically different ways of measuring XFCT data. </w:t>
      </w:r>
      <w:r>
        <w:t>Our</w:t>
      </w:r>
      <w:r w:rsidRPr="006E5050">
        <w:t xml:space="preserve"> insight was to exploit the fact that X-ray fluorescence is a stimulated emission modality to perform selective illumination</w:t>
      </w:r>
      <w:r>
        <w:t xml:space="preserve"> coupled with detection by pixelated cameras through collimating apertures to perform direct imaging without need for tomographic image reconstruction. </w:t>
      </w:r>
    </w:p>
    <w:p w14:paraId="1B080C58" w14:textId="77777777" w:rsidR="00AC58F8" w:rsidRDefault="00AC58F8" w:rsidP="00AC58F8">
      <w:pPr>
        <w:tabs>
          <w:tab w:val="left" w:pos="3690"/>
        </w:tabs>
      </w:pPr>
    </w:p>
    <w:p w14:paraId="7FE47A8E" w14:textId="614975F5" w:rsidR="00AC58F8" w:rsidRPr="00B10D4D" w:rsidRDefault="00AC58F8" w:rsidP="00AC58F8">
      <w:pPr>
        <w:pStyle w:val="ListParagraph"/>
        <w:numPr>
          <w:ilvl w:val="0"/>
          <w:numId w:val="19"/>
        </w:numPr>
        <w:tabs>
          <w:tab w:val="left" w:pos="3690"/>
        </w:tabs>
        <w:rPr>
          <w:rFonts w:cs="Arial"/>
          <w:color w:val="000000"/>
          <w:szCs w:val="22"/>
        </w:rPr>
      </w:pPr>
      <w:r w:rsidRPr="00B10D4D">
        <w:rPr>
          <w:rFonts w:cs="Arial"/>
          <w:color w:val="000000"/>
          <w:szCs w:val="22"/>
        </w:rPr>
        <w:t xml:space="preserve">Meng, L. J., Li, N., and </w:t>
      </w:r>
      <w:r w:rsidRPr="003D1172">
        <w:rPr>
          <w:rFonts w:cs="Arial"/>
          <w:b/>
          <w:bCs/>
          <w:color w:val="000000"/>
          <w:szCs w:val="22"/>
        </w:rPr>
        <w:t>La Rivière, P. J.,</w:t>
      </w:r>
      <w:r w:rsidRPr="00B10D4D">
        <w:rPr>
          <w:rFonts w:cs="Arial"/>
          <w:color w:val="000000"/>
          <w:szCs w:val="22"/>
        </w:rPr>
        <w:t xml:space="preserve"> “X-ray Fluorescence Tomography Using Emission Tomography Systems,” </w:t>
      </w:r>
      <w:r w:rsidRPr="00B10D4D">
        <w:rPr>
          <w:rFonts w:cs="Arial"/>
          <w:i/>
          <w:color w:val="000000"/>
          <w:szCs w:val="22"/>
        </w:rPr>
        <w:t xml:space="preserve">IEEE Trans. </w:t>
      </w:r>
      <w:proofErr w:type="spellStart"/>
      <w:r w:rsidRPr="00B10D4D">
        <w:rPr>
          <w:rFonts w:cs="Arial"/>
          <w:i/>
          <w:color w:val="000000"/>
          <w:szCs w:val="22"/>
        </w:rPr>
        <w:t>Nucl</w:t>
      </w:r>
      <w:proofErr w:type="spellEnd"/>
      <w:r w:rsidRPr="00B10D4D">
        <w:rPr>
          <w:rFonts w:cs="Arial"/>
          <w:i/>
          <w:color w:val="000000"/>
          <w:szCs w:val="22"/>
        </w:rPr>
        <w:t>. Sci</w:t>
      </w:r>
      <w:r w:rsidRPr="00B10D4D">
        <w:rPr>
          <w:rFonts w:cs="Arial"/>
          <w:color w:val="000000"/>
          <w:szCs w:val="22"/>
        </w:rPr>
        <w:t xml:space="preserve">., </w:t>
      </w:r>
      <w:r w:rsidRPr="00B10D4D">
        <w:rPr>
          <w:rFonts w:cs="Arial"/>
          <w:b/>
          <w:color w:val="000000"/>
          <w:szCs w:val="22"/>
        </w:rPr>
        <w:t>58</w:t>
      </w:r>
      <w:r w:rsidRPr="00B10D4D">
        <w:rPr>
          <w:rFonts w:cs="Arial"/>
          <w:color w:val="000000"/>
          <w:szCs w:val="22"/>
        </w:rPr>
        <w:t>: pp, 3359-3369</w:t>
      </w:r>
      <w:r w:rsidRPr="00B10D4D">
        <w:rPr>
          <w:rFonts w:cs="Arial"/>
          <w:i/>
          <w:color w:val="000000"/>
          <w:szCs w:val="22"/>
        </w:rPr>
        <w:t xml:space="preserve">, </w:t>
      </w:r>
      <w:r w:rsidRPr="00B10D4D">
        <w:rPr>
          <w:rFonts w:cs="Arial"/>
          <w:color w:val="000000"/>
          <w:szCs w:val="22"/>
        </w:rPr>
        <w:t>2011. PMCID: PMC3251222</w:t>
      </w:r>
    </w:p>
    <w:p w14:paraId="7B3E8CE6" w14:textId="0BBD3123" w:rsidR="00AC58F8" w:rsidRDefault="00AC58F8" w:rsidP="00AC58F8">
      <w:pPr>
        <w:pStyle w:val="ListParagraph"/>
        <w:numPr>
          <w:ilvl w:val="0"/>
          <w:numId w:val="19"/>
        </w:numPr>
        <w:rPr>
          <w:rFonts w:cs="Arial"/>
          <w:color w:val="000000"/>
          <w:szCs w:val="22"/>
        </w:rPr>
      </w:pPr>
      <w:r w:rsidRPr="00B10D4D">
        <w:rPr>
          <w:rFonts w:cs="Arial"/>
          <w:color w:val="000000"/>
          <w:szCs w:val="22"/>
        </w:rPr>
        <w:t xml:space="preserve">Fu, G., Meng, L.-J., </w:t>
      </w:r>
      <w:proofErr w:type="spellStart"/>
      <w:r w:rsidRPr="00B10D4D">
        <w:rPr>
          <w:rFonts w:cs="Arial"/>
          <w:color w:val="000000"/>
          <w:szCs w:val="22"/>
        </w:rPr>
        <w:t>Eng</w:t>
      </w:r>
      <w:proofErr w:type="spellEnd"/>
      <w:r w:rsidRPr="00B10D4D">
        <w:rPr>
          <w:rFonts w:cs="Arial"/>
          <w:color w:val="000000"/>
          <w:szCs w:val="22"/>
        </w:rPr>
        <w:t xml:space="preserve">, P., Newville, M., Vargas, P., and </w:t>
      </w:r>
      <w:r w:rsidRPr="00B10D4D">
        <w:rPr>
          <w:rFonts w:cs="Arial"/>
          <w:b/>
          <w:color w:val="000000"/>
          <w:szCs w:val="22"/>
        </w:rPr>
        <w:t>La Riviere, P.J.,</w:t>
      </w:r>
      <w:r w:rsidRPr="00B10D4D">
        <w:rPr>
          <w:rFonts w:cs="Arial"/>
          <w:color w:val="000000"/>
          <w:szCs w:val="22"/>
        </w:rPr>
        <w:t xml:space="preserve"> “Experimental</w:t>
      </w:r>
      <w:r w:rsidRPr="00B10D4D">
        <w:rPr>
          <w:rFonts w:cs="Arial"/>
          <w:b/>
          <w:color w:val="000000"/>
          <w:szCs w:val="22"/>
        </w:rPr>
        <w:t xml:space="preserve"> </w:t>
      </w:r>
      <w:r w:rsidRPr="00B10D4D">
        <w:rPr>
          <w:rFonts w:cs="Arial"/>
          <w:color w:val="000000"/>
          <w:szCs w:val="22"/>
        </w:rPr>
        <w:t>demonstration of novel imaging geometries for x-ray fluorescence computed tomography” Medical Physics, 40, pp. 061903 (11 pages), 2013. PMCID: PMC3663849.</w:t>
      </w:r>
    </w:p>
    <w:p w14:paraId="063CB6CF" w14:textId="77777777" w:rsidR="00AD6062" w:rsidRDefault="003D1172" w:rsidP="009176A2">
      <w:pPr>
        <w:pStyle w:val="ListParagraph"/>
        <w:widowControl w:val="0"/>
        <w:numPr>
          <w:ilvl w:val="0"/>
          <w:numId w:val="19"/>
        </w:numPr>
        <w:adjustRightInd w:val="0"/>
        <w:rPr>
          <w:rFonts w:cs="Arial"/>
          <w:color w:val="000000" w:themeColor="text1"/>
          <w:szCs w:val="22"/>
        </w:rPr>
      </w:pPr>
      <w:proofErr w:type="spellStart"/>
      <w:r w:rsidRPr="003D1172">
        <w:rPr>
          <w:rFonts w:cs="Arial"/>
          <w:color w:val="000000"/>
          <w:szCs w:val="22"/>
        </w:rPr>
        <w:t>Groll</w:t>
      </w:r>
      <w:proofErr w:type="spellEnd"/>
      <w:r w:rsidRPr="003D1172">
        <w:rPr>
          <w:rFonts w:cs="Arial"/>
          <w:color w:val="000000"/>
          <w:szCs w:val="22"/>
        </w:rPr>
        <w:t xml:space="preserve">, A., George, J., Vargas, P., </w:t>
      </w:r>
      <w:r w:rsidRPr="003D1172">
        <w:rPr>
          <w:rFonts w:cs="Arial"/>
          <w:b/>
          <w:color w:val="000000"/>
          <w:szCs w:val="22"/>
        </w:rPr>
        <w:t>La Rivière, P.J.</w:t>
      </w:r>
      <w:r w:rsidRPr="003D1172">
        <w:rPr>
          <w:rFonts w:cs="Arial"/>
          <w:color w:val="000000"/>
          <w:szCs w:val="22"/>
        </w:rPr>
        <w:t xml:space="preserve"> and Meng, L.-J.</w:t>
      </w:r>
      <w:r w:rsidRPr="003D1172">
        <w:rPr>
          <w:rFonts w:cs="Arial"/>
          <w:iCs/>
          <w:color w:val="000000"/>
          <w:szCs w:val="22"/>
        </w:rPr>
        <w:t xml:space="preserve">, “Element Mapping in Organic Samples Utilizing a Benchtop X-Ray Fluorescence Emission Tomography (XFET) System,” </w:t>
      </w:r>
      <w:r w:rsidRPr="003D1172">
        <w:rPr>
          <w:rFonts w:cs="Arial"/>
          <w:bCs/>
          <w:iCs/>
          <w:color w:val="000000"/>
          <w:szCs w:val="22"/>
        </w:rPr>
        <w:t xml:space="preserve">IEEE Trans. </w:t>
      </w:r>
      <w:proofErr w:type="spellStart"/>
      <w:r w:rsidRPr="003D1172">
        <w:rPr>
          <w:rFonts w:cs="Arial"/>
          <w:bCs/>
          <w:iCs/>
          <w:color w:val="000000"/>
          <w:szCs w:val="22"/>
        </w:rPr>
        <w:t>Nucl</w:t>
      </w:r>
      <w:proofErr w:type="spellEnd"/>
      <w:r w:rsidRPr="003D1172">
        <w:rPr>
          <w:rFonts w:cs="Arial"/>
          <w:bCs/>
          <w:iCs/>
          <w:color w:val="000000"/>
          <w:szCs w:val="22"/>
        </w:rPr>
        <w:t xml:space="preserve">. Sci., 62 (5), Oct 2015. </w:t>
      </w:r>
      <w:r w:rsidRPr="003D1172">
        <w:rPr>
          <w:rFonts w:cs="Arial"/>
          <w:bCs/>
          <w:iCs/>
          <w:color w:val="000000" w:themeColor="text1"/>
          <w:szCs w:val="22"/>
        </w:rPr>
        <w:t xml:space="preserve">PMCID: </w:t>
      </w:r>
      <w:r w:rsidRPr="003D1172">
        <w:rPr>
          <w:rFonts w:cs="Arial"/>
          <w:color w:val="000000" w:themeColor="text1"/>
          <w:szCs w:val="22"/>
        </w:rPr>
        <w:t xml:space="preserve">PMC4686274 </w:t>
      </w:r>
    </w:p>
    <w:p w14:paraId="6CFEF40F" w14:textId="37850C7C" w:rsidR="009176A2" w:rsidRPr="00AD6062" w:rsidRDefault="00AD6062" w:rsidP="009176A2">
      <w:pPr>
        <w:pStyle w:val="ListParagraph"/>
        <w:widowControl w:val="0"/>
        <w:numPr>
          <w:ilvl w:val="0"/>
          <w:numId w:val="19"/>
        </w:numPr>
        <w:adjustRightInd w:val="0"/>
        <w:rPr>
          <w:rFonts w:cs="Arial"/>
          <w:color w:val="000000" w:themeColor="text1"/>
          <w:szCs w:val="22"/>
        </w:rPr>
      </w:pPr>
      <w:proofErr w:type="spellStart"/>
      <w:r w:rsidRPr="00AD6062">
        <w:rPr>
          <w:rFonts w:cs="Arial"/>
          <w:bCs/>
          <w:color w:val="000000"/>
          <w:szCs w:val="22"/>
        </w:rPr>
        <w:t>DeBrosse</w:t>
      </w:r>
      <w:proofErr w:type="spellEnd"/>
      <w:r w:rsidRPr="00AD6062">
        <w:rPr>
          <w:rFonts w:cs="Arial"/>
          <w:bCs/>
          <w:color w:val="000000"/>
          <w:szCs w:val="22"/>
        </w:rPr>
        <w:t xml:space="preserve">, H.A., Chandler, T., Meng, L.-J., and La Riviere, P.J., “Joint Estimation of Metal Density and Attenuation Maps with Pencil Beam XFET,” IEEE Transactions on Radiation and Plasma Medical Sciences, vol. 7, no. 2, pp. 191-202, Feb. 2023, </w:t>
      </w:r>
      <w:proofErr w:type="spellStart"/>
      <w:r w:rsidRPr="00AD6062">
        <w:rPr>
          <w:rFonts w:cs="Arial"/>
          <w:bCs/>
          <w:color w:val="000000"/>
          <w:szCs w:val="22"/>
        </w:rPr>
        <w:t>doi</w:t>
      </w:r>
      <w:proofErr w:type="spellEnd"/>
      <w:r w:rsidRPr="00AD6062">
        <w:rPr>
          <w:rFonts w:cs="Arial"/>
          <w:bCs/>
          <w:color w:val="000000"/>
          <w:szCs w:val="22"/>
        </w:rPr>
        <w:t>: 10.1109/TRPMS.2022.3201151.</w:t>
      </w:r>
    </w:p>
    <w:p w14:paraId="220B6291" w14:textId="77777777" w:rsidR="009176A2" w:rsidRDefault="009176A2" w:rsidP="009176A2">
      <w:pPr>
        <w:ind w:left="360"/>
        <w:rPr>
          <w:b/>
        </w:rPr>
      </w:pPr>
    </w:p>
    <w:p w14:paraId="29D12C32" w14:textId="2BFFE567" w:rsidR="009176A2" w:rsidRPr="000E4267" w:rsidRDefault="0061353E" w:rsidP="009176A2">
      <w:pPr>
        <w:ind w:left="360" w:hanging="360"/>
        <w:rPr>
          <w:b/>
        </w:rPr>
      </w:pPr>
      <w:r>
        <w:rPr>
          <w:b/>
        </w:rPr>
        <w:t>5</w:t>
      </w:r>
      <w:r w:rsidR="009176A2">
        <w:rPr>
          <w:b/>
        </w:rPr>
        <w:t xml:space="preserve">. </w:t>
      </w:r>
      <w:r w:rsidR="009176A2" w:rsidRPr="000E4267">
        <w:rPr>
          <w:b/>
        </w:rPr>
        <w:t>Development of sinogram restoration strategies for computed tomography</w:t>
      </w:r>
    </w:p>
    <w:p w14:paraId="589933A2" w14:textId="3C0F4B05" w:rsidR="009176A2" w:rsidRDefault="009176A2" w:rsidP="009176A2">
      <w:pPr>
        <w:rPr>
          <w:rFonts w:eastAsia="MS Mincho"/>
        </w:rPr>
      </w:pPr>
      <w:r>
        <w:t>We have a long-standing research program in sinogram restoration for computed tomography.</w:t>
      </w:r>
      <w:r w:rsidRPr="003D6AD5">
        <w:rPr>
          <w:rFonts w:eastAsia="MS Mincho"/>
        </w:rPr>
        <w:t xml:space="preserve"> </w:t>
      </w:r>
      <w:r>
        <w:rPr>
          <w:rFonts w:eastAsia="MS Mincho"/>
        </w:rPr>
        <w:t>My</w:t>
      </w:r>
      <w:r w:rsidRPr="003D6AD5">
        <w:rPr>
          <w:rFonts w:eastAsia="MS Mincho"/>
        </w:rPr>
        <w:t xml:space="preserve"> group has developed a novel strategy for CT data processing that entails application of a statistically principled penalized-likelihood estimation of the ideal, low-noise line integrals needed for image reconstruction from the noisy degraded transmission measurements</w:t>
      </w:r>
      <w:r>
        <w:rPr>
          <w:rFonts w:eastAsia="MS Mincho"/>
        </w:rPr>
        <w:t xml:space="preserve"> [1]</w:t>
      </w:r>
      <w:r w:rsidRPr="003D6AD5">
        <w:rPr>
          <w:rFonts w:eastAsia="MS Mincho"/>
        </w:rPr>
        <w:t>.</w:t>
      </w:r>
      <w:r>
        <w:rPr>
          <w:rFonts w:eastAsia="MS Mincho"/>
        </w:rPr>
        <w:t xml:space="preserve"> The goal was to achieve some of the benefit of fully iterative reconstruction at a fraction of the computational cost. We collaborated with Philips Research and Development on this work [2] and some ideas were incorporated into Philips’ clinical </w:t>
      </w:r>
      <w:proofErr w:type="spellStart"/>
      <w:r>
        <w:rPr>
          <w:rFonts w:eastAsia="MS Mincho"/>
        </w:rPr>
        <w:t>iDose</w:t>
      </w:r>
      <w:proofErr w:type="spellEnd"/>
      <w:r>
        <w:rPr>
          <w:rFonts w:eastAsia="MS Mincho"/>
        </w:rPr>
        <w:t xml:space="preserve"> dose-reduction scheme. We showed that for quadratic penalties, we could achieve very similar performance to fully iterative reconstruction [3] and that edge-preserving penalties provided an improvement over quadratic penalties but could not match the performance of fully iterative reconstruction with edge preservation [4]. While computational power now supports the use of fully iterative in routine CT scans, there is still a role for the ideas of sinogram restoration in dynamic and spectral </w:t>
      </w:r>
      <w:r w:rsidR="0061353E">
        <w:rPr>
          <w:rFonts w:eastAsia="MS Mincho"/>
        </w:rPr>
        <w:t>CT.</w:t>
      </w:r>
      <w:r>
        <w:rPr>
          <w:rFonts w:eastAsia="MS Mincho"/>
        </w:rPr>
        <w:t xml:space="preserve"> </w:t>
      </w:r>
    </w:p>
    <w:p w14:paraId="085EB3E8" w14:textId="77777777" w:rsidR="009176A2" w:rsidRPr="000C57C2" w:rsidRDefault="009176A2" w:rsidP="009176A2"/>
    <w:p w14:paraId="34288DE5" w14:textId="77777777" w:rsidR="009176A2" w:rsidRPr="000C57C2" w:rsidRDefault="009176A2" w:rsidP="00CD0071">
      <w:pPr>
        <w:pStyle w:val="ListParagraph"/>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cs="Arial"/>
          <w:color w:val="000000"/>
          <w:szCs w:val="22"/>
        </w:rPr>
      </w:pPr>
      <w:r>
        <w:rPr>
          <w:rFonts w:cs="Arial"/>
          <w:b/>
          <w:color w:val="000000"/>
          <w:szCs w:val="22"/>
        </w:rPr>
        <w:t xml:space="preserve"> </w:t>
      </w:r>
      <w:r w:rsidRPr="000C57C2">
        <w:rPr>
          <w:rFonts w:cs="Arial"/>
          <w:b/>
          <w:color w:val="000000"/>
          <w:szCs w:val="22"/>
        </w:rPr>
        <w:t>La Rivière, P. J.</w:t>
      </w:r>
      <w:r w:rsidRPr="000C57C2">
        <w:rPr>
          <w:rFonts w:cs="Arial"/>
          <w:color w:val="000000"/>
          <w:szCs w:val="22"/>
        </w:rPr>
        <w:t xml:space="preserve">, and </w:t>
      </w:r>
      <w:proofErr w:type="spellStart"/>
      <w:r w:rsidRPr="000C57C2">
        <w:rPr>
          <w:rFonts w:cs="Arial"/>
          <w:color w:val="000000"/>
          <w:szCs w:val="22"/>
        </w:rPr>
        <w:t>Bian</w:t>
      </w:r>
      <w:proofErr w:type="spellEnd"/>
      <w:r w:rsidRPr="000C57C2">
        <w:rPr>
          <w:rFonts w:cs="Arial"/>
          <w:color w:val="000000"/>
          <w:szCs w:val="22"/>
        </w:rPr>
        <w:t xml:space="preserve">, J., and Vargas, P. A., “Penalized-likelihood sinogram restoration for computed tomography,” </w:t>
      </w:r>
      <w:r w:rsidRPr="000C57C2">
        <w:rPr>
          <w:rFonts w:cs="Arial"/>
          <w:i/>
          <w:color w:val="000000"/>
          <w:szCs w:val="22"/>
        </w:rPr>
        <w:t xml:space="preserve">IEEE Trans. Med. </w:t>
      </w:r>
      <w:proofErr w:type="spellStart"/>
      <w:r w:rsidRPr="000C57C2">
        <w:rPr>
          <w:rFonts w:cs="Arial"/>
          <w:i/>
          <w:color w:val="000000"/>
          <w:szCs w:val="22"/>
        </w:rPr>
        <w:t>Imag</w:t>
      </w:r>
      <w:proofErr w:type="spellEnd"/>
      <w:r w:rsidRPr="000C57C2">
        <w:rPr>
          <w:rFonts w:cs="Arial"/>
          <w:i/>
          <w:color w:val="000000"/>
          <w:szCs w:val="22"/>
        </w:rPr>
        <w:t>.,</w:t>
      </w:r>
      <w:r w:rsidRPr="000C57C2">
        <w:rPr>
          <w:rFonts w:cs="Arial"/>
          <w:color w:val="000000"/>
          <w:szCs w:val="22"/>
        </w:rPr>
        <w:t xml:space="preserve"> </w:t>
      </w:r>
      <w:r w:rsidRPr="000C57C2">
        <w:rPr>
          <w:rFonts w:cs="Arial"/>
          <w:b/>
          <w:color w:val="000000"/>
          <w:szCs w:val="22"/>
        </w:rPr>
        <w:t>25,</w:t>
      </w:r>
      <w:r w:rsidRPr="000C57C2">
        <w:rPr>
          <w:rFonts w:cs="Arial"/>
          <w:color w:val="000000"/>
          <w:szCs w:val="22"/>
        </w:rPr>
        <w:t xml:space="preserve"> pp. 1022–1036, 2006. </w:t>
      </w:r>
    </w:p>
    <w:p w14:paraId="12D85007" w14:textId="77777777" w:rsidR="009176A2" w:rsidRPr="000C57C2" w:rsidRDefault="009176A2" w:rsidP="00CD0071">
      <w:pPr>
        <w:pStyle w:val="ListParagraph"/>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cs="Arial"/>
          <w:color w:val="000000"/>
          <w:szCs w:val="22"/>
        </w:rPr>
      </w:pPr>
      <w:r>
        <w:rPr>
          <w:rFonts w:cs="Arial"/>
          <w:color w:val="000000"/>
          <w:szCs w:val="22"/>
        </w:rPr>
        <w:t xml:space="preserve"> </w:t>
      </w:r>
      <w:proofErr w:type="spellStart"/>
      <w:r w:rsidRPr="000C57C2">
        <w:rPr>
          <w:rFonts w:cs="Arial"/>
          <w:color w:val="000000"/>
          <w:szCs w:val="22"/>
        </w:rPr>
        <w:t>Forthmann</w:t>
      </w:r>
      <w:proofErr w:type="spellEnd"/>
      <w:r w:rsidRPr="000C57C2">
        <w:rPr>
          <w:rFonts w:cs="Arial"/>
          <w:color w:val="000000"/>
          <w:szCs w:val="22"/>
        </w:rPr>
        <w:t xml:space="preserve">, P., Kohler, T., </w:t>
      </w:r>
      <w:proofErr w:type="spellStart"/>
      <w:r w:rsidRPr="000C57C2">
        <w:rPr>
          <w:rFonts w:cs="Arial"/>
          <w:color w:val="000000"/>
          <w:szCs w:val="22"/>
        </w:rPr>
        <w:t>Defrise</w:t>
      </w:r>
      <w:proofErr w:type="spellEnd"/>
      <w:r w:rsidRPr="000C57C2">
        <w:rPr>
          <w:rFonts w:cs="Arial"/>
          <w:color w:val="000000"/>
          <w:szCs w:val="22"/>
        </w:rPr>
        <w:t>, M., and</w:t>
      </w:r>
      <w:r w:rsidRPr="000C57C2">
        <w:rPr>
          <w:rFonts w:cs="Arial"/>
          <w:b/>
          <w:color w:val="000000"/>
          <w:szCs w:val="22"/>
        </w:rPr>
        <w:t xml:space="preserve"> La Rivière, P. J.,</w:t>
      </w:r>
      <w:r w:rsidRPr="000C57C2">
        <w:rPr>
          <w:rFonts w:cs="Arial"/>
          <w:color w:val="000000"/>
          <w:szCs w:val="22"/>
        </w:rPr>
        <w:t xml:space="preserve"> “</w:t>
      </w:r>
      <w:r w:rsidRPr="000C57C2">
        <w:rPr>
          <w:rFonts w:cs="Arial"/>
          <w:color w:val="000000"/>
          <w:szCs w:val="22"/>
          <w:lang w:bidi="en-US"/>
        </w:rPr>
        <w:t>Comparing implementations of penalized weighted least squares sinogram restoration</w:t>
      </w:r>
      <w:r w:rsidRPr="000C57C2">
        <w:rPr>
          <w:rFonts w:cs="Arial"/>
          <w:color w:val="000000"/>
          <w:szCs w:val="22"/>
        </w:rPr>
        <w:t xml:space="preserve">,” Med. Phys. </w:t>
      </w:r>
      <w:r w:rsidRPr="000C57C2">
        <w:rPr>
          <w:rFonts w:cs="Arial"/>
          <w:b/>
          <w:bCs/>
          <w:color w:val="000000"/>
          <w:szCs w:val="22"/>
        </w:rPr>
        <w:t>37</w:t>
      </w:r>
      <w:r w:rsidRPr="000C57C2">
        <w:rPr>
          <w:rFonts w:cs="Arial"/>
          <w:color w:val="000000"/>
          <w:szCs w:val="22"/>
        </w:rPr>
        <w:t>, pp. 5929-5938, 2010. PMCID: PMC2988831</w:t>
      </w:r>
    </w:p>
    <w:p w14:paraId="0F82DB1D" w14:textId="77777777" w:rsidR="009176A2" w:rsidRDefault="009176A2" w:rsidP="00CD0071">
      <w:pPr>
        <w:pStyle w:val="ListParagraph"/>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cs="Arial"/>
          <w:color w:val="000000"/>
          <w:szCs w:val="22"/>
        </w:rPr>
      </w:pPr>
      <w:r>
        <w:rPr>
          <w:rFonts w:cs="Arial"/>
          <w:color w:val="000000"/>
          <w:szCs w:val="22"/>
        </w:rPr>
        <w:t xml:space="preserve"> </w:t>
      </w:r>
      <w:r w:rsidRPr="000C57C2">
        <w:rPr>
          <w:rFonts w:cs="Arial"/>
          <w:color w:val="000000"/>
          <w:szCs w:val="22"/>
        </w:rPr>
        <w:t>Vargas, P. A., and</w:t>
      </w:r>
      <w:r w:rsidRPr="000C57C2">
        <w:rPr>
          <w:rFonts w:cs="Arial"/>
          <w:b/>
          <w:color w:val="000000"/>
          <w:szCs w:val="22"/>
        </w:rPr>
        <w:t xml:space="preserve"> La Rivière, P. J.</w:t>
      </w:r>
      <w:r w:rsidRPr="000C57C2">
        <w:rPr>
          <w:rFonts w:cs="Arial"/>
          <w:color w:val="000000"/>
          <w:szCs w:val="22"/>
        </w:rPr>
        <w:t>, “Comparison of image-domain and sinogram-domain penalized likelihood image reconstruction estimators</w:t>
      </w:r>
      <w:proofErr w:type="gramStart"/>
      <w:r w:rsidRPr="000C57C2">
        <w:rPr>
          <w:rFonts w:cs="Arial"/>
          <w:color w:val="000000"/>
          <w:szCs w:val="22"/>
        </w:rPr>
        <w:t>, ”</w:t>
      </w:r>
      <w:proofErr w:type="gramEnd"/>
      <w:r w:rsidRPr="000C57C2">
        <w:rPr>
          <w:rFonts w:cs="Arial"/>
          <w:color w:val="000000"/>
          <w:szCs w:val="22"/>
        </w:rPr>
        <w:t xml:space="preserve"> </w:t>
      </w:r>
      <w:r w:rsidRPr="000C57C2">
        <w:rPr>
          <w:rFonts w:cs="Arial"/>
          <w:i/>
          <w:color w:val="000000"/>
          <w:szCs w:val="22"/>
        </w:rPr>
        <w:t>Medical Physics</w:t>
      </w:r>
      <w:r w:rsidRPr="000C57C2">
        <w:rPr>
          <w:rFonts w:cs="Arial"/>
          <w:color w:val="000000"/>
          <w:szCs w:val="22"/>
        </w:rPr>
        <w:t>, 38, pp. 4811-4823, 2011. PMCID: PMC3172866.</w:t>
      </w:r>
    </w:p>
    <w:p w14:paraId="2A1C8E5A" w14:textId="77777777" w:rsidR="009176A2" w:rsidRDefault="009176A2" w:rsidP="00CD0071">
      <w:pPr>
        <w:pStyle w:val="ListParagraph"/>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cs="Arial"/>
          <w:color w:val="000000"/>
          <w:szCs w:val="22"/>
        </w:rPr>
      </w:pPr>
      <w:r>
        <w:rPr>
          <w:rFonts w:cs="Arial"/>
          <w:color w:val="000000"/>
          <w:szCs w:val="22"/>
        </w:rPr>
        <w:t xml:space="preserve"> </w:t>
      </w:r>
      <w:r w:rsidRPr="00E52C21">
        <w:rPr>
          <w:rFonts w:cs="Arial"/>
          <w:color w:val="000000"/>
          <w:szCs w:val="22"/>
        </w:rPr>
        <w:t>Little K</w:t>
      </w:r>
      <w:r>
        <w:rPr>
          <w:rFonts w:cs="Arial"/>
          <w:color w:val="000000"/>
          <w:szCs w:val="22"/>
        </w:rPr>
        <w:t>.</w:t>
      </w:r>
      <w:r w:rsidRPr="00E52C21">
        <w:rPr>
          <w:rFonts w:cs="Arial"/>
          <w:color w:val="000000"/>
          <w:szCs w:val="22"/>
        </w:rPr>
        <w:t>J</w:t>
      </w:r>
      <w:r>
        <w:rPr>
          <w:rFonts w:cs="Arial"/>
          <w:color w:val="000000"/>
          <w:szCs w:val="22"/>
        </w:rPr>
        <w:t>. and</w:t>
      </w:r>
      <w:r w:rsidRPr="00E52C21">
        <w:rPr>
          <w:rFonts w:cs="Arial"/>
          <w:color w:val="000000"/>
          <w:szCs w:val="22"/>
        </w:rPr>
        <w:t xml:space="preserve"> </w:t>
      </w:r>
      <w:r w:rsidRPr="000C57C2">
        <w:rPr>
          <w:rFonts w:cs="Arial"/>
          <w:b/>
          <w:color w:val="000000"/>
          <w:szCs w:val="22"/>
        </w:rPr>
        <w:t>La Rivière P. J.</w:t>
      </w:r>
      <w:r>
        <w:rPr>
          <w:rFonts w:cs="Arial"/>
          <w:color w:val="000000"/>
          <w:szCs w:val="22"/>
        </w:rPr>
        <w:t>,</w:t>
      </w:r>
      <w:r w:rsidRPr="00E52C21">
        <w:rPr>
          <w:rFonts w:cs="Arial"/>
          <w:color w:val="000000"/>
          <w:szCs w:val="22"/>
        </w:rPr>
        <w:t xml:space="preserve"> </w:t>
      </w:r>
      <w:r>
        <w:rPr>
          <w:rFonts w:cs="Arial"/>
          <w:color w:val="000000"/>
          <w:szCs w:val="22"/>
        </w:rPr>
        <w:t>“</w:t>
      </w:r>
      <w:r w:rsidRPr="005D5907">
        <w:rPr>
          <w:rFonts w:cs="Arial"/>
          <w:color w:val="000000"/>
          <w:szCs w:val="22"/>
        </w:rPr>
        <w:t xml:space="preserve">Sinogram restoration in computed tomography </w:t>
      </w:r>
      <w:r>
        <w:rPr>
          <w:rFonts w:cs="Arial"/>
          <w:color w:val="000000"/>
          <w:szCs w:val="22"/>
        </w:rPr>
        <w:t>with an edge-preserving penalty,”</w:t>
      </w:r>
      <w:r w:rsidRPr="00E52C21">
        <w:rPr>
          <w:rFonts w:cs="Arial"/>
          <w:color w:val="000000"/>
          <w:szCs w:val="22"/>
        </w:rPr>
        <w:t xml:space="preserve"> Med Phys. 2015 Mar;42(3):1307. </w:t>
      </w:r>
      <w:proofErr w:type="spellStart"/>
      <w:r w:rsidRPr="00E52C21">
        <w:rPr>
          <w:rFonts w:cs="Arial"/>
          <w:color w:val="000000"/>
          <w:szCs w:val="22"/>
        </w:rPr>
        <w:t>doi</w:t>
      </w:r>
      <w:proofErr w:type="spellEnd"/>
      <w:r w:rsidRPr="00E52C21">
        <w:rPr>
          <w:rFonts w:cs="Arial"/>
          <w:color w:val="000000"/>
          <w:szCs w:val="22"/>
        </w:rPr>
        <w:t>: 10.1118/1.4907968. PubMed PM</w:t>
      </w:r>
      <w:r>
        <w:rPr>
          <w:rFonts w:cs="Arial"/>
          <w:color w:val="000000"/>
          <w:szCs w:val="22"/>
        </w:rPr>
        <w:t>C</w:t>
      </w:r>
      <w:r w:rsidRPr="00E52C21">
        <w:rPr>
          <w:rFonts w:cs="Arial"/>
          <w:color w:val="000000"/>
          <w:szCs w:val="22"/>
        </w:rPr>
        <w:t xml:space="preserve">ID: </w:t>
      </w:r>
      <w:r>
        <w:rPr>
          <w:rFonts w:cs="Arial"/>
          <w:color w:val="000000"/>
          <w:szCs w:val="22"/>
        </w:rPr>
        <w:t>PMC4344471.</w:t>
      </w:r>
    </w:p>
    <w:p w14:paraId="248DC99F" w14:textId="77777777" w:rsidR="009176A2" w:rsidRDefault="009176A2" w:rsidP="009176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cs="Arial"/>
          <w:color w:val="000000"/>
          <w:szCs w:val="22"/>
        </w:rPr>
      </w:pPr>
    </w:p>
    <w:p w14:paraId="33AEBEE4" w14:textId="77777777" w:rsidR="009B582B" w:rsidRDefault="00C64425" w:rsidP="00C64425">
      <w:pPr>
        <w:pStyle w:val="Heading2"/>
      </w:pPr>
      <w:r w:rsidRPr="00673BC5">
        <w:t xml:space="preserve">Complete List of Published Work in </w:t>
      </w:r>
      <w:proofErr w:type="spellStart"/>
      <w:r w:rsidRPr="00673BC5">
        <w:t>MyBibliograph</w:t>
      </w:r>
      <w:r>
        <w:t>y</w:t>
      </w:r>
      <w:proofErr w:type="spellEnd"/>
      <w:r>
        <w:t xml:space="preserve">:   </w:t>
      </w:r>
    </w:p>
    <w:p w14:paraId="4B6F1C81" w14:textId="79E65FF2" w:rsidR="00C64425" w:rsidRPr="00E03323" w:rsidRDefault="00000000" w:rsidP="005C2CF8">
      <w:pPr>
        <w:pStyle w:val="DataField11pt-Single"/>
        <w:rPr>
          <w:rStyle w:val="Strong"/>
          <w:b w:val="0"/>
        </w:rPr>
      </w:pPr>
      <w:hyperlink r:id="rId10" w:history="1">
        <w:r w:rsidR="00CD1D82" w:rsidRPr="008769AC">
          <w:rPr>
            <w:rStyle w:val="Hyperlink"/>
            <w:bCs/>
            <w:szCs w:val="22"/>
          </w:rPr>
          <w:t>https://www.ncbi.nlm.nih.gov/myncbi/patrick.la%20riviere.1/bibliography/public/</w:t>
        </w:r>
      </w:hyperlink>
      <w:r w:rsidR="00CD1D82">
        <w:rPr>
          <w:bCs/>
          <w:color w:val="000000" w:themeColor="text1"/>
          <w:szCs w:val="22"/>
          <w:u w:color="243778"/>
        </w:rPr>
        <w:t xml:space="preserve"> </w:t>
      </w:r>
    </w:p>
    <w:sectPr w:rsidR="00C64425" w:rsidRPr="00E03323" w:rsidSect="00DF7645">
      <w:headerReference w:type="default" r:id="rId11"/>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7E5B8" w14:textId="77777777" w:rsidR="003549BE" w:rsidRDefault="003549BE">
      <w:r>
        <w:separator/>
      </w:r>
    </w:p>
  </w:endnote>
  <w:endnote w:type="continuationSeparator" w:id="0">
    <w:p w14:paraId="4626BA1F" w14:textId="77777777" w:rsidR="003549BE" w:rsidRDefault="00354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463E7" w14:textId="77777777" w:rsidR="003549BE" w:rsidRDefault="003549BE">
      <w:r>
        <w:separator/>
      </w:r>
    </w:p>
  </w:footnote>
  <w:footnote w:type="continuationSeparator" w:id="0">
    <w:p w14:paraId="22B063FB" w14:textId="77777777" w:rsidR="003549BE" w:rsidRDefault="003549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E75FEC"/>
    <w:multiLevelType w:val="hybridMultilevel"/>
    <w:tmpl w:val="F778596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3" w15:restartNumberingAfterBreak="0">
    <w:nsid w:val="1D1A2C3B"/>
    <w:multiLevelType w:val="multilevel"/>
    <w:tmpl w:val="5EFEA254"/>
    <w:styleLink w:val="CurrentList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CB61AE"/>
    <w:multiLevelType w:val="hybridMultilevel"/>
    <w:tmpl w:val="FAAE69F2"/>
    <w:lvl w:ilvl="0" w:tplc="0409000F">
      <w:start w:val="1"/>
      <w:numFmt w:val="decimal"/>
      <w:lvlText w:val="%1."/>
      <w:lvlJc w:val="left"/>
      <w:pPr>
        <w:ind w:left="720" w:hanging="360"/>
      </w:pPr>
      <w:rPr>
        <w:rFonts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7D5768"/>
    <w:multiLevelType w:val="hybridMultilevel"/>
    <w:tmpl w:val="07C43FE6"/>
    <w:lvl w:ilvl="0" w:tplc="D334201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C706E9"/>
    <w:multiLevelType w:val="hybridMultilevel"/>
    <w:tmpl w:val="8BDA9FE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7524075"/>
    <w:multiLevelType w:val="hybridMultilevel"/>
    <w:tmpl w:val="8BDA9FE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7CA18B6"/>
    <w:multiLevelType w:val="hybridMultilevel"/>
    <w:tmpl w:val="7D50F3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1" w15:restartNumberingAfterBreak="0">
    <w:nsid w:val="4E2651E4"/>
    <w:multiLevelType w:val="hybridMultilevel"/>
    <w:tmpl w:val="8BDA9FE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435387E"/>
    <w:multiLevelType w:val="hybridMultilevel"/>
    <w:tmpl w:val="2E8AB5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4D5888"/>
    <w:multiLevelType w:val="hybridMultilevel"/>
    <w:tmpl w:val="5EFEA2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231283"/>
    <w:multiLevelType w:val="hybridMultilevel"/>
    <w:tmpl w:val="8BDA9FE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8" w15:restartNumberingAfterBreak="0">
    <w:nsid w:val="7EAD03FD"/>
    <w:multiLevelType w:val="multilevel"/>
    <w:tmpl w:val="FB9AD572"/>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63956169">
    <w:abstractNumId w:val="9"/>
  </w:num>
  <w:num w:numId="2" w16cid:durableId="1121074509">
    <w:abstractNumId w:val="7"/>
  </w:num>
  <w:num w:numId="3" w16cid:durableId="529144834">
    <w:abstractNumId w:val="6"/>
  </w:num>
  <w:num w:numId="4" w16cid:durableId="954869591">
    <w:abstractNumId w:val="5"/>
  </w:num>
  <w:num w:numId="5" w16cid:durableId="1049456347">
    <w:abstractNumId w:val="4"/>
  </w:num>
  <w:num w:numId="6" w16cid:durableId="1789885536">
    <w:abstractNumId w:val="8"/>
  </w:num>
  <w:num w:numId="7" w16cid:durableId="1871605575">
    <w:abstractNumId w:val="3"/>
  </w:num>
  <w:num w:numId="8" w16cid:durableId="1484001657">
    <w:abstractNumId w:val="2"/>
  </w:num>
  <w:num w:numId="9" w16cid:durableId="309485569">
    <w:abstractNumId w:val="1"/>
  </w:num>
  <w:num w:numId="10" w16cid:durableId="123082908">
    <w:abstractNumId w:val="0"/>
  </w:num>
  <w:num w:numId="11" w16cid:durableId="665476135">
    <w:abstractNumId w:val="0"/>
  </w:num>
  <w:num w:numId="12" w16cid:durableId="382677592">
    <w:abstractNumId w:val="20"/>
  </w:num>
  <w:num w:numId="13" w16cid:durableId="34162739">
    <w:abstractNumId w:val="12"/>
  </w:num>
  <w:num w:numId="14" w16cid:durableId="1275594403">
    <w:abstractNumId w:val="27"/>
  </w:num>
  <w:num w:numId="15" w16cid:durableId="213851285">
    <w:abstractNumId w:val="25"/>
  </w:num>
  <w:num w:numId="16" w16cid:durableId="1765227162">
    <w:abstractNumId w:val="26"/>
  </w:num>
  <w:num w:numId="17" w16cid:durableId="889808177">
    <w:abstractNumId w:val="10"/>
  </w:num>
  <w:num w:numId="18" w16cid:durableId="1997226810">
    <w:abstractNumId w:val="19"/>
  </w:num>
  <w:num w:numId="19" w16cid:durableId="887648960">
    <w:abstractNumId w:val="14"/>
  </w:num>
  <w:num w:numId="20" w16cid:durableId="1090926344">
    <w:abstractNumId w:val="23"/>
  </w:num>
  <w:num w:numId="21" w16cid:durableId="592780109">
    <w:abstractNumId w:val="15"/>
  </w:num>
  <w:num w:numId="22" w16cid:durableId="463691694">
    <w:abstractNumId w:val="22"/>
  </w:num>
  <w:num w:numId="23" w16cid:durableId="2073691931">
    <w:abstractNumId w:val="18"/>
  </w:num>
  <w:num w:numId="24" w16cid:durableId="2045017138">
    <w:abstractNumId w:val="24"/>
  </w:num>
  <w:num w:numId="25" w16cid:durableId="85662665">
    <w:abstractNumId w:val="28"/>
  </w:num>
  <w:num w:numId="26" w16cid:durableId="507254112">
    <w:abstractNumId w:val="11"/>
  </w:num>
  <w:num w:numId="27" w16cid:durableId="2036038666">
    <w:abstractNumId w:val="13"/>
  </w:num>
  <w:num w:numId="28" w16cid:durableId="80491238">
    <w:abstractNumId w:val="16"/>
  </w:num>
  <w:num w:numId="29" w16cid:durableId="599531752">
    <w:abstractNumId w:val="17"/>
  </w:num>
  <w:num w:numId="30" w16cid:durableId="147915409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10821"/>
    <w:rsid w:val="00013E41"/>
    <w:rsid w:val="0002222F"/>
    <w:rsid w:val="00023A7A"/>
    <w:rsid w:val="00067621"/>
    <w:rsid w:val="00084466"/>
    <w:rsid w:val="00093746"/>
    <w:rsid w:val="000E3BEC"/>
    <w:rsid w:val="000E6BFF"/>
    <w:rsid w:val="00105DD2"/>
    <w:rsid w:val="00106DA1"/>
    <w:rsid w:val="00115AF0"/>
    <w:rsid w:val="00122EB3"/>
    <w:rsid w:val="00124BB1"/>
    <w:rsid w:val="00132CA6"/>
    <w:rsid w:val="0014571A"/>
    <w:rsid w:val="00170D87"/>
    <w:rsid w:val="00177D49"/>
    <w:rsid w:val="00182189"/>
    <w:rsid w:val="00183022"/>
    <w:rsid w:val="001C065C"/>
    <w:rsid w:val="001F6906"/>
    <w:rsid w:val="00234CA3"/>
    <w:rsid w:val="002432D6"/>
    <w:rsid w:val="002506F6"/>
    <w:rsid w:val="00270868"/>
    <w:rsid w:val="0028051C"/>
    <w:rsid w:val="002A70D9"/>
    <w:rsid w:val="002B7443"/>
    <w:rsid w:val="002C4808"/>
    <w:rsid w:val="002C51BC"/>
    <w:rsid w:val="002D5FD9"/>
    <w:rsid w:val="002D7520"/>
    <w:rsid w:val="002E2CA2"/>
    <w:rsid w:val="002E5125"/>
    <w:rsid w:val="002F0A43"/>
    <w:rsid w:val="00307C9E"/>
    <w:rsid w:val="003141CA"/>
    <w:rsid w:val="00321A19"/>
    <w:rsid w:val="00324A22"/>
    <w:rsid w:val="00346E75"/>
    <w:rsid w:val="0035045F"/>
    <w:rsid w:val="003549BE"/>
    <w:rsid w:val="00371C4E"/>
    <w:rsid w:val="0037667F"/>
    <w:rsid w:val="00382AB6"/>
    <w:rsid w:val="00383712"/>
    <w:rsid w:val="003C2647"/>
    <w:rsid w:val="003C3CA5"/>
    <w:rsid w:val="003C62D6"/>
    <w:rsid w:val="003D1172"/>
    <w:rsid w:val="003D2399"/>
    <w:rsid w:val="003D6DFA"/>
    <w:rsid w:val="003E4A92"/>
    <w:rsid w:val="003F6A45"/>
    <w:rsid w:val="0040289D"/>
    <w:rsid w:val="00406804"/>
    <w:rsid w:val="00432346"/>
    <w:rsid w:val="0043350E"/>
    <w:rsid w:val="00447F3A"/>
    <w:rsid w:val="00451449"/>
    <w:rsid w:val="004676A2"/>
    <w:rsid w:val="004759D9"/>
    <w:rsid w:val="0048255E"/>
    <w:rsid w:val="0049068A"/>
    <w:rsid w:val="00493D23"/>
    <w:rsid w:val="004A3FC8"/>
    <w:rsid w:val="004B7782"/>
    <w:rsid w:val="004D68D6"/>
    <w:rsid w:val="00503B57"/>
    <w:rsid w:val="005145BB"/>
    <w:rsid w:val="00517BFD"/>
    <w:rsid w:val="00532425"/>
    <w:rsid w:val="0054471F"/>
    <w:rsid w:val="005461F3"/>
    <w:rsid w:val="00547118"/>
    <w:rsid w:val="00547AC9"/>
    <w:rsid w:val="0057381A"/>
    <w:rsid w:val="00592740"/>
    <w:rsid w:val="005A7F6F"/>
    <w:rsid w:val="005B62FE"/>
    <w:rsid w:val="005C2BDD"/>
    <w:rsid w:val="005C2CF8"/>
    <w:rsid w:val="005C47A8"/>
    <w:rsid w:val="005E406E"/>
    <w:rsid w:val="005F0B12"/>
    <w:rsid w:val="005F5F51"/>
    <w:rsid w:val="00601C69"/>
    <w:rsid w:val="0061353E"/>
    <w:rsid w:val="006155B3"/>
    <w:rsid w:val="00616BCC"/>
    <w:rsid w:val="00624261"/>
    <w:rsid w:val="00646AF9"/>
    <w:rsid w:val="00656AB8"/>
    <w:rsid w:val="006609B6"/>
    <w:rsid w:val="0068699D"/>
    <w:rsid w:val="006A353C"/>
    <w:rsid w:val="006A56FC"/>
    <w:rsid w:val="006B1356"/>
    <w:rsid w:val="006B2D1C"/>
    <w:rsid w:val="006C1E1F"/>
    <w:rsid w:val="006D5D7B"/>
    <w:rsid w:val="006E5598"/>
    <w:rsid w:val="006E6FB5"/>
    <w:rsid w:val="007050F5"/>
    <w:rsid w:val="0071140F"/>
    <w:rsid w:val="00722C8F"/>
    <w:rsid w:val="00750630"/>
    <w:rsid w:val="00763DE9"/>
    <w:rsid w:val="00764DF4"/>
    <w:rsid w:val="00765703"/>
    <w:rsid w:val="00777F79"/>
    <w:rsid w:val="00781234"/>
    <w:rsid w:val="00782575"/>
    <w:rsid w:val="007860BE"/>
    <w:rsid w:val="007A5FC3"/>
    <w:rsid w:val="007B7AF3"/>
    <w:rsid w:val="007E6E1E"/>
    <w:rsid w:val="008073EB"/>
    <w:rsid w:val="00831A93"/>
    <w:rsid w:val="00843027"/>
    <w:rsid w:val="00870664"/>
    <w:rsid w:val="00873917"/>
    <w:rsid w:val="00874EBC"/>
    <w:rsid w:val="0087514A"/>
    <w:rsid w:val="00890CA9"/>
    <w:rsid w:val="008B1234"/>
    <w:rsid w:val="008C4943"/>
    <w:rsid w:val="0090648A"/>
    <w:rsid w:val="009159CA"/>
    <w:rsid w:val="009176A2"/>
    <w:rsid w:val="009211D3"/>
    <w:rsid w:val="00923336"/>
    <w:rsid w:val="00933173"/>
    <w:rsid w:val="0093389F"/>
    <w:rsid w:val="00934124"/>
    <w:rsid w:val="00952A27"/>
    <w:rsid w:val="009638BD"/>
    <w:rsid w:val="009770DF"/>
    <w:rsid w:val="00977FA5"/>
    <w:rsid w:val="009A27F9"/>
    <w:rsid w:val="009B582B"/>
    <w:rsid w:val="009D7E97"/>
    <w:rsid w:val="009E52CA"/>
    <w:rsid w:val="009F72E5"/>
    <w:rsid w:val="00A03FFA"/>
    <w:rsid w:val="00A04942"/>
    <w:rsid w:val="00A04B52"/>
    <w:rsid w:val="00A1469B"/>
    <w:rsid w:val="00A14EF5"/>
    <w:rsid w:val="00A23262"/>
    <w:rsid w:val="00A26CD7"/>
    <w:rsid w:val="00A26D0F"/>
    <w:rsid w:val="00A3062D"/>
    <w:rsid w:val="00A42D9B"/>
    <w:rsid w:val="00A50A8B"/>
    <w:rsid w:val="00A55D1D"/>
    <w:rsid w:val="00A63D7C"/>
    <w:rsid w:val="00A7514C"/>
    <w:rsid w:val="00A756FE"/>
    <w:rsid w:val="00A8122C"/>
    <w:rsid w:val="00A83312"/>
    <w:rsid w:val="00AC58F8"/>
    <w:rsid w:val="00AD6062"/>
    <w:rsid w:val="00AE41C4"/>
    <w:rsid w:val="00AE4805"/>
    <w:rsid w:val="00B54DC8"/>
    <w:rsid w:val="00B654A3"/>
    <w:rsid w:val="00B6790A"/>
    <w:rsid w:val="00B74D2C"/>
    <w:rsid w:val="00B76B39"/>
    <w:rsid w:val="00B84784"/>
    <w:rsid w:val="00BA0E82"/>
    <w:rsid w:val="00BF639B"/>
    <w:rsid w:val="00C05C55"/>
    <w:rsid w:val="00C076C6"/>
    <w:rsid w:val="00C1247F"/>
    <w:rsid w:val="00C137DA"/>
    <w:rsid w:val="00C20F69"/>
    <w:rsid w:val="00C27C08"/>
    <w:rsid w:val="00C3113F"/>
    <w:rsid w:val="00C4536F"/>
    <w:rsid w:val="00C46ADA"/>
    <w:rsid w:val="00C62762"/>
    <w:rsid w:val="00C64425"/>
    <w:rsid w:val="00C8438D"/>
    <w:rsid w:val="00C85025"/>
    <w:rsid w:val="00C918BD"/>
    <w:rsid w:val="00C94E59"/>
    <w:rsid w:val="00CA680A"/>
    <w:rsid w:val="00CB4C90"/>
    <w:rsid w:val="00CB683E"/>
    <w:rsid w:val="00CD0071"/>
    <w:rsid w:val="00CD1D82"/>
    <w:rsid w:val="00CE0951"/>
    <w:rsid w:val="00CF68A2"/>
    <w:rsid w:val="00CF6FAD"/>
    <w:rsid w:val="00D02612"/>
    <w:rsid w:val="00D02EC4"/>
    <w:rsid w:val="00D20D98"/>
    <w:rsid w:val="00D3071C"/>
    <w:rsid w:val="00D3779E"/>
    <w:rsid w:val="00D50A8B"/>
    <w:rsid w:val="00D57865"/>
    <w:rsid w:val="00D679E5"/>
    <w:rsid w:val="00D74391"/>
    <w:rsid w:val="00D83360"/>
    <w:rsid w:val="00D90D79"/>
    <w:rsid w:val="00DB7B85"/>
    <w:rsid w:val="00DD31B4"/>
    <w:rsid w:val="00DE12B5"/>
    <w:rsid w:val="00DF0ECA"/>
    <w:rsid w:val="00DF7645"/>
    <w:rsid w:val="00E03323"/>
    <w:rsid w:val="00E047AD"/>
    <w:rsid w:val="00E12287"/>
    <w:rsid w:val="00E127A1"/>
    <w:rsid w:val="00E15579"/>
    <w:rsid w:val="00E20E6D"/>
    <w:rsid w:val="00E24BE8"/>
    <w:rsid w:val="00E30009"/>
    <w:rsid w:val="00E355C2"/>
    <w:rsid w:val="00E53B95"/>
    <w:rsid w:val="00E645D3"/>
    <w:rsid w:val="00E67A05"/>
    <w:rsid w:val="00E74AB7"/>
    <w:rsid w:val="00E80EA4"/>
    <w:rsid w:val="00E81FE1"/>
    <w:rsid w:val="00E90203"/>
    <w:rsid w:val="00EA0405"/>
    <w:rsid w:val="00ED35D7"/>
    <w:rsid w:val="00ED61AB"/>
    <w:rsid w:val="00EE102C"/>
    <w:rsid w:val="00EF4C32"/>
    <w:rsid w:val="00EF69CD"/>
    <w:rsid w:val="00F02126"/>
    <w:rsid w:val="00F07AB3"/>
    <w:rsid w:val="00F17AE0"/>
    <w:rsid w:val="00F262AB"/>
    <w:rsid w:val="00F327E4"/>
    <w:rsid w:val="00F7284D"/>
    <w:rsid w:val="00F94A2B"/>
    <w:rsid w:val="00F96FCF"/>
    <w:rsid w:val="00FA00C6"/>
    <w:rsid w:val="00FC5F9E"/>
    <w:rsid w:val="00FE10AD"/>
    <w:rsid w:val="00FE52B9"/>
    <w:rsid w:val="00FE7A5F"/>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uiPriority w:val="99"/>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customStyle="1" w:styleId="DataField11pt">
    <w:name w:val="Data Field 11pt"/>
    <w:basedOn w:val="Normal"/>
    <w:rsid w:val="009176A2"/>
    <w:pPr>
      <w:spacing w:line="300" w:lineRule="exact"/>
    </w:pPr>
    <w:rPr>
      <w:rFonts w:cs="Arial"/>
      <w:szCs w:val="20"/>
    </w:rPr>
  </w:style>
  <w:style w:type="paragraph" w:styleId="PlainText">
    <w:name w:val="Plain Text"/>
    <w:basedOn w:val="Normal"/>
    <w:link w:val="PlainTextChar"/>
    <w:rsid w:val="009176A2"/>
    <w:rPr>
      <w:rFonts w:ascii="Courier New" w:hAnsi="Courier New" w:cs="Courier New"/>
      <w:sz w:val="20"/>
      <w:szCs w:val="20"/>
    </w:rPr>
  </w:style>
  <w:style w:type="character" w:customStyle="1" w:styleId="PlainTextChar">
    <w:name w:val="Plain Text Char"/>
    <w:basedOn w:val="DefaultParagraphFont"/>
    <w:link w:val="PlainText"/>
    <w:rsid w:val="009176A2"/>
    <w:rPr>
      <w:rFonts w:ascii="Courier New" w:hAnsi="Courier New" w:cs="Courier New"/>
    </w:rPr>
  </w:style>
  <w:style w:type="paragraph" w:styleId="ListParagraph">
    <w:name w:val="List Paragraph"/>
    <w:basedOn w:val="Normal"/>
    <w:uiPriority w:val="34"/>
    <w:qFormat/>
    <w:rsid w:val="009176A2"/>
    <w:pPr>
      <w:ind w:left="720"/>
    </w:pPr>
  </w:style>
  <w:style w:type="character" w:customStyle="1" w:styleId="apple-converted-space">
    <w:name w:val="apple-converted-space"/>
    <w:basedOn w:val="DefaultParagraphFont"/>
    <w:rsid w:val="009176A2"/>
  </w:style>
  <w:style w:type="character" w:customStyle="1" w:styleId="cit">
    <w:name w:val="cit"/>
    <w:basedOn w:val="DefaultParagraphFont"/>
    <w:rsid w:val="003D1172"/>
  </w:style>
  <w:style w:type="numbering" w:customStyle="1" w:styleId="CurrentList1">
    <w:name w:val="Current List1"/>
    <w:uiPriority w:val="99"/>
    <w:rsid w:val="00CD0071"/>
    <w:pPr>
      <w:numPr>
        <w:numId w:val="25"/>
      </w:numPr>
    </w:pPr>
  </w:style>
  <w:style w:type="numbering" w:customStyle="1" w:styleId="CurrentList2">
    <w:name w:val="Current List2"/>
    <w:uiPriority w:val="99"/>
    <w:rsid w:val="00CD0071"/>
    <w:pPr>
      <w:numPr>
        <w:numId w:val="27"/>
      </w:numPr>
    </w:pPr>
  </w:style>
  <w:style w:type="character" w:styleId="FollowedHyperlink">
    <w:name w:val="FollowedHyperlink"/>
    <w:basedOn w:val="DefaultParagraphFont"/>
    <w:rsid w:val="009B582B"/>
    <w:rPr>
      <w:color w:val="954F72" w:themeColor="followedHyperlink"/>
      <w:u w:val="single"/>
    </w:rPr>
  </w:style>
  <w:style w:type="character" w:styleId="UnresolvedMention">
    <w:name w:val="Unresolved Mention"/>
    <w:basedOn w:val="DefaultParagraphFont"/>
    <w:uiPriority w:val="99"/>
    <w:semiHidden/>
    <w:unhideWhenUsed/>
    <w:rsid w:val="00CD1D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701431">
      <w:bodyDiv w:val="1"/>
      <w:marLeft w:val="0"/>
      <w:marRight w:val="0"/>
      <w:marTop w:val="0"/>
      <w:marBottom w:val="0"/>
      <w:divBdr>
        <w:top w:val="none" w:sz="0" w:space="0" w:color="auto"/>
        <w:left w:val="none" w:sz="0" w:space="0" w:color="auto"/>
        <w:bottom w:val="none" w:sz="0" w:space="0" w:color="auto"/>
        <w:right w:val="none" w:sz="0" w:space="0" w:color="auto"/>
      </w:divBdr>
    </w:div>
    <w:div w:id="1334605543">
      <w:bodyDiv w:val="1"/>
      <w:marLeft w:val="0"/>
      <w:marRight w:val="0"/>
      <w:marTop w:val="0"/>
      <w:marBottom w:val="0"/>
      <w:divBdr>
        <w:top w:val="none" w:sz="0" w:space="0" w:color="auto"/>
        <w:left w:val="none" w:sz="0" w:space="0" w:color="auto"/>
        <w:bottom w:val="none" w:sz="0" w:space="0" w:color="auto"/>
        <w:right w:val="none" w:sz="0" w:space="0" w:color="auto"/>
      </w:divBdr>
    </w:div>
    <w:div w:id="1894541850">
      <w:bodyDiv w:val="1"/>
      <w:marLeft w:val="0"/>
      <w:marRight w:val="0"/>
      <w:marTop w:val="0"/>
      <w:marBottom w:val="0"/>
      <w:divBdr>
        <w:top w:val="none" w:sz="0" w:space="0" w:color="auto"/>
        <w:left w:val="none" w:sz="0" w:space="0" w:color="auto"/>
        <w:bottom w:val="none" w:sz="0" w:space="0" w:color="auto"/>
        <w:right w:val="none" w:sz="0" w:space="0" w:color="auto"/>
      </w:divBdr>
    </w:div>
    <w:div w:id="209925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ncbi.nlm.nih.gov/myncbi/patrick.la%20riviere.1/bibliography/public/"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7100C7699C73A498CB057F667D9CD99" ma:contentTypeVersion="14" ma:contentTypeDescription="Create a new document." ma:contentTypeScope="" ma:versionID="da1b2f359c56964e8a9e5ba2f4a7bb8e">
  <xsd:schema xmlns:xsd="http://www.w3.org/2001/XMLSchema" xmlns:xs="http://www.w3.org/2001/XMLSchema" xmlns:p="http://schemas.microsoft.com/office/2006/metadata/properties" xmlns:ns1="http://schemas.microsoft.com/sharepoint/v3" xmlns:ns3="0b516ab0-04e4-4c88-99cd-523706b96b1a" xmlns:ns4="589fc4a7-9825-4918-b2d3-6237c872ffbf" targetNamespace="http://schemas.microsoft.com/office/2006/metadata/properties" ma:root="true" ma:fieldsID="13579475e6e87a3a4fadde96db207311" ns1:_="" ns3:_="" ns4:_="">
    <xsd:import namespace="http://schemas.microsoft.com/sharepoint/v3"/>
    <xsd:import namespace="0b516ab0-04e4-4c88-99cd-523706b96b1a"/>
    <xsd:import namespace="589fc4a7-9825-4918-b2d3-6237c872ffb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1:_ip_UnifiedCompliancePolicyProperties" minOccurs="0"/>
                <xsd:element ref="ns1:_ip_UnifiedCompliancePolicyUIAc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516ab0-04e4-4c88-99cd-523706b96b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9fc4a7-9825-4918-b2d3-6237c872ffb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89D37666-E58B-431B-B07E-592DB74D62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516ab0-04e4-4c88-99cd-523706b96b1a"/>
    <ds:schemaRef ds:uri="589fc4a7-9825-4918-b2d3-6237c872ff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2690</Words>
  <Characters>15333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17988</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Patrick J La Riviere</cp:lastModifiedBy>
  <cp:revision>6</cp:revision>
  <cp:lastPrinted>2022-10-04T21:40:00Z</cp:lastPrinted>
  <dcterms:created xsi:type="dcterms:W3CDTF">2024-07-26T20:58:00Z</dcterms:created>
  <dcterms:modified xsi:type="dcterms:W3CDTF">2024-07-26T21:20:00Z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0x01010027100C7699C73A498CB057F667D9CD99</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