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BF7A" w14:textId="5E20BD16" w:rsidR="00FC2F6C" w:rsidRPr="00BB6FDE" w:rsidRDefault="00FC2F6C" w:rsidP="00BB6FDE">
      <w:pPr>
        <w:pStyle w:val="a5"/>
        <w:rPr>
          <w:rFonts w:ascii="Times New Roman" w:hAnsi="Times New Roman" w:cs="Times New Roman"/>
          <w:sz w:val="22"/>
          <w:szCs w:val="22"/>
        </w:rPr>
      </w:pPr>
      <w:r w:rsidRPr="00BB6FDE">
        <w:rPr>
          <w:rFonts w:ascii="Times New Roman" w:hAnsi="Times New Roman" w:cs="Times New Roman" w:hint="cs"/>
          <w:sz w:val="22"/>
          <w:szCs w:val="22"/>
        </w:rPr>
        <w:t>A</w:t>
      </w:r>
      <w:r w:rsidRPr="00BB6FDE">
        <w:rPr>
          <w:rFonts w:ascii="Times New Roman" w:hAnsi="Times New Roman" w:cs="Times New Roman"/>
          <w:sz w:val="22"/>
          <w:szCs w:val="22"/>
        </w:rPr>
        <w:t>pplying Graph Neural Network to Chemical Enantioselective Reactions</w:t>
      </w:r>
    </w:p>
    <w:p w14:paraId="700CC1C6" w14:textId="4DB3B702" w:rsidR="00FC2F6C" w:rsidRPr="00BB6FDE" w:rsidRDefault="00FC2F6C" w:rsidP="00BB6FDE">
      <w:pPr>
        <w:jc w:val="center"/>
        <w:rPr>
          <w:rFonts w:ascii="Times New Roman" w:hAnsi="Times New Roman" w:cs="Times New Roman"/>
          <w:sz w:val="22"/>
        </w:rPr>
      </w:pPr>
      <w:r w:rsidRPr="00BB6FDE">
        <w:rPr>
          <w:rFonts w:ascii="Times New Roman" w:hAnsi="Times New Roman" w:cs="Times New Roman" w:hint="cs"/>
          <w:sz w:val="22"/>
        </w:rPr>
        <w:t>H</w:t>
      </w:r>
      <w:r w:rsidRPr="00BB6FDE">
        <w:rPr>
          <w:rFonts w:ascii="Times New Roman" w:hAnsi="Times New Roman" w:cs="Times New Roman"/>
          <w:sz w:val="22"/>
        </w:rPr>
        <w:t xml:space="preserve">aoyu Fan, Rye Zhang, </w:t>
      </w:r>
      <w:proofErr w:type="spellStart"/>
      <w:r w:rsidRPr="00BB6FDE">
        <w:rPr>
          <w:rFonts w:ascii="Times New Roman" w:hAnsi="Times New Roman" w:cs="Times New Roman"/>
          <w:sz w:val="22"/>
        </w:rPr>
        <w:t>Yiwei</w:t>
      </w:r>
      <w:proofErr w:type="spellEnd"/>
      <w:r w:rsidRPr="00BB6FDE">
        <w:rPr>
          <w:rFonts w:ascii="Times New Roman" w:hAnsi="Times New Roman" w:cs="Times New Roman"/>
          <w:sz w:val="22"/>
        </w:rPr>
        <w:t xml:space="preserve"> Zhang, Yuxuan Peng</w:t>
      </w:r>
    </w:p>
    <w:p w14:paraId="4CA92B27" w14:textId="4C0DFE02" w:rsidR="00FC2F6C" w:rsidRPr="00BB6FDE" w:rsidRDefault="00FC2F6C" w:rsidP="00BB6FDE">
      <w:pPr>
        <w:pStyle w:val="1"/>
        <w:numPr>
          <w:ilvl w:val="0"/>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Abstract</w:t>
      </w:r>
    </w:p>
    <w:p w14:paraId="56A4AA05" w14:textId="47B23AF4" w:rsidR="00EC2917" w:rsidRPr="00BB6FDE" w:rsidRDefault="00EC2917" w:rsidP="00BB6FDE">
      <w:pPr>
        <w:ind w:firstLine="360"/>
        <w:rPr>
          <w:rFonts w:ascii="Times New Roman" w:hAnsi="Times New Roman" w:cs="Times New Roman"/>
          <w:sz w:val="22"/>
        </w:rPr>
      </w:pPr>
      <w:r w:rsidRPr="00BB6FDE">
        <w:rPr>
          <w:rFonts w:ascii="Times New Roman" w:hAnsi="Times New Roman" w:cs="Times New Roman" w:hint="cs"/>
          <w:sz w:val="22"/>
        </w:rPr>
        <w:t>P</w:t>
      </w:r>
      <w:r w:rsidRPr="00BB6FDE">
        <w:rPr>
          <w:rFonts w:ascii="Times New Roman" w:hAnsi="Times New Roman" w:cs="Times New Roman"/>
          <w:sz w:val="22"/>
        </w:rPr>
        <w:t>redicting enantioselectivity of a chemical reaction (the ratio of R and S product formed) is critical to chemistry research. In this project, we applied GNN models to a dataset of catalytical reaction dataset. We discussed test set sampling techniques for small dataset we had, and, after hyperparameter tuning and investigate of different graph convolution layers, we achieved a mean absolute error of 4.87% in predicting the ratio of enantioselectivity.</w:t>
      </w:r>
    </w:p>
    <w:p w14:paraId="080E0D7A" w14:textId="77777777" w:rsidR="00EC2917" w:rsidRPr="00BB6FDE" w:rsidRDefault="00EC2917" w:rsidP="00BB6FDE">
      <w:pPr>
        <w:rPr>
          <w:rFonts w:ascii="Times New Roman" w:hAnsi="Times New Roman" w:cs="Times New Roman"/>
          <w:sz w:val="22"/>
        </w:rPr>
      </w:pPr>
    </w:p>
    <w:p w14:paraId="1C16C709" w14:textId="6FC6A6B4" w:rsidR="001E1528" w:rsidRPr="00BB6FDE" w:rsidRDefault="001E1528" w:rsidP="00BB6FDE">
      <w:pPr>
        <w:pStyle w:val="1"/>
        <w:numPr>
          <w:ilvl w:val="0"/>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Introduction</w:t>
      </w:r>
    </w:p>
    <w:p w14:paraId="2B99E72A" w14:textId="4A4605C2" w:rsidR="00904B8B" w:rsidRPr="00904B8B" w:rsidRDefault="005F1578" w:rsidP="00904B8B">
      <w:pPr>
        <w:ind w:firstLine="360"/>
        <w:rPr>
          <w:rFonts w:ascii="Times New Roman" w:hAnsi="Times New Roman" w:cs="Times New Roman" w:hint="eastAsia"/>
          <w:sz w:val="22"/>
        </w:rPr>
      </w:pPr>
      <w:r>
        <w:rPr>
          <w:rFonts w:ascii="Times New Roman" w:hAnsi="Times New Roman" w:cs="Times New Roman" w:hint="eastAsia"/>
          <w:sz w:val="22"/>
        </w:rPr>
        <w:t>E</w:t>
      </w:r>
      <w:r>
        <w:rPr>
          <w:rFonts w:ascii="Times New Roman" w:hAnsi="Times New Roman" w:cs="Times New Roman"/>
          <w:sz w:val="22"/>
        </w:rPr>
        <w:t xml:space="preserve">nantiomer is a chemistry terminology describing the structural relationship between chemicals. Compounds that are enantiomer to each other </w:t>
      </w:r>
      <w:r>
        <w:rPr>
          <w:rFonts w:ascii="Times New Roman" w:hAnsi="Times New Roman" w:cs="Times New Roman" w:hint="eastAsia"/>
          <w:sz w:val="22"/>
        </w:rPr>
        <w:t>have</w:t>
      </w:r>
      <w:r>
        <w:rPr>
          <w:rFonts w:ascii="Times New Roman" w:hAnsi="Times New Roman" w:cs="Times New Roman"/>
          <w:sz w:val="22"/>
        </w:rPr>
        <w:t xml:space="preserve"> mirror symmetry but are not interconvertible. The chemicals that can have enantiomers are described as chiral.</w:t>
      </w:r>
    </w:p>
    <w:p w14:paraId="3766AD02" w14:textId="6F651338" w:rsidR="003734E7" w:rsidRPr="00BB6FDE" w:rsidRDefault="003734E7" w:rsidP="00BB6FDE">
      <w:pPr>
        <w:ind w:firstLine="360"/>
        <w:rPr>
          <w:rFonts w:ascii="Times New Roman" w:hAnsi="Times New Roman" w:cs="Times New Roman"/>
          <w:sz w:val="22"/>
        </w:rPr>
      </w:pPr>
      <w:r w:rsidRPr="00BB6FDE">
        <w:rPr>
          <w:rFonts w:ascii="Times New Roman" w:hAnsi="Times New Roman" w:cs="Times New Roman" w:hint="cs"/>
          <w:sz w:val="22"/>
        </w:rPr>
        <w:t>E</w:t>
      </w:r>
      <w:r w:rsidRPr="00BB6FDE">
        <w:rPr>
          <w:rFonts w:ascii="Times New Roman" w:hAnsi="Times New Roman" w:cs="Times New Roman"/>
          <w:sz w:val="22"/>
        </w:rPr>
        <w:t>nantioselectivity, the degree to which one enantiomer of a chiral product (</w:t>
      </w:r>
      <w:r w:rsidR="005F1578">
        <w:rPr>
          <w:rFonts w:ascii="Times New Roman" w:hAnsi="Times New Roman" w:cs="Times New Roman"/>
          <w:sz w:val="22"/>
        </w:rPr>
        <w:t xml:space="preserve">usually named </w:t>
      </w:r>
      <w:r w:rsidRPr="00BB6FDE">
        <w:rPr>
          <w:rFonts w:ascii="Times New Roman" w:hAnsi="Times New Roman" w:cs="Times New Roman"/>
          <w:sz w:val="22"/>
        </w:rPr>
        <w:t>R or S product) is preferentially produced in a chemical reaction, is an important factor in organic chemistry research, because sometimes only one enantiomer is biologically active or synthetically valuable. In enantioselective reactions, the ratio of R and S products is usually determined by the structure of the catalyst, so that the mechanism to form one enantiomer is favored. Being able to predict such selectivity is very helpful for the discovery of new reactions.</w:t>
      </w:r>
    </w:p>
    <w:p w14:paraId="7907F885" w14:textId="12A1F7ED" w:rsidR="003734E7" w:rsidRPr="00BB6FDE" w:rsidRDefault="003734E7" w:rsidP="00BB6FDE">
      <w:pPr>
        <w:ind w:firstLine="360"/>
        <w:rPr>
          <w:rFonts w:ascii="Times New Roman" w:hAnsi="Times New Roman" w:cs="Times New Roman"/>
          <w:sz w:val="22"/>
        </w:rPr>
      </w:pPr>
      <w:r w:rsidRPr="00BB6FDE">
        <w:rPr>
          <w:rFonts w:ascii="Times New Roman" w:hAnsi="Times New Roman" w:cs="Times New Roman"/>
          <w:sz w:val="22"/>
        </w:rPr>
        <w:t>Traditionally, the discovery of useful ligands to a new reaction is based on the domain knowledge of chemists</w:t>
      </w:r>
      <w:r w:rsidR="00B9660B" w:rsidRPr="00BB6FDE">
        <w:rPr>
          <w:rFonts w:ascii="Times New Roman" w:hAnsi="Times New Roman" w:cs="Times New Roman"/>
          <w:sz w:val="22"/>
        </w:rPr>
        <w:t>, who usually need to start from a potentially good structure and exhaustively search for improvement that gives the desired result.</w:t>
      </w:r>
      <w:r w:rsidR="005F1578">
        <w:rPr>
          <w:rFonts w:ascii="Times New Roman" w:hAnsi="Times New Roman" w:cs="Times New Roman"/>
          <w:sz w:val="22"/>
        </w:rPr>
        <w:t xml:space="preserve"> The typical workflow for chemistry research is to first propose a new structure and then attempt different substituent chemistry group based on understanding of reaction mechanism.</w:t>
      </w:r>
      <w:r w:rsidR="005F1578" w:rsidRPr="005F1578">
        <w:rPr>
          <w:rFonts w:ascii="Times New Roman" w:hAnsi="Times New Roman" w:cs="Times New Roman"/>
          <w:sz w:val="22"/>
          <w:vertAlign w:val="superscript"/>
        </w:rPr>
        <w:t>5</w:t>
      </w:r>
      <w:r w:rsidR="00B9660B" w:rsidRPr="00BB6FDE">
        <w:rPr>
          <w:rFonts w:ascii="Times New Roman" w:hAnsi="Times New Roman" w:cs="Times New Roman"/>
          <w:sz w:val="22"/>
        </w:rPr>
        <w:t xml:space="preserve"> Being able to predict enantioselectivity based on molecular structure will greatly boost the efficiency of this research.</w:t>
      </w:r>
      <w:r w:rsidR="005F1578">
        <w:rPr>
          <w:rFonts w:ascii="Times New Roman" w:hAnsi="Times New Roman" w:cs="Times New Roman"/>
          <w:sz w:val="22"/>
        </w:rPr>
        <w:t xml:space="preserve"> Previously, Zahrt et. al. tried to use non-deep learning approaches to predict enantioselectivity based on catalyst features generated by structural computation.</w:t>
      </w:r>
      <w:r w:rsidR="005F1578" w:rsidRPr="005F1578">
        <w:rPr>
          <w:rFonts w:ascii="Times New Roman" w:hAnsi="Times New Roman" w:cs="Times New Roman"/>
          <w:sz w:val="22"/>
          <w:vertAlign w:val="superscript"/>
        </w:rPr>
        <w:t>1</w:t>
      </w:r>
      <w:r w:rsidRPr="00BB6FDE">
        <w:rPr>
          <w:rFonts w:ascii="Times New Roman" w:hAnsi="Times New Roman" w:cs="Times New Roman"/>
          <w:sz w:val="22"/>
        </w:rPr>
        <w:t xml:space="preserve"> </w:t>
      </w:r>
      <w:r w:rsidR="005F1578">
        <w:rPr>
          <w:rFonts w:ascii="Times New Roman" w:hAnsi="Times New Roman" w:cs="Times New Roman"/>
          <w:sz w:val="22"/>
        </w:rPr>
        <w:t xml:space="preserve">However, due to the inherent difficulty in collecting a large dataset of reactions, </w:t>
      </w:r>
      <w:r w:rsidR="00E06AA1">
        <w:rPr>
          <w:rFonts w:ascii="Times New Roman" w:hAnsi="Times New Roman" w:cs="Times New Roman"/>
          <w:sz w:val="22"/>
        </w:rPr>
        <w:t>other machine learning works in this area are limited.</w:t>
      </w:r>
      <w:r w:rsidR="005F1578">
        <w:rPr>
          <w:rFonts w:ascii="Times New Roman" w:hAnsi="Times New Roman" w:cs="Times New Roman"/>
          <w:sz w:val="22"/>
        </w:rPr>
        <w:t xml:space="preserve"> </w:t>
      </w:r>
      <w:r w:rsidRPr="00BB6FDE">
        <w:rPr>
          <w:rFonts w:ascii="Times New Roman" w:hAnsi="Times New Roman" w:cs="Times New Roman"/>
          <w:sz w:val="22"/>
        </w:rPr>
        <w:t>In this project, we would like to</w:t>
      </w:r>
      <w:r w:rsidR="005F1578">
        <w:rPr>
          <w:rFonts w:ascii="Times New Roman" w:hAnsi="Times New Roman" w:cs="Times New Roman"/>
          <w:sz w:val="22"/>
        </w:rPr>
        <w:t xml:space="preserve"> experiment deep</w:t>
      </w:r>
      <w:r w:rsidR="00E06AA1">
        <w:rPr>
          <w:rFonts w:ascii="Times New Roman" w:hAnsi="Times New Roman" w:cs="Times New Roman"/>
          <w:sz w:val="22"/>
        </w:rPr>
        <w:t xml:space="preserve"> learning in this topic and</w:t>
      </w:r>
      <w:r w:rsidRPr="00BB6FDE">
        <w:rPr>
          <w:rFonts w:ascii="Times New Roman" w:hAnsi="Times New Roman" w:cs="Times New Roman"/>
          <w:sz w:val="22"/>
        </w:rPr>
        <w:t xml:space="preserve"> use GNN, a model naturally suitable for molecules, to predict the enantioselectivity, given a dataset of a specific type of reaction</w:t>
      </w:r>
      <w:r w:rsidR="00B9660B" w:rsidRPr="00BB6FDE">
        <w:rPr>
          <w:rFonts w:ascii="Times New Roman" w:hAnsi="Times New Roman" w:cs="Times New Roman"/>
          <w:sz w:val="22"/>
        </w:rPr>
        <w:t>.</w:t>
      </w:r>
    </w:p>
    <w:p w14:paraId="0B9DA62B" w14:textId="77777777" w:rsidR="003734E7" w:rsidRPr="00BB6FDE" w:rsidRDefault="003734E7" w:rsidP="00BB6FDE">
      <w:pPr>
        <w:rPr>
          <w:rFonts w:ascii="Times New Roman" w:hAnsi="Times New Roman" w:cs="Times New Roman"/>
          <w:sz w:val="22"/>
        </w:rPr>
      </w:pPr>
    </w:p>
    <w:p w14:paraId="2A9123A0" w14:textId="089ED60F" w:rsidR="00B9660B" w:rsidRPr="00BB6FDE" w:rsidRDefault="00B9660B" w:rsidP="00BB6FDE">
      <w:pPr>
        <w:pStyle w:val="1"/>
        <w:numPr>
          <w:ilvl w:val="0"/>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Dataset</w:t>
      </w:r>
    </w:p>
    <w:p w14:paraId="73FCFFB4" w14:textId="278588DB" w:rsidR="00B9660B" w:rsidRPr="00BB6FDE" w:rsidRDefault="00B9660B" w:rsidP="00BB6FDE">
      <w:pPr>
        <w:pStyle w:val="2"/>
        <w:numPr>
          <w:ilvl w:val="1"/>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The source and format of dataset</w:t>
      </w:r>
    </w:p>
    <w:p w14:paraId="4B4B6C46" w14:textId="1E98A9C5" w:rsidR="00B9660B" w:rsidRDefault="00B9660B" w:rsidP="00BB6FDE">
      <w:pPr>
        <w:ind w:firstLine="360"/>
        <w:rPr>
          <w:rFonts w:ascii="Times New Roman" w:hAnsi="Times New Roman" w:cs="Times New Roman"/>
          <w:sz w:val="22"/>
        </w:rPr>
      </w:pPr>
      <w:r w:rsidRPr="00BB6FDE">
        <w:rPr>
          <w:rFonts w:ascii="Times New Roman" w:hAnsi="Times New Roman" w:cs="Times New Roman"/>
          <w:sz w:val="22"/>
        </w:rPr>
        <w:t xml:space="preserve">The nature of chemical reaction setup determines that it is usually difficult to collect large dataset. However, because of the development of new instruments like high-throughput </w:t>
      </w:r>
      <w:r w:rsidRPr="00BB6FDE">
        <w:rPr>
          <w:rFonts w:ascii="Times New Roman" w:hAnsi="Times New Roman" w:cs="Times New Roman"/>
          <w:sz w:val="22"/>
        </w:rPr>
        <w:lastRenderedPageBreak/>
        <w:t>equipment, it is now possible to generate dataset at size of 1000~10000 reactions, even though that is still small compared to NLP or CV. In this project, we used a data set collected by Scott Denmark group of the following reaction</w:t>
      </w:r>
      <w:r w:rsidR="005306DA" w:rsidRPr="00BB6FDE">
        <w:rPr>
          <w:rFonts w:ascii="Times New Roman" w:hAnsi="Times New Roman" w:cs="Times New Roman"/>
          <w:sz w:val="22"/>
          <w:vertAlign w:val="superscript"/>
        </w:rPr>
        <w:t>1</w:t>
      </w:r>
      <w:r w:rsidRPr="00BB6FDE">
        <w:rPr>
          <w:rFonts w:ascii="Times New Roman" w:hAnsi="Times New Roman" w:cs="Times New Roman"/>
          <w:sz w:val="22"/>
        </w:rPr>
        <w:t>:</w:t>
      </w:r>
    </w:p>
    <w:p w14:paraId="6CBA9454" w14:textId="68D9BA01" w:rsidR="00B9660B" w:rsidRPr="00BB6FDE" w:rsidRDefault="00BB6FDE" w:rsidP="00BB6FDE">
      <w:pPr>
        <w:rPr>
          <w:rFonts w:ascii="Times New Roman" w:hAnsi="Times New Roman" w:cs="Times New Roman"/>
          <w:sz w:val="22"/>
        </w:rPr>
      </w:pPr>
      <w:r w:rsidRPr="00BB6FDE">
        <w:rPr>
          <w:noProof/>
          <w:sz w:val="22"/>
        </w:rPr>
        <w:drawing>
          <wp:inline distT="0" distB="0" distL="0" distR="0" wp14:anchorId="198748EB" wp14:editId="27F12308">
            <wp:extent cx="5274310" cy="1021715"/>
            <wp:effectExtent l="0" t="0" r="2540" b="6985"/>
            <wp:docPr id="1"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形状&#10;&#10;中度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021715"/>
                    </a:xfrm>
                    <a:prstGeom prst="rect">
                      <a:avLst/>
                    </a:prstGeom>
                    <a:noFill/>
                    <a:ln>
                      <a:noFill/>
                    </a:ln>
                  </pic:spPr>
                </pic:pic>
              </a:graphicData>
            </a:graphic>
          </wp:inline>
        </w:drawing>
      </w:r>
    </w:p>
    <w:p w14:paraId="46EC5DAF" w14:textId="61A1D105" w:rsidR="00615FE6" w:rsidRPr="00BB6FDE" w:rsidRDefault="00615FE6" w:rsidP="00BB6FDE">
      <w:pPr>
        <w:ind w:firstLine="360"/>
        <w:rPr>
          <w:rFonts w:ascii="Times New Roman" w:hAnsi="Times New Roman" w:cs="Times New Roman"/>
          <w:sz w:val="22"/>
        </w:rPr>
      </w:pPr>
      <w:r w:rsidRPr="00BB6FDE">
        <w:rPr>
          <w:rFonts w:ascii="Times New Roman" w:hAnsi="Times New Roman" w:cs="Times New Roman" w:hint="eastAsia"/>
          <w:sz w:val="22"/>
        </w:rPr>
        <w:t>I</w:t>
      </w:r>
      <w:r w:rsidRPr="00BB6FDE">
        <w:rPr>
          <w:rFonts w:ascii="Times New Roman" w:hAnsi="Times New Roman" w:cs="Times New Roman"/>
          <w:sz w:val="22"/>
        </w:rPr>
        <w:t xml:space="preserve">n this reaction, there are three molecules that are variables: the two on the left-hand side of the arrow, and the catalyst. The experimental results for enantioselectivity were rigorously collected for ~1000 reactions (5 * 5 * 40, by varying the </w:t>
      </w:r>
      <w:proofErr w:type="spellStart"/>
      <w:r w:rsidRPr="00BB6FDE">
        <w:rPr>
          <w:rFonts w:ascii="Times New Roman" w:hAnsi="Times New Roman" w:cs="Times New Roman"/>
          <w:sz w:val="22"/>
        </w:rPr>
        <w:t>Ar</w:t>
      </w:r>
      <w:proofErr w:type="spellEnd"/>
      <w:r w:rsidRPr="00BB6FDE">
        <w:rPr>
          <w:rFonts w:ascii="Times New Roman" w:hAnsi="Times New Roman" w:cs="Times New Roman"/>
          <w:sz w:val="22"/>
        </w:rPr>
        <w:t xml:space="preserve"> group, R group, and catalyst structures themselves).</w:t>
      </w:r>
    </w:p>
    <w:p w14:paraId="2CC086D1" w14:textId="3EC34A9A" w:rsidR="00615FE6" w:rsidRPr="00BB6FDE" w:rsidRDefault="00615FE6" w:rsidP="00BB6FDE">
      <w:pPr>
        <w:pStyle w:val="2"/>
        <w:numPr>
          <w:ilvl w:val="1"/>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Problem formulation</w:t>
      </w:r>
    </w:p>
    <w:p w14:paraId="656E0702" w14:textId="3B1F0F77" w:rsidR="00B9660B" w:rsidRPr="00BB6FDE" w:rsidRDefault="004F1733" w:rsidP="00BB6FDE">
      <w:pPr>
        <w:ind w:firstLine="360"/>
        <w:jc w:val="left"/>
        <w:rPr>
          <w:rFonts w:ascii="Times New Roman" w:hAnsi="Times New Roman" w:cs="Times New Roman"/>
          <w:sz w:val="22"/>
        </w:rPr>
      </w:pPr>
      <w:r w:rsidRPr="00BB6FDE">
        <w:rPr>
          <w:rFonts w:ascii="Times New Roman" w:hAnsi="Times New Roman" w:cs="Times New Roman"/>
          <w:sz w:val="22"/>
        </w:rPr>
        <w:t>We have mapped the structure of the molecules</w:t>
      </w:r>
      <w:r w:rsidR="006F2632" w:rsidRPr="00BB6FDE">
        <w:rPr>
          <w:rFonts w:ascii="Times New Roman" w:hAnsi="Times New Roman" w:cs="Times New Roman"/>
          <w:sz w:val="22"/>
        </w:rPr>
        <w:t xml:space="preserve"> in the dataset into graphs via a chemical language system called SMILES (Simplified Molecular-Input Line-entry System), or we one-hot encoded the molecules, which will be discussed in the following se</w:t>
      </w:r>
      <w:r w:rsidR="00904B8B">
        <w:rPr>
          <w:rFonts w:ascii="Times New Roman" w:hAnsi="Times New Roman" w:cs="Times New Roman" w:hint="eastAsia"/>
          <w:sz w:val="22"/>
        </w:rPr>
        <w:t>ct</w:t>
      </w:r>
      <w:r w:rsidR="006F2632" w:rsidRPr="00BB6FDE">
        <w:rPr>
          <w:rFonts w:ascii="Times New Roman" w:hAnsi="Times New Roman" w:cs="Times New Roman"/>
          <w:sz w:val="22"/>
        </w:rPr>
        <w:t>ions.</w:t>
      </w:r>
    </w:p>
    <w:p w14:paraId="6B03F41A" w14:textId="7C32C72D" w:rsidR="006F2632" w:rsidRPr="00BB6FDE" w:rsidRDefault="006F2632" w:rsidP="00BB6FDE">
      <w:pPr>
        <w:ind w:firstLine="360"/>
        <w:jc w:val="left"/>
        <w:rPr>
          <w:rFonts w:ascii="Times New Roman" w:hAnsi="Times New Roman" w:cs="Times New Roman"/>
          <w:sz w:val="22"/>
        </w:rPr>
      </w:pPr>
      <w:r w:rsidRPr="00BB6FDE">
        <w:rPr>
          <w:rFonts w:ascii="Times New Roman" w:hAnsi="Times New Roman" w:cs="Times New Roman" w:hint="eastAsia"/>
          <w:sz w:val="22"/>
        </w:rPr>
        <w:t>T</w:t>
      </w:r>
      <w:r w:rsidRPr="00BB6FDE">
        <w:rPr>
          <w:rFonts w:ascii="Times New Roman" w:hAnsi="Times New Roman" w:cs="Times New Roman"/>
          <w:sz w:val="22"/>
        </w:rPr>
        <w:t xml:space="preserve">he target of regression is a number of </w:t>
      </w:r>
      <w:proofErr w:type="gramStart"/>
      <w:r w:rsidRPr="00BB6FDE">
        <w:rPr>
          <w:rFonts w:ascii="Times New Roman" w:hAnsi="Times New Roman" w:cs="Times New Roman"/>
          <w:sz w:val="22"/>
        </w:rPr>
        <w:t>ratio</w:t>
      </w:r>
      <w:proofErr w:type="gramEnd"/>
      <w:r w:rsidRPr="00BB6FDE">
        <w:rPr>
          <w:rFonts w:ascii="Times New Roman" w:hAnsi="Times New Roman" w:cs="Times New Roman"/>
          <w:sz w:val="22"/>
        </w:rPr>
        <w:t xml:space="preserve"> of two possible products determined by an energy difference</w:t>
      </w:r>
      <w:r w:rsidR="00A14128" w:rsidRPr="00BB6FDE">
        <w:rPr>
          <w:rFonts w:ascii="Times New Roman" w:hAnsi="Times New Roman" w:cs="Times New Roman"/>
          <w:sz w:val="22"/>
        </w:rPr>
        <w:t>.</w:t>
      </w:r>
      <w:r w:rsidRPr="00BB6FDE">
        <w:rPr>
          <w:rFonts w:ascii="Times New Roman" w:hAnsi="Times New Roman" w:cs="Times New Roman"/>
          <w:sz w:val="22"/>
        </w:rPr>
        <w:t xml:space="preserve"> </w:t>
      </w:r>
      <w:r w:rsidR="00A14128" w:rsidRPr="00BB6FDE">
        <w:rPr>
          <w:rFonts w:ascii="Times New Roman" w:hAnsi="Times New Roman" w:cs="Times New Roman"/>
          <w:sz w:val="22"/>
        </w:rPr>
        <w:t>However, we</w:t>
      </w:r>
      <w:r w:rsidRPr="00BB6FDE">
        <w:rPr>
          <w:rFonts w:ascii="Times New Roman" w:hAnsi="Times New Roman" w:cs="Times New Roman"/>
          <w:sz w:val="22"/>
        </w:rPr>
        <w:t xml:space="preserve"> treat</w:t>
      </w:r>
      <w:r w:rsidR="00A14128" w:rsidRPr="00BB6FDE">
        <w:rPr>
          <w:rFonts w:ascii="Times New Roman" w:hAnsi="Times New Roman" w:cs="Times New Roman"/>
          <w:sz w:val="22"/>
        </w:rPr>
        <w:t>ed</w:t>
      </w:r>
      <w:r w:rsidRPr="00BB6FDE">
        <w:rPr>
          <w:rFonts w:ascii="Times New Roman" w:hAnsi="Times New Roman" w:cs="Times New Roman"/>
          <w:sz w:val="22"/>
        </w:rPr>
        <w:t xml:space="preserve"> the problem as a</w:t>
      </w:r>
      <w:r w:rsidR="00A14128" w:rsidRPr="00BB6FDE">
        <w:rPr>
          <w:rFonts w:ascii="Times New Roman" w:hAnsi="Times New Roman" w:cs="Times New Roman"/>
          <w:sz w:val="22"/>
        </w:rPr>
        <w:t xml:space="preserve"> binary</w:t>
      </w:r>
      <w:r w:rsidRPr="00BB6FDE">
        <w:rPr>
          <w:rFonts w:ascii="Times New Roman" w:hAnsi="Times New Roman" w:cs="Times New Roman"/>
          <w:sz w:val="22"/>
        </w:rPr>
        <w:t xml:space="preserve"> </w:t>
      </w:r>
      <w:r w:rsidR="00A14128" w:rsidRPr="00BB6FDE">
        <w:rPr>
          <w:rFonts w:ascii="Times New Roman" w:hAnsi="Times New Roman" w:cs="Times New Roman"/>
          <w:sz w:val="22"/>
        </w:rPr>
        <w:t>classification with probabilities, because the proportion of two products add up to 1.</w:t>
      </w:r>
    </w:p>
    <w:p w14:paraId="78265E3B" w14:textId="0E24E343" w:rsidR="00A14128" w:rsidRPr="00BB6FDE" w:rsidRDefault="00F24A6E" w:rsidP="00BB6FDE">
      <w:pPr>
        <w:ind w:firstLine="360"/>
        <w:jc w:val="left"/>
        <w:rPr>
          <w:rFonts w:ascii="Times New Roman" w:hAnsi="Times New Roman" w:cs="Times New Roman"/>
          <w:sz w:val="22"/>
        </w:rPr>
      </w:pPr>
      <w:r w:rsidRPr="00BB6FDE">
        <w:rPr>
          <w:rFonts w:ascii="Times New Roman" w:hAnsi="Times New Roman" w:cs="Times New Roman" w:hint="eastAsia"/>
          <w:sz w:val="22"/>
        </w:rPr>
        <w:t>T</w:t>
      </w:r>
      <w:r w:rsidRPr="00BB6FDE">
        <w:rPr>
          <w:rFonts w:ascii="Times New Roman" w:hAnsi="Times New Roman" w:cs="Times New Roman"/>
          <w:sz w:val="22"/>
        </w:rPr>
        <w:t>he node and edge features corresponding to the nature of the atoms and bonds were generated using the code from Coley et al,</w:t>
      </w:r>
      <w:r w:rsidR="005306DA" w:rsidRPr="00BB6FDE">
        <w:rPr>
          <w:rFonts w:ascii="Times New Roman" w:hAnsi="Times New Roman" w:cs="Times New Roman"/>
          <w:sz w:val="22"/>
          <w:vertAlign w:val="superscript"/>
        </w:rPr>
        <w:t>2</w:t>
      </w:r>
      <w:r w:rsidRPr="00BB6FDE">
        <w:rPr>
          <w:rFonts w:ascii="Times New Roman" w:hAnsi="Times New Roman" w:cs="Times New Roman"/>
          <w:sz w:val="22"/>
        </w:rPr>
        <w:t xml:space="preserve"> based on some chemical facts of the molecules.</w:t>
      </w:r>
    </w:p>
    <w:p w14:paraId="5C9A8196" w14:textId="77777777" w:rsidR="00D06477" w:rsidRPr="00BB6FDE" w:rsidRDefault="00D06477" w:rsidP="00BB6FDE">
      <w:pPr>
        <w:ind w:firstLine="360"/>
        <w:jc w:val="left"/>
        <w:rPr>
          <w:rFonts w:ascii="Times New Roman" w:hAnsi="Times New Roman" w:cs="Times New Roman"/>
          <w:sz w:val="22"/>
        </w:rPr>
      </w:pPr>
    </w:p>
    <w:p w14:paraId="3E0CB7DB" w14:textId="244D8981" w:rsidR="00D06477" w:rsidRPr="00BB6FDE" w:rsidRDefault="00D06477" w:rsidP="00BB6FDE">
      <w:pPr>
        <w:pStyle w:val="2"/>
        <w:numPr>
          <w:ilvl w:val="0"/>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Results</w:t>
      </w:r>
    </w:p>
    <w:p w14:paraId="2FE93223" w14:textId="5E721C80" w:rsidR="00D06477" w:rsidRPr="00BB6FDE" w:rsidRDefault="00D06477" w:rsidP="00BB6FDE">
      <w:pPr>
        <w:pStyle w:val="3"/>
        <w:numPr>
          <w:ilvl w:val="1"/>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Baseline and data representation</w:t>
      </w:r>
    </w:p>
    <w:p w14:paraId="596C48BE" w14:textId="0E543653" w:rsidR="00D06477" w:rsidRDefault="00D0030F" w:rsidP="00BB6FDE">
      <w:pPr>
        <w:ind w:firstLine="360"/>
        <w:rPr>
          <w:rFonts w:ascii="Times New Roman" w:hAnsi="Times New Roman" w:cs="Times New Roman"/>
          <w:sz w:val="22"/>
        </w:rPr>
      </w:pPr>
      <w:r w:rsidRPr="00BB6FDE">
        <w:rPr>
          <w:rFonts w:ascii="Times New Roman" w:hAnsi="Times New Roman" w:cs="Times New Roman"/>
          <w:sz w:val="22"/>
        </w:rPr>
        <w:t>The graph models investigated in the project have the same basic structure: the graph representation of molecules underwent graph convolution layers, global meaning pooling, a fully connected layer and finally sigmoid to map the result into a binary probability.</w:t>
      </w:r>
      <w:r w:rsidR="00B90138">
        <w:rPr>
          <w:rFonts w:ascii="Times New Roman" w:hAnsi="Times New Roman" w:cs="Times New Roman"/>
          <w:sz w:val="22"/>
        </w:rPr>
        <w:t xml:space="preserve"> The overall structure of the graph models </w:t>
      </w:r>
      <w:r w:rsidR="00904B8B">
        <w:rPr>
          <w:rFonts w:ascii="Times New Roman" w:hAnsi="Times New Roman" w:cs="Times New Roman"/>
          <w:sz w:val="22"/>
        </w:rPr>
        <w:t>is</w:t>
      </w:r>
      <w:r w:rsidR="00B90138">
        <w:rPr>
          <w:rFonts w:ascii="Times New Roman" w:hAnsi="Times New Roman" w:cs="Times New Roman"/>
          <w:sz w:val="22"/>
        </w:rPr>
        <w:t xml:space="preserve"> illustrated in Figure 1.</w:t>
      </w:r>
      <w:r w:rsidRPr="00BB6FDE">
        <w:rPr>
          <w:rFonts w:ascii="Times New Roman" w:hAnsi="Times New Roman" w:cs="Times New Roman"/>
          <w:sz w:val="22"/>
        </w:rPr>
        <w:t xml:space="preserve"> </w:t>
      </w:r>
      <w:r w:rsidR="00D06477" w:rsidRPr="00BB6FDE">
        <w:rPr>
          <w:rFonts w:ascii="Times New Roman" w:hAnsi="Times New Roman" w:cs="Times New Roman" w:hint="cs"/>
          <w:sz w:val="22"/>
        </w:rPr>
        <w:t>T</w:t>
      </w:r>
      <w:r w:rsidR="00D06477" w:rsidRPr="00BB6FDE">
        <w:rPr>
          <w:rFonts w:ascii="Times New Roman" w:hAnsi="Times New Roman" w:cs="Times New Roman"/>
          <w:sz w:val="22"/>
        </w:rPr>
        <w:t>o find the appropriate baseline model as well as to account for the fact there are limited numbers of molecules in the dataset—5 for each reactant and 43 catalysts, we tried to one-hot encode the chemicals and feed it into an MLP besides investigating the graph neural networks.</w:t>
      </w:r>
      <w:r w:rsidR="00D269EC">
        <w:rPr>
          <w:rFonts w:ascii="Times New Roman" w:hAnsi="Times New Roman" w:cs="Times New Roman"/>
          <w:sz w:val="22"/>
        </w:rPr>
        <w:t xml:space="preserve"> Some non-deep learning techniques like SVM and random forest were used as baseline too.</w:t>
      </w:r>
      <w:r w:rsidR="00D06477" w:rsidRPr="00BB6FDE">
        <w:rPr>
          <w:rFonts w:ascii="Times New Roman" w:hAnsi="Times New Roman" w:cs="Times New Roman"/>
          <w:sz w:val="22"/>
        </w:rPr>
        <w:t xml:space="preserve"> We also researched the model where only the reactants are one-hot encoded, and the catalysts are put in graphs. The one-hot information was concatenated to the vectors after graph global pooling</w:t>
      </w:r>
      <w:r w:rsidR="00685A1C" w:rsidRPr="00BB6FDE">
        <w:rPr>
          <w:rFonts w:ascii="Times New Roman" w:hAnsi="Times New Roman" w:cs="Times New Roman"/>
          <w:sz w:val="22"/>
        </w:rPr>
        <w:t xml:space="preserve"> before fully connected layer.</w:t>
      </w:r>
    </w:p>
    <w:p w14:paraId="0C4823A5" w14:textId="0BF5F0AC" w:rsidR="00B90138" w:rsidRDefault="00B90138" w:rsidP="00B90138">
      <w:pPr>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51EB0A0" wp14:editId="2B8F2663">
            <wp:extent cx="5274310" cy="1457325"/>
            <wp:effectExtent l="0" t="0" r="2540" b="9525"/>
            <wp:docPr id="1139851968"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51968" name="图片 1" descr="文本&#10;&#10;中度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1457325"/>
                    </a:xfrm>
                    <a:prstGeom prst="rect">
                      <a:avLst/>
                    </a:prstGeom>
                  </pic:spPr>
                </pic:pic>
              </a:graphicData>
            </a:graphic>
          </wp:inline>
        </w:drawing>
      </w:r>
    </w:p>
    <w:p w14:paraId="49A4BC2B" w14:textId="13669F03" w:rsidR="00B90138" w:rsidRPr="00B90138" w:rsidRDefault="00B90138" w:rsidP="00B90138">
      <w:pPr>
        <w:rPr>
          <w:rFonts w:ascii="Times New Roman" w:hAnsi="Times New Roman" w:cs="Times New Roman"/>
          <w:sz w:val="22"/>
        </w:rPr>
      </w:pPr>
      <w:r>
        <w:rPr>
          <w:rFonts w:ascii="Times New Roman" w:hAnsi="Times New Roman" w:cs="Times New Roman"/>
          <w:sz w:val="22"/>
        </w:rPr>
        <w:t xml:space="preserve">Figure </w:t>
      </w:r>
      <w:r w:rsidRPr="00BB6FDE">
        <w:rPr>
          <w:rFonts w:ascii="Times New Roman" w:hAnsi="Times New Roman" w:cs="Times New Roman"/>
          <w:sz w:val="22"/>
        </w:rPr>
        <w:t xml:space="preserve">1. </w:t>
      </w:r>
      <w:r>
        <w:rPr>
          <w:rFonts w:ascii="Times New Roman" w:hAnsi="Times New Roman" w:cs="Times New Roman"/>
          <w:sz w:val="22"/>
        </w:rPr>
        <w:t xml:space="preserve">Structure of graph neural nets </w:t>
      </w:r>
      <w:r w:rsidR="00904B8B">
        <w:rPr>
          <w:rFonts w:ascii="Times New Roman" w:hAnsi="Times New Roman" w:cs="Times New Roman"/>
          <w:sz w:val="22"/>
        </w:rPr>
        <w:t>in this project</w:t>
      </w:r>
    </w:p>
    <w:p w14:paraId="668FC218" w14:textId="48FCAC8E" w:rsidR="00D0030F" w:rsidRDefault="00D0030F" w:rsidP="00BB6FDE">
      <w:pPr>
        <w:ind w:firstLine="360"/>
        <w:rPr>
          <w:rFonts w:ascii="Times New Roman" w:hAnsi="Times New Roman" w:cs="Times New Roman"/>
          <w:sz w:val="22"/>
        </w:rPr>
      </w:pPr>
      <w:r w:rsidRPr="00BB6FDE">
        <w:rPr>
          <w:rFonts w:ascii="Times New Roman" w:hAnsi="Times New Roman" w:cs="Times New Roman"/>
          <w:sz w:val="22"/>
        </w:rPr>
        <w:t>The above-mentioned ways of representing the molecules were compared using crudely tuned models.</w:t>
      </w:r>
      <w:r w:rsidR="00505AE3" w:rsidRPr="00BB6FDE">
        <w:rPr>
          <w:rFonts w:ascii="Times New Roman" w:hAnsi="Times New Roman" w:cs="Times New Roman"/>
          <w:sz w:val="22"/>
        </w:rPr>
        <w:t xml:space="preserve"> The convolution layers used for node-information only model is </w:t>
      </w:r>
      <w:proofErr w:type="spellStart"/>
      <w:r w:rsidR="00505AE3" w:rsidRPr="00BB6FDE">
        <w:rPr>
          <w:rFonts w:ascii="Times New Roman" w:hAnsi="Times New Roman" w:cs="Times New Roman"/>
          <w:sz w:val="22"/>
        </w:rPr>
        <w:t>GCNConv</w:t>
      </w:r>
      <w:proofErr w:type="spellEnd"/>
      <w:r w:rsidR="00505AE3" w:rsidRPr="00BB6FDE">
        <w:rPr>
          <w:rFonts w:ascii="Times New Roman" w:hAnsi="Times New Roman" w:cs="Times New Roman"/>
          <w:sz w:val="22"/>
        </w:rPr>
        <w:t xml:space="preserve"> in </w:t>
      </w:r>
      <w:proofErr w:type="spellStart"/>
      <w:r w:rsidR="00505AE3" w:rsidRPr="00BB6FDE">
        <w:rPr>
          <w:rFonts w:ascii="Times New Roman" w:hAnsi="Times New Roman" w:cs="Times New Roman"/>
          <w:sz w:val="22"/>
        </w:rPr>
        <w:t>PyTorch</w:t>
      </w:r>
      <w:proofErr w:type="spellEnd"/>
      <w:r w:rsidR="00505AE3" w:rsidRPr="00BB6FDE">
        <w:rPr>
          <w:rFonts w:ascii="Times New Roman" w:hAnsi="Times New Roman" w:cs="Times New Roman"/>
          <w:sz w:val="22"/>
        </w:rPr>
        <w:t xml:space="preserve">, and </w:t>
      </w:r>
      <w:proofErr w:type="spellStart"/>
      <w:r w:rsidR="00505AE3" w:rsidRPr="00BB6FDE">
        <w:rPr>
          <w:rFonts w:ascii="Times New Roman" w:hAnsi="Times New Roman" w:cs="Times New Roman"/>
          <w:sz w:val="22"/>
        </w:rPr>
        <w:t>GINEConv</w:t>
      </w:r>
      <w:proofErr w:type="spellEnd"/>
      <w:r w:rsidR="00505AE3" w:rsidRPr="00BB6FDE">
        <w:rPr>
          <w:rFonts w:ascii="Times New Roman" w:hAnsi="Times New Roman" w:cs="Times New Roman"/>
          <w:sz w:val="22"/>
        </w:rPr>
        <w:t xml:space="preserve"> of the one with edge information</w:t>
      </w:r>
      <w:r w:rsidR="00D269EC">
        <w:rPr>
          <w:rFonts w:ascii="Times New Roman" w:hAnsi="Times New Roman" w:cs="Times New Roman"/>
          <w:sz w:val="22"/>
        </w:rPr>
        <w:t xml:space="preserve"> (math details of these convolution layers discussed in section 4.4 and appendix)</w:t>
      </w:r>
      <w:r w:rsidR="00505AE3" w:rsidRPr="00BB6FDE">
        <w:rPr>
          <w:rFonts w:ascii="Times New Roman" w:hAnsi="Times New Roman" w:cs="Times New Roman"/>
          <w:sz w:val="22"/>
        </w:rPr>
        <w:t>.</w:t>
      </w:r>
      <w:r w:rsidRPr="00BB6FDE">
        <w:rPr>
          <w:rFonts w:ascii="Times New Roman" w:hAnsi="Times New Roman" w:cs="Times New Roman"/>
          <w:sz w:val="22"/>
        </w:rPr>
        <w:t xml:space="preserve"> The results were summarized in Table 1. under “random sampling”, meaning that the train/test split was the conventional random approach. Each result was an average of 5 runs. The metrics used were MAE (mean absolute error) and the R2</w:t>
      </w:r>
      <w:r w:rsidR="00530038" w:rsidRPr="00BB6FDE">
        <w:rPr>
          <w:rFonts w:ascii="Times New Roman" w:hAnsi="Times New Roman" w:cs="Times New Roman"/>
          <w:sz w:val="22"/>
        </w:rPr>
        <w:t xml:space="preserve"> of predicted vs true </w:t>
      </w:r>
      <w:r w:rsidR="003263EE" w:rsidRPr="00BB6FDE">
        <w:rPr>
          <w:rFonts w:ascii="Times New Roman" w:hAnsi="Times New Roman" w:cs="Times New Roman"/>
          <w:sz w:val="22"/>
        </w:rPr>
        <w:t>values of the test set</w:t>
      </w:r>
      <w:r w:rsidR="00530038" w:rsidRPr="00BB6FDE">
        <w:rPr>
          <w:rFonts w:ascii="Times New Roman" w:hAnsi="Times New Roman" w:cs="Times New Roman"/>
          <w:sz w:val="22"/>
        </w:rPr>
        <w:t>.</w:t>
      </w:r>
    </w:p>
    <w:p w14:paraId="01A279CF" w14:textId="7C3D3D23" w:rsidR="00BB6FDE" w:rsidRPr="00BB6FDE" w:rsidRDefault="00BB6FDE" w:rsidP="00BB6FDE">
      <w:pPr>
        <w:rPr>
          <w:rFonts w:ascii="Times New Roman" w:hAnsi="Times New Roman" w:cs="Times New Roman"/>
          <w:sz w:val="22"/>
        </w:rPr>
      </w:pPr>
      <w:r>
        <w:rPr>
          <w:noProof/>
        </w:rPr>
        <w:drawing>
          <wp:inline distT="0" distB="0" distL="0" distR="0" wp14:anchorId="545F70D5" wp14:editId="2826C6D6">
            <wp:extent cx="5274310" cy="935355"/>
            <wp:effectExtent l="0" t="0" r="2540" b="0"/>
            <wp:docPr id="50469930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9306" name="图片 1" descr="表格&#10;&#10;描述已自动生成"/>
                    <pic:cNvPicPr/>
                  </pic:nvPicPr>
                  <pic:blipFill>
                    <a:blip r:embed="rId9"/>
                    <a:stretch>
                      <a:fillRect/>
                    </a:stretch>
                  </pic:blipFill>
                  <pic:spPr>
                    <a:xfrm>
                      <a:off x="0" y="0"/>
                      <a:ext cx="5274310" cy="935355"/>
                    </a:xfrm>
                    <a:prstGeom prst="rect">
                      <a:avLst/>
                    </a:prstGeom>
                  </pic:spPr>
                </pic:pic>
              </a:graphicData>
            </a:graphic>
          </wp:inline>
        </w:drawing>
      </w:r>
    </w:p>
    <w:p w14:paraId="35BC71B5" w14:textId="72A6C174" w:rsidR="00BC5831" w:rsidRPr="00BB6FDE" w:rsidRDefault="00BC5831" w:rsidP="00BB6FDE">
      <w:pPr>
        <w:rPr>
          <w:rFonts w:ascii="Times New Roman" w:hAnsi="Times New Roman" w:cs="Times New Roman"/>
          <w:sz w:val="22"/>
        </w:rPr>
      </w:pPr>
      <w:r w:rsidRPr="00BB6FDE">
        <w:rPr>
          <w:rFonts w:ascii="Times New Roman" w:hAnsi="Times New Roman" w:cs="Times New Roman" w:hint="eastAsia"/>
          <w:sz w:val="22"/>
        </w:rPr>
        <w:t>T</w:t>
      </w:r>
      <w:r w:rsidRPr="00BB6FDE">
        <w:rPr>
          <w:rFonts w:ascii="Times New Roman" w:hAnsi="Times New Roman" w:cs="Times New Roman"/>
          <w:sz w:val="22"/>
        </w:rPr>
        <w:t>able 1. Comparison of different input representations</w:t>
      </w:r>
    </w:p>
    <w:p w14:paraId="3908D8B9" w14:textId="6BCCDE56" w:rsidR="00BC5831" w:rsidRPr="00BB6FDE" w:rsidRDefault="00BC5831" w:rsidP="00BB6FDE">
      <w:pPr>
        <w:rPr>
          <w:rFonts w:ascii="Times New Roman" w:hAnsi="Times New Roman" w:cs="Times New Roman"/>
          <w:sz w:val="22"/>
        </w:rPr>
      </w:pPr>
      <w:r w:rsidRPr="00BB6FDE">
        <w:rPr>
          <w:rFonts w:ascii="Times New Roman" w:hAnsi="Times New Roman" w:cs="Times New Roman"/>
          <w:sz w:val="22"/>
        </w:rPr>
        <w:tab/>
      </w:r>
      <w:r w:rsidR="00110799" w:rsidRPr="00BB6FDE">
        <w:rPr>
          <w:rFonts w:ascii="Times New Roman" w:hAnsi="Times New Roman" w:cs="Times New Roman"/>
          <w:sz w:val="22"/>
        </w:rPr>
        <w:t>The one-hot encoding approach</w:t>
      </w:r>
      <w:r w:rsidR="00D269EC">
        <w:rPr>
          <w:rFonts w:ascii="Times New Roman" w:hAnsi="Times New Roman" w:cs="Times New Roman"/>
          <w:sz w:val="22"/>
        </w:rPr>
        <w:t xml:space="preserve"> and non-deep learning methods</w:t>
      </w:r>
      <w:r w:rsidR="00110799" w:rsidRPr="00BB6FDE">
        <w:rPr>
          <w:rFonts w:ascii="Times New Roman" w:hAnsi="Times New Roman" w:cs="Times New Roman"/>
          <w:sz w:val="22"/>
        </w:rPr>
        <w:t xml:space="preserve"> behaved better than the graph neural networks in the random sampling of test set. The reason is most probably the small size of the dataset, such that the high expressive power of graph neural nets was not needed, and the difficulty in training GNN leads to worse performance than one-hot encoding and MLP. However, it is intuitive that one-hot encoding can not generalize to new molecules. Therefore, such results inspired us to experiment test set sampling other than random split of the whole dataset, which will be discussed in the next se</w:t>
      </w:r>
      <w:r w:rsidR="001A3D8E" w:rsidRPr="00BB6FDE">
        <w:rPr>
          <w:rFonts w:ascii="Times New Roman" w:hAnsi="Times New Roman" w:cs="Times New Roman"/>
          <w:sz w:val="22"/>
        </w:rPr>
        <w:t>ct</w:t>
      </w:r>
      <w:r w:rsidR="00110799" w:rsidRPr="00BB6FDE">
        <w:rPr>
          <w:rFonts w:ascii="Times New Roman" w:hAnsi="Times New Roman" w:cs="Times New Roman"/>
          <w:sz w:val="22"/>
        </w:rPr>
        <w:t>ion.</w:t>
      </w:r>
    </w:p>
    <w:p w14:paraId="548ED2E4" w14:textId="2E958041" w:rsidR="00042518" w:rsidRPr="00BB6FDE" w:rsidRDefault="00042518" w:rsidP="00BB6FDE">
      <w:pPr>
        <w:pStyle w:val="3"/>
        <w:numPr>
          <w:ilvl w:val="1"/>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Test set sampling</w:t>
      </w:r>
    </w:p>
    <w:p w14:paraId="3D73C7C6" w14:textId="3E0DD32C" w:rsidR="00042518" w:rsidRPr="00BB6FDE" w:rsidRDefault="00042518" w:rsidP="00BB6FDE">
      <w:pPr>
        <w:ind w:firstLine="357"/>
        <w:rPr>
          <w:rFonts w:ascii="Times New Roman" w:hAnsi="Times New Roman" w:cs="Times New Roman"/>
          <w:sz w:val="22"/>
        </w:rPr>
      </w:pPr>
      <w:r w:rsidRPr="00BB6FDE">
        <w:rPr>
          <w:rFonts w:ascii="Times New Roman" w:hAnsi="Times New Roman" w:cs="Times New Roman"/>
          <w:sz w:val="22"/>
        </w:rPr>
        <w:t>Since the dataset is combinatory, meaning every combination of 5 reactants A, 5 reactants B, and 43 catalysts produce one reaction result</w:t>
      </w:r>
      <w:r w:rsidR="00A16373" w:rsidRPr="00BB6FDE">
        <w:rPr>
          <w:rFonts w:ascii="Times New Roman" w:hAnsi="Times New Roman" w:cs="Times New Roman"/>
          <w:sz w:val="22"/>
        </w:rPr>
        <w:t xml:space="preserve">, the test set generated by random sampling may include molecules already seen by the model in the training set. Even though this is not meaningless, as sometimes chemists do need to generalize known reaction conditions to new combination of reactants, it is nevertheless more desirable to find a model with more generalizability. </w:t>
      </w:r>
      <w:r w:rsidR="001A3B5F" w:rsidRPr="00BB6FDE">
        <w:rPr>
          <w:rFonts w:ascii="Times New Roman" w:hAnsi="Times New Roman" w:cs="Times New Roman"/>
          <w:sz w:val="22"/>
        </w:rPr>
        <w:t xml:space="preserve">Therefore, we masked out some catalysts or reactants from the training set and tested the models’ performance on the reactions related to these masked molecules in the test set. The results were summarized in Table 1., and the validation loss curves were plotted in Figure </w:t>
      </w:r>
      <w:r w:rsidR="00B90138">
        <w:rPr>
          <w:rFonts w:ascii="Times New Roman" w:hAnsi="Times New Roman" w:cs="Times New Roman"/>
          <w:sz w:val="22"/>
        </w:rPr>
        <w:t>2</w:t>
      </w:r>
      <w:r w:rsidR="001A3B5F" w:rsidRPr="00BB6FDE">
        <w:rPr>
          <w:rFonts w:ascii="Times New Roman" w:hAnsi="Times New Roman" w:cs="Times New Roman"/>
          <w:sz w:val="22"/>
        </w:rPr>
        <w:t>. The one hot-encoding approach behaved much worse than the graph models in this setting of test set sampling, proving the better generalizability of the latter models.</w:t>
      </w:r>
    </w:p>
    <w:p w14:paraId="44AF0DF7" w14:textId="3581B6AE" w:rsidR="00110799" w:rsidRPr="00BB6FDE" w:rsidRDefault="00297477" w:rsidP="00BB6FDE">
      <w:pPr>
        <w:rPr>
          <w:rFonts w:ascii="Times New Roman" w:hAnsi="Times New Roman" w:cs="Times New Roman"/>
          <w:sz w:val="22"/>
        </w:rPr>
      </w:pPr>
      <w:r w:rsidRPr="00BB6FDE">
        <w:rPr>
          <w:rFonts w:ascii="Times New Roman" w:hAnsi="Times New Roman" w:cs="Times New Roman"/>
          <w:noProof/>
          <w:sz w:val="22"/>
        </w:rPr>
        <w:lastRenderedPageBreak/>
        <w:drawing>
          <wp:inline distT="0" distB="0" distL="0" distR="0" wp14:anchorId="67969C75" wp14:editId="3BC6111D">
            <wp:extent cx="2556510" cy="1917065"/>
            <wp:effectExtent l="0" t="0" r="0" b="6985"/>
            <wp:docPr id="8"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6510" cy="1917065"/>
                    </a:xfrm>
                    <a:prstGeom prst="rect">
                      <a:avLst/>
                    </a:prstGeom>
                  </pic:spPr>
                </pic:pic>
              </a:graphicData>
            </a:graphic>
          </wp:inline>
        </w:drawing>
      </w:r>
      <w:r w:rsidRPr="00BB6FDE">
        <w:rPr>
          <w:rFonts w:ascii="Times New Roman" w:hAnsi="Times New Roman" w:cs="Times New Roman"/>
          <w:noProof/>
          <w:sz w:val="22"/>
        </w:rPr>
        <w:drawing>
          <wp:inline distT="0" distB="0" distL="0" distR="0" wp14:anchorId="1B2DF84E" wp14:editId="34255ED3">
            <wp:extent cx="2586990" cy="1939925"/>
            <wp:effectExtent l="0" t="0" r="2540" b="6350"/>
            <wp:docPr id="7" name="图片 7"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6990" cy="1939925"/>
                    </a:xfrm>
                    <a:prstGeom prst="rect">
                      <a:avLst/>
                    </a:prstGeom>
                  </pic:spPr>
                </pic:pic>
              </a:graphicData>
            </a:graphic>
          </wp:inline>
        </w:drawing>
      </w:r>
    </w:p>
    <w:p w14:paraId="0D38E160" w14:textId="2D7C15A5" w:rsidR="00297477" w:rsidRPr="00BB6FDE" w:rsidRDefault="00297477" w:rsidP="00BB6FDE">
      <w:pPr>
        <w:rPr>
          <w:rFonts w:ascii="Times New Roman" w:hAnsi="Times New Roman" w:cs="Times New Roman"/>
          <w:sz w:val="22"/>
        </w:rPr>
      </w:pPr>
      <w:r w:rsidRPr="00BB6FDE">
        <w:rPr>
          <w:rFonts w:ascii="Times New Roman" w:hAnsi="Times New Roman" w:cs="Times New Roman" w:hint="cs"/>
          <w:sz w:val="22"/>
        </w:rPr>
        <w:t>F</w:t>
      </w:r>
      <w:r w:rsidRPr="00BB6FDE">
        <w:rPr>
          <w:rFonts w:ascii="Times New Roman" w:hAnsi="Times New Roman" w:cs="Times New Roman"/>
          <w:sz w:val="22"/>
        </w:rPr>
        <w:t xml:space="preserve">igure </w:t>
      </w:r>
      <w:r w:rsidR="00B90138">
        <w:rPr>
          <w:rFonts w:ascii="Times New Roman" w:hAnsi="Times New Roman" w:cs="Times New Roman"/>
          <w:sz w:val="22"/>
        </w:rPr>
        <w:t>2</w:t>
      </w:r>
      <w:r w:rsidRPr="00BB6FDE">
        <w:rPr>
          <w:rFonts w:ascii="Times New Roman" w:hAnsi="Times New Roman" w:cs="Times New Roman"/>
          <w:sz w:val="22"/>
        </w:rPr>
        <w:t>. Validation loss of masked reactant and masked catalyst test set.</w:t>
      </w:r>
    </w:p>
    <w:p w14:paraId="436323FE" w14:textId="09B2A5A8" w:rsidR="00297477" w:rsidRPr="00BB6FDE" w:rsidRDefault="00297477" w:rsidP="00BB6FDE">
      <w:pPr>
        <w:pStyle w:val="3"/>
        <w:numPr>
          <w:ilvl w:val="1"/>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 xml:space="preserve">Hyperparameter </w:t>
      </w:r>
      <w:proofErr w:type="gramStart"/>
      <w:r w:rsidRPr="00BB6FDE">
        <w:rPr>
          <w:rFonts w:ascii="Times New Roman" w:hAnsi="Times New Roman" w:cs="Times New Roman"/>
          <w:sz w:val="22"/>
          <w:szCs w:val="22"/>
        </w:rPr>
        <w:t>tuning</w:t>
      </w:r>
      <w:proofErr w:type="gramEnd"/>
    </w:p>
    <w:p w14:paraId="1F4C0B88" w14:textId="08DE4AD7" w:rsidR="00297477" w:rsidRDefault="001A3D8E" w:rsidP="00BB6FDE">
      <w:pPr>
        <w:ind w:firstLine="360"/>
        <w:rPr>
          <w:rFonts w:ascii="Times New Roman" w:hAnsi="Times New Roman" w:cs="Times New Roman"/>
          <w:sz w:val="22"/>
        </w:rPr>
      </w:pPr>
      <w:r w:rsidRPr="00BB6FDE">
        <w:rPr>
          <w:rFonts w:ascii="Times New Roman" w:hAnsi="Times New Roman" w:cs="Times New Roman"/>
          <w:sz w:val="22"/>
        </w:rPr>
        <w:t xml:space="preserve">Based on our knowledge of previous sections, we have performed hyperparameter tuning on the graph model where all molecules are treated as unconnected component of the single graph with edge information included. The model tuned used </w:t>
      </w:r>
      <w:proofErr w:type="spellStart"/>
      <w:r w:rsidRPr="00BB6FDE">
        <w:rPr>
          <w:rFonts w:ascii="Times New Roman" w:hAnsi="Times New Roman" w:cs="Times New Roman"/>
          <w:sz w:val="22"/>
        </w:rPr>
        <w:t>GINEConv</w:t>
      </w:r>
      <w:proofErr w:type="spellEnd"/>
      <w:r w:rsidRPr="00BB6FDE">
        <w:rPr>
          <w:rFonts w:ascii="Times New Roman" w:hAnsi="Times New Roman" w:cs="Times New Roman"/>
          <w:sz w:val="22"/>
        </w:rPr>
        <w:t xml:space="preserve"> as convolution layer. The results were shown in </w:t>
      </w:r>
      <w:r w:rsidR="00D269EC">
        <w:rPr>
          <w:rFonts w:ascii="Times New Roman" w:hAnsi="Times New Roman" w:cs="Times New Roman"/>
          <w:sz w:val="22"/>
        </w:rPr>
        <w:t>Appendix</w:t>
      </w:r>
      <w:r w:rsidRPr="00BB6FDE">
        <w:rPr>
          <w:rFonts w:ascii="Times New Roman" w:hAnsi="Times New Roman" w:cs="Times New Roman"/>
          <w:sz w:val="22"/>
        </w:rPr>
        <w:t xml:space="preserve"> </w:t>
      </w:r>
      <w:r w:rsidR="00D269EC">
        <w:rPr>
          <w:rFonts w:ascii="Times New Roman" w:hAnsi="Times New Roman" w:cs="Times New Roman"/>
          <w:sz w:val="22"/>
        </w:rPr>
        <w:t>7.1</w:t>
      </w:r>
      <w:r w:rsidRPr="00BB6FDE">
        <w:rPr>
          <w:rFonts w:ascii="Times New Roman" w:hAnsi="Times New Roman" w:cs="Times New Roman"/>
          <w:sz w:val="22"/>
        </w:rPr>
        <w:t xml:space="preserve">, and some representative curves were selected and plotted in Figure </w:t>
      </w:r>
      <w:r w:rsidR="00B90138">
        <w:rPr>
          <w:rFonts w:ascii="Times New Roman" w:hAnsi="Times New Roman" w:cs="Times New Roman"/>
          <w:sz w:val="22"/>
        </w:rPr>
        <w:t>3</w:t>
      </w:r>
      <w:r w:rsidRPr="00BB6FDE">
        <w:rPr>
          <w:rFonts w:ascii="Times New Roman" w:hAnsi="Times New Roman" w:cs="Times New Roman"/>
          <w:sz w:val="22"/>
        </w:rPr>
        <w:t>. The model with more layers did not necessarily perform better than one with less layers, probably due to small dataset.</w:t>
      </w:r>
    </w:p>
    <w:p w14:paraId="50436090" w14:textId="12BD1997" w:rsidR="001A3D8E" w:rsidRPr="00BB6FDE" w:rsidRDefault="001A3D8E" w:rsidP="00BB6FDE">
      <w:pPr>
        <w:jc w:val="center"/>
        <w:rPr>
          <w:rFonts w:ascii="Times New Roman" w:hAnsi="Times New Roman" w:cs="Times New Roman"/>
          <w:b/>
          <w:bCs/>
          <w:sz w:val="22"/>
        </w:rPr>
      </w:pPr>
      <w:r w:rsidRPr="00BB6FDE">
        <w:rPr>
          <w:rFonts w:ascii="Times New Roman" w:hAnsi="Times New Roman" w:cs="Times New Roman" w:hint="eastAsia"/>
          <w:b/>
          <w:bCs/>
          <w:noProof/>
          <w:sz w:val="22"/>
        </w:rPr>
        <w:drawing>
          <wp:inline distT="0" distB="0" distL="0" distR="0" wp14:anchorId="7540CDD8" wp14:editId="0F1EAAD5">
            <wp:extent cx="2361363" cy="2358237"/>
            <wp:effectExtent l="0" t="0" r="1270" b="4445"/>
            <wp:docPr id="9"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2715" cy="2379560"/>
                    </a:xfrm>
                    <a:prstGeom prst="rect">
                      <a:avLst/>
                    </a:prstGeom>
                  </pic:spPr>
                </pic:pic>
              </a:graphicData>
            </a:graphic>
          </wp:inline>
        </w:drawing>
      </w:r>
      <w:r w:rsidRPr="00BB6FDE">
        <w:rPr>
          <w:rFonts w:ascii="Times New Roman" w:hAnsi="Times New Roman" w:cs="Times New Roman" w:hint="eastAsia"/>
          <w:b/>
          <w:bCs/>
          <w:noProof/>
          <w:sz w:val="22"/>
        </w:rPr>
        <w:drawing>
          <wp:inline distT="0" distB="0" distL="0" distR="0" wp14:anchorId="7B8B5EB0" wp14:editId="7EB4FAC0">
            <wp:extent cx="2354432" cy="2351314"/>
            <wp:effectExtent l="0" t="0" r="8255" b="0"/>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0650" cy="2357523"/>
                    </a:xfrm>
                    <a:prstGeom prst="rect">
                      <a:avLst/>
                    </a:prstGeom>
                  </pic:spPr>
                </pic:pic>
              </a:graphicData>
            </a:graphic>
          </wp:inline>
        </w:drawing>
      </w:r>
    </w:p>
    <w:p w14:paraId="5B5587C8" w14:textId="6F01F8FB" w:rsidR="001A3D8E" w:rsidRPr="00BB6FDE" w:rsidRDefault="001A3D8E" w:rsidP="00BB6FDE">
      <w:pPr>
        <w:rPr>
          <w:rFonts w:ascii="Times New Roman" w:hAnsi="Times New Roman" w:cs="Times New Roman"/>
          <w:sz w:val="22"/>
        </w:rPr>
      </w:pPr>
      <w:r w:rsidRPr="00BB6FDE">
        <w:rPr>
          <w:rFonts w:ascii="Times New Roman" w:hAnsi="Times New Roman" w:cs="Times New Roman" w:hint="eastAsia"/>
          <w:sz w:val="22"/>
        </w:rPr>
        <w:t>Figure</w:t>
      </w:r>
      <w:r w:rsidRPr="00BB6FDE">
        <w:rPr>
          <w:rFonts w:ascii="Times New Roman" w:hAnsi="Times New Roman" w:cs="Times New Roman"/>
          <w:sz w:val="22"/>
        </w:rPr>
        <w:t xml:space="preserve"> </w:t>
      </w:r>
      <w:r w:rsidR="00B90138">
        <w:rPr>
          <w:rFonts w:ascii="Times New Roman" w:hAnsi="Times New Roman" w:cs="Times New Roman"/>
          <w:sz w:val="22"/>
        </w:rPr>
        <w:t>3</w:t>
      </w:r>
      <w:r w:rsidRPr="00BB6FDE">
        <w:rPr>
          <w:rFonts w:ascii="Times New Roman" w:hAnsi="Times New Roman" w:cs="Times New Roman"/>
          <w:sz w:val="22"/>
        </w:rPr>
        <w:t xml:space="preserve">. Training and validation loss for hyperparameter </w:t>
      </w:r>
      <w:proofErr w:type="gramStart"/>
      <w:r w:rsidR="00D269EC" w:rsidRPr="00BB6FDE">
        <w:rPr>
          <w:rFonts w:ascii="Times New Roman" w:hAnsi="Times New Roman" w:cs="Times New Roman"/>
          <w:sz w:val="22"/>
        </w:rPr>
        <w:t>tuning</w:t>
      </w:r>
      <w:r w:rsidR="00D269EC">
        <w:rPr>
          <w:rFonts w:ascii="Times New Roman" w:hAnsi="Times New Roman" w:cs="Times New Roman"/>
          <w:sz w:val="22"/>
        </w:rPr>
        <w:t>,</w:t>
      </w:r>
      <w:proofErr w:type="gramEnd"/>
      <w:r w:rsidRPr="00BB6FDE">
        <w:rPr>
          <w:rFonts w:ascii="Times New Roman" w:hAnsi="Times New Roman" w:cs="Times New Roman"/>
          <w:sz w:val="22"/>
        </w:rPr>
        <w:t xml:space="preserve"> left being training loss.</w:t>
      </w:r>
    </w:p>
    <w:p w14:paraId="00A70CFA" w14:textId="45BF323E" w:rsidR="00567066" w:rsidRPr="00BB6FDE" w:rsidRDefault="001A3D8E" w:rsidP="00BB6FDE">
      <w:pPr>
        <w:pStyle w:val="3"/>
        <w:numPr>
          <w:ilvl w:val="1"/>
          <w:numId w:val="3"/>
        </w:numPr>
        <w:spacing w:line="240" w:lineRule="auto"/>
        <w:rPr>
          <w:rFonts w:ascii="Times New Roman" w:hAnsi="Times New Roman" w:cs="Times New Roman"/>
          <w:sz w:val="22"/>
          <w:szCs w:val="22"/>
        </w:rPr>
      </w:pPr>
      <w:r w:rsidRPr="00BB6FDE">
        <w:rPr>
          <w:rFonts w:ascii="Times New Roman" w:hAnsi="Times New Roman" w:cs="Times New Roman"/>
          <w:b w:val="0"/>
          <w:bCs w:val="0"/>
          <w:sz w:val="22"/>
          <w:szCs w:val="22"/>
        </w:rPr>
        <w:tab/>
      </w:r>
      <w:r w:rsidR="00567066" w:rsidRPr="00BB6FDE">
        <w:rPr>
          <w:rFonts w:ascii="Times New Roman" w:hAnsi="Times New Roman" w:cs="Times New Roman"/>
          <w:sz w:val="22"/>
          <w:szCs w:val="22"/>
        </w:rPr>
        <w:t>Investigation of different convolution layer</w:t>
      </w:r>
    </w:p>
    <w:p w14:paraId="14917E7B" w14:textId="1F93C0C9" w:rsidR="001A3D8E" w:rsidRPr="00BB6FDE" w:rsidRDefault="00567066" w:rsidP="00BB6FDE">
      <w:pPr>
        <w:ind w:firstLine="360"/>
        <w:rPr>
          <w:rFonts w:ascii="Times New Roman" w:hAnsi="Times New Roman" w:cs="Times New Roman"/>
          <w:sz w:val="22"/>
        </w:rPr>
      </w:pPr>
      <w:r w:rsidRPr="00BB6FDE">
        <w:rPr>
          <w:rFonts w:ascii="Times New Roman" w:hAnsi="Times New Roman" w:cs="Times New Roman"/>
          <w:sz w:val="22"/>
        </w:rPr>
        <w:t xml:space="preserve">We also researched the </w:t>
      </w:r>
      <w:r w:rsidR="00C631A9" w:rsidRPr="00BB6FDE">
        <w:rPr>
          <w:rFonts w:ascii="Times New Roman" w:hAnsi="Times New Roman" w:cs="Times New Roman"/>
          <w:sz w:val="22"/>
        </w:rPr>
        <w:t xml:space="preserve">performance of the model using different graph convolution layers implemented in </w:t>
      </w:r>
      <w:proofErr w:type="spellStart"/>
      <w:r w:rsidR="00C631A9" w:rsidRPr="00BB6FDE">
        <w:rPr>
          <w:rFonts w:ascii="Times New Roman" w:hAnsi="Times New Roman" w:cs="Times New Roman"/>
          <w:sz w:val="22"/>
        </w:rPr>
        <w:t>PyTorch</w:t>
      </w:r>
      <w:proofErr w:type="spellEnd"/>
      <w:r w:rsidR="00C631A9" w:rsidRPr="00BB6FDE">
        <w:rPr>
          <w:rFonts w:ascii="Times New Roman" w:hAnsi="Times New Roman" w:cs="Times New Roman"/>
          <w:sz w:val="22"/>
        </w:rPr>
        <w:t>. Specifically, we compared the model using ChebConv,</w:t>
      </w:r>
      <w:r w:rsidR="005306DA" w:rsidRPr="00BB6FDE">
        <w:rPr>
          <w:rFonts w:ascii="Times New Roman" w:hAnsi="Times New Roman" w:cs="Times New Roman"/>
          <w:sz w:val="22"/>
          <w:vertAlign w:val="superscript"/>
        </w:rPr>
        <w:t>3</w:t>
      </w:r>
      <w:r w:rsidR="00C631A9" w:rsidRPr="00BB6FDE">
        <w:rPr>
          <w:rFonts w:ascii="Times New Roman" w:hAnsi="Times New Roman" w:cs="Times New Roman"/>
          <w:sz w:val="22"/>
        </w:rPr>
        <w:t xml:space="preserve"> fast localized spectral filtering, and TransformerConv</w:t>
      </w:r>
      <w:r w:rsidR="005306DA" w:rsidRPr="00BB6FDE">
        <w:rPr>
          <w:rFonts w:ascii="Times New Roman" w:hAnsi="Times New Roman" w:cs="Times New Roman"/>
          <w:sz w:val="22"/>
          <w:vertAlign w:val="superscript"/>
        </w:rPr>
        <w:t>4</w:t>
      </w:r>
      <w:r w:rsidR="00C631A9" w:rsidRPr="00BB6FDE">
        <w:rPr>
          <w:rFonts w:ascii="Times New Roman" w:hAnsi="Times New Roman" w:cs="Times New Roman"/>
          <w:sz w:val="22"/>
        </w:rPr>
        <w:t xml:space="preserve"> that brings in attention. The result was shown in Table 3. and Figure </w:t>
      </w:r>
      <w:r w:rsidR="00B90138">
        <w:rPr>
          <w:rFonts w:ascii="Times New Roman" w:hAnsi="Times New Roman" w:cs="Times New Roman"/>
          <w:sz w:val="22"/>
        </w:rPr>
        <w:t>4</w:t>
      </w:r>
      <w:r w:rsidR="00C631A9" w:rsidRPr="00BB6FDE">
        <w:rPr>
          <w:rFonts w:ascii="Times New Roman" w:hAnsi="Times New Roman" w:cs="Times New Roman"/>
          <w:sz w:val="22"/>
        </w:rPr>
        <w:t xml:space="preserve">. It is noticeable that these two layers render the loss to converge faster than the normal edge convolution in </w:t>
      </w:r>
      <w:proofErr w:type="spellStart"/>
      <w:r w:rsidR="00C631A9" w:rsidRPr="00BB6FDE">
        <w:rPr>
          <w:rFonts w:ascii="Times New Roman" w:hAnsi="Times New Roman" w:cs="Times New Roman"/>
          <w:sz w:val="22"/>
        </w:rPr>
        <w:t>GINEConv</w:t>
      </w:r>
      <w:proofErr w:type="spellEnd"/>
      <w:r w:rsidR="00C631A9" w:rsidRPr="00BB6FDE">
        <w:rPr>
          <w:rFonts w:ascii="Times New Roman" w:hAnsi="Times New Roman" w:cs="Times New Roman"/>
          <w:sz w:val="22"/>
        </w:rPr>
        <w:t xml:space="preserve">. </w:t>
      </w:r>
      <w:r w:rsidR="00B97BCB" w:rsidRPr="00BB6FDE">
        <w:rPr>
          <w:rFonts w:ascii="Times New Roman" w:hAnsi="Times New Roman" w:cs="Times New Roman"/>
          <w:sz w:val="22"/>
        </w:rPr>
        <w:t xml:space="preserve">The </w:t>
      </w:r>
      <w:proofErr w:type="spellStart"/>
      <w:r w:rsidR="00B97BCB" w:rsidRPr="00BB6FDE">
        <w:rPr>
          <w:rFonts w:ascii="Times New Roman" w:hAnsi="Times New Roman" w:cs="Times New Roman"/>
          <w:sz w:val="22"/>
        </w:rPr>
        <w:t>Chebychev</w:t>
      </w:r>
      <w:proofErr w:type="spellEnd"/>
      <w:r w:rsidR="00B97BCB" w:rsidRPr="00BB6FDE">
        <w:rPr>
          <w:rFonts w:ascii="Times New Roman" w:hAnsi="Times New Roman" w:cs="Times New Roman"/>
          <w:sz w:val="22"/>
        </w:rPr>
        <w:t xml:space="preserve"> convolution did give the least overfitting.</w:t>
      </w:r>
    </w:p>
    <w:p w14:paraId="4AD15296" w14:textId="12DB69F9" w:rsidR="00E736AA" w:rsidRPr="00BB6FDE" w:rsidRDefault="00E736AA" w:rsidP="00BB6FDE">
      <w:pPr>
        <w:jc w:val="left"/>
        <w:rPr>
          <w:rFonts w:ascii="Times New Roman" w:hAnsi="Times New Roman" w:cs="Times New Roman"/>
          <w:sz w:val="22"/>
        </w:rPr>
      </w:pPr>
      <w:r w:rsidRPr="00BB6FDE">
        <w:rPr>
          <w:rFonts w:ascii="Times New Roman" w:hAnsi="Times New Roman" w:cs="Times New Roman" w:hint="eastAsia"/>
          <w:noProof/>
          <w:sz w:val="22"/>
        </w:rPr>
        <w:lastRenderedPageBreak/>
        <w:drawing>
          <wp:inline distT="0" distB="0" distL="0" distR="0" wp14:anchorId="51388838" wp14:editId="7465FE41">
            <wp:extent cx="2617596" cy="2067720"/>
            <wp:effectExtent l="0" t="0" r="0" b="8890"/>
            <wp:docPr id="11" name="图片 1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直方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683226" cy="2119563"/>
                    </a:xfrm>
                    <a:prstGeom prst="rect">
                      <a:avLst/>
                    </a:prstGeom>
                  </pic:spPr>
                </pic:pic>
              </a:graphicData>
            </a:graphic>
          </wp:inline>
        </w:drawing>
      </w:r>
      <w:r w:rsidRPr="00BB6FDE">
        <w:rPr>
          <w:rFonts w:ascii="Times New Roman" w:hAnsi="Times New Roman" w:cs="Times New Roman" w:hint="eastAsia"/>
          <w:noProof/>
          <w:sz w:val="22"/>
        </w:rPr>
        <w:drawing>
          <wp:inline distT="0" distB="0" distL="0" distR="0" wp14:anchorId="067D3620" wp14:editId="7FED34F9">
            <wp:extent cx="2612572" cy="2063752"/>
            <wp:effectExtent l="0" t="0" r="0" b="0"/>
            <wp:docPr id="12"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612572" cy="2063752"/>
                    </a:xfrm>
                    <a:prstGeom prst="rect">
                      <a:avLst/>
                    </a:prstGeom>
                  </pic:spPr>
                </pic:pic>
              </a:graphicData>
            </a:graphic>
          </wp:inline>
        </w:drawing>
      </w:r>
    </w:p>
    <w:p w14:paraId="08A2C3C4" w14:textId="79954A84" w:rsidR="00E736AA" w:rsidRPr="00BB6FDE" w:rsidRDefault="00E736AA" w:rsidP="00BB6FDE">
      <w:pPr>
        <w:rPr>
          <w:rFonts w:ascii="Times New Roman" w:hAnsi="Times New Roman" w:cs="Times New Roman"/>
          <w:sz w:val="22"/>
        </w:rPr>
      </w:pPr>
      <w:r w:rsidRPr="00BB6FDE">
        <w:rPr>
          <w:rFonts w:ascii="Times New Roman" w:hAnsi="Times New Roman" w:cs="Times New Roman" w:hint="eastAsia"/>
          <w:sz w:val="22"/>
        </w:rPr>
        <w:t>Figure</w:t>
      </w:r>
      <w:r w:rsidRPr="00BB6FDE">
        <w:rPr>
          <w:rFonts w:ascii="Times New Roman" w:hAnsi="Times New Roman" w:cs="Times New Roman"/>
          <w:sz w:val="22"/>
        </w:rPr>
        <w:t xml:space="preserve"> </w:t>
      </w:r>
      <w:r w:rsidR="00B90138">
        <w:rPr>
          <w:rFonts w:ascii="Times New Roman" w:hAnsi="Times New Roman" w:cs="Times New Roman"/>
          <w:sz w:val="22"/>
        </w:rPr>
        <w:t>4</w:t>
      </w:r>
      <w:r w:rsidRPr="00BB6FDE">
        <w:rPr>
          <w:rFonts w:ascii="Times New Roman" w:hAnsi="Times New Roman" w:cs="Times New Roman"/>
          <w:sz w:val="22"/>
        </w:rPr>
        <w:t xml:space="preserve">. Comparison of </w:t>
      </w:r>
      <w:r w:rsidR="00B97BCB" w:rsidRPr="00BB6FDE">
        <w:rPr>
          <w:rFonts w:ascii="Times New Roman" w:hAnsi="Times New Roman" w:cs="Times New Roman"/>
          <w:sz w:val="22"/>
        </w:rPr>
        <w:t>training curves</w:t>
      </w:r>
      <w:r w:rsidRPr="00BB6FDE">
        <w:rPr>
          <w:rFonts w:ascii="Times New Roman" w:hAnsi="Times New Roman" w:cs="Times New Roman"/>
          <w:sz w:val="22"/>
        </w:rPr>
        <w:t xml:space="preserve"> convolution layers.</w:t>
      </w:r>
    </w:p>
    <w:p w14:paraId="14FD4A13" w14:textId="77777777" w:rsidR="00665842" w:rsidRPr="00BB6FDE" w:rsidRDefault="00665842" w:rsidP="00BB6FDE">
      <w:pPr>
        <w:rPr>
          <w:rFonts w:ascii="Times New Roman" w:hAnsi="Times New Roman" w:cs="Times New Roman"/>
          <w:sz w:val="22"/>
        </w:rPr>
      </w:pPr>
    </w:p>
    <w:tbl>
      <w:tblPr>
        <w:tblW w:w="8296" w:type="dxa"/>
        <w:jc w:val="center"/>
        <w:tblLayout w:type="fixed"/>
        <w:tblLook w:val="04A0" w:firstRow="1" w:lastRow="0" w:firstColumn="1" w:lastColumn="0" w:noHBand="0" w:noVBand="1"/>
      </w:tblPr>
      <w:tblGrid>
        <w:gridCol w:w="1980"/>
        <w:gridCol w:w="1701"/>
        <w:gridCol w:w="1417"/>
        <w:gridCol w:w="1826"/>
        <w:gridCol w:w="1372"/>
      </w:tblGrid>
      <w:tr w:rsidR="00665842" w:rsidRPr="00BB6FDE" w14:paraId="0EA11CAC" w14:textId="77777777" w:rsidTr="00665842">
        <w:trPr>
          <w:trHeight w:val="510"/>
          <w:jc w:val="center"/>
        </w:trPr>
        <w:tc>
          <w:tcPr>
            <w:tcW w:w="1980" w:type="dxa"/>
            <w:tcBorders>
              <w:top w:val="single" w:sz="4" w:space="0" w:color="9A9A9A"/>
              <w:left w:val="single" w:sz="4" w:space="0" w:color="9A9A9A"/>
              <w:bottom w:val="single" w:sz="4" w:space="0" w:color="9A9A9A"/>
              <w:right w:val="single" w:sz="4" w:space="0" w:color="9A9A9A"/>
            </w:tcBorders>
            <w:shd w:val="clear" w:color="auto" w:fill="auto"/>
            <w:vAlign w:val="center"/>
            <w:hideMark/>
          </w:tcPr>
          <w:p w14:paraId="6A98DEDE" w14:textId="77777777"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conv</w:t>
            </w:r>
          </w:p>
        </w:tc>
        <w:tc>
          <w:tcPr>
            <w:tcW w:w="1701" w:type="dxa"/>
            <w:tcBorders>
              <w:top w:val="single" w:sz="4" w:space="0" w:color="9A9A9A"/>
              <w:left w:val="nil"/>
              <w:bottom w:val="single" w:sz="4" w:space="0" w:color="9A9A9A"/>
              <w:right w:val="single" w:sz="4" w:space="0" w:color="9A9A9A"/>
            </w:tcBorders>
            <w:shd w:val="clear" w:color="auto" w:fill="auto"/>
            <w:vAlign w:val="center"/>
            <w:hideMark/>
          </w:tcPr>
          <w:p w14:paraId="05AACED5" w14:textId="2716FB78"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train</w:t>
            </w:r>
            <w:r w:rsidR="00665842" w:rsidRPr="00BB6FDE">
              <w:rPr>
                <w:rFonts w:ascii="Times New Roman" w:eastAsia="等线" w:hAnsi="Times New Roman" w:cs="Times New Roman"/>
                <w:color w:val="000000"/>
                <w:kern w:val="0"/>
                <w:sz w:val="22"/>
              </w:rPr>
              <w:t xml:space="preserve"> </w:t>
            </w:r>
            <w:r w:rsidRPr="00BB6FDE">
              <w:rPr>
                <w:rFonts w:ascii="Times New Roman" w:eastAsia="等线" w:hAnsi="Times New Roman" w:cs="Times New Roman"/>
                <w:color w:val="000000"/>
                <w:kern w:val="0"/>
                <w:sz w:val="22"/>
              </w:rPr>
              <w:t>MAE</w:t>
            </w:r>
          </w:p>
        </w:tc>
        <w:tc>
          <w:tcPr>
            <w:tcW w:w="1417" w:type="dxa"/>
            <w:tcBorders>
              <w:top w:val="single" w:sz="4" w:space="0" w:color="9A9A9A"/>
              <w:left w:val="nil"/>
              <w:bottom w:val="single" w:sz="4" w:space="0" w:color="9A9A9A"/>
              <w:right w:val="single" w:sz="4" w:space="0" w:color="9A9A9A"/>
            </w:tcBorders>
            <w:shd w:val="clear" w:color="auto" w:fill="auto"/>
            <w:vAlign w:val="center"/>
            <w:hideMark/>
          </w:tcPr>
          <w:p w14:paraId="04CD6F3D" w14:textId="48DA3587"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train</w:t>
            </w:r>
            <w:r w:rsidR="00665842" w:rsidRPr="00BB6FDE">
              <w:rPr>
                <w:rFonts w:ascii="Times New Roman" w:eastAsia="等线" w:hAnsi="Times New Roman" w:cs="Times New Roman"/>
                <w:color w:val="000000"/>
                <w:kern w:val="0"/>
                <w:sz w:val="22"/>
              </w:rPr>
              <w:t xml:space="preserve"> R</w:t>
            </w:r>
            <w:r w:rsidRPr="00BB6FDE">
              <w:rPr>
                <w:rFonts w:ascii="Times New Roman" w:eastAsia="等线" w:hAnsi="Times New Roman" w:cs="Times New Roman"/>
                <w:color w:val="000000"/>
                <w:kern w:val="0"/>
                <w:sz w:val="22"/>
              </w:rPr>
              <w:t>2</w:t>
            </w:r>
          </w:p>
        </w:tc>
        <w:tc>
          <w:tcPr>
            <w:tcW w:w="1826" w:type="dxa"/>
            <w:tcBorders>
              <w:top w:val="single" w:sz="4" w:space="0" w:color="9A9A9A"/>
              <w:left w:val="nil"/>
              <w:bottom w:val="single" w:sz="4" w:space="0" w:color="9A9A9A"/>
              <w:right w:val="single" w:sz="4" w:space="0" w:color="9A9A9A"/>
            </w:tcBorders>
            <w:shd w:val="clear" w:color="auto" w:fill="auto"/>
            <w:vAlign w:val="center"/>
            <w:hideMark/>
          </w:tcPr>
          <w:p w14:paraId="583130EE" w14:textId="397C8FCC"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test</w:t>
            </w:r>
            <w:r w:rsidR="00665842" w:rsidRPr="00BB6FDE">
              <w:rPr>
                <w:rFonts w:ascii="Times New Roman" w:eastAsia="等线" w:hAnsi="Times New Roman" w:cs="Times New Roman"/>
                <w:color w:val="000000"/>
                <w:kern w:val="0"/>
                <w:sz w:val="22"/>
              </w:rPr>
              <w:t xml:space="preserve"> </w:t>
            </w:r>
            <w:r w:rsidRPr="00BB6FDE">
              <w:rPr>
                <w:rFonts w:ascii="Times New Roman" w:eastAsia="等线" w:hAnsi="Times New Roman" w:cs="Times New Roman"/>
                <w:color w:val="000000"/>
                <w:kern w:val="0"/>
                <w:sz w:val="22"/>
              </w:rPr>
              <w:t>MAE</w:t>
            </w:r>
          </w:p>
        </w:tc>
        <w:tc>
          <w:tcPr>
            <w:tcW w:w="1372" w:type="dxa"/>
            <w:tcBorders>
              <w:top w:val="single" w:sz="4" w:space="0" w:color="9A9A9A"/>
              <w:left w:val="nil"/>
              <w:bottom w:val="single" w:sz="4" w:space="0" w:color="9A9A9A"/>
              <w:right w:val="single" w:sz="4" w:space="0" w:color="9A9A9A"/>
            </w:tcBorders>
            <w:shd w:val="clear" w:color="auto" w:fill="auto"/>
            <w:vAlign w:val="center"/>
            <w:hideMark/>
          </w:tcPr>
          <w:p w14:paraId="722EF605" w14:textId="12694B31"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test</w:t>
            </w:r>
            <w:r w:rsidR="00665842" w:rsidRPr="00BB6FDE">
              <w:rPr>
                <w:rFonts w:ascii="Times New Roman" w:eastAsia="等线" w:hAnsi="Times New Roman" w:cs="Times New Roman"/>
                <w:color w:val="000000"/>
                <w:kern w:val="0"/>
                <w:sz w:val="22"/>
              </w:rPr>
              <w:t xml:space="preserve"> R</w:t>
            </w:r>
            <w:r w:rsidRPr="00BB6FDE">
              <w:rPr>
                <w:rFonts w:ascii="Times New Roman" w:eastAsia="等线" w:hAnsi="Times New Roman" w:cs="Times New Roman"/>
                <w:color w:val="000000"/>
                <w:kern w:val="0"/>
                <w:sz w:val="22"/>
              </w:rPr>
              <w:t>2</w:t>
            </w:r>
          </w:p>
        </w:tc>
      </w:tr>
      <w:tr w:rsidR="00665842" w:rsidRPr="00BB6FDE" w14:paraId="3AEF3F28" w14:textId="77777777" w:rsidTr="00665842">
        <w:trPr>
          <w:trHeight w:val="315"/>
          <w:jc w:val="center"/>
        </w:trPr>
        <w:tc>
          <w:tcPr>
            <w:tcW w:w="1980" w:type="dxa"/>
            <w:tcBorders>
              <w:top w:val="nil"/>
              <w:left w:val="single" w:sz="4" w:space="0" w:color="9A9A9A"/>
              <w:bottom w:val="single" w:sz="4" w:space="0" w:color="9A9A9A"/>
              <w:right w:val="single" w:sz="4" w:space="0" w:color="9A9A9A"/>
            </w:tcBorders>
            <w:shd w:val="clear" w:color="auto" w:fill="auto"/>
            <w:vAlign w:val="center"/>
            <w:hideMark/>
          </w:tcPr>
          <w:p w14:paraId="55D5B9E4" w14:textId="77777777" w:rsidR="00B97BCB" w:rsidRPr="00BB6FDE" w:rsidRDefault="00B97BCB" w:rsidP="00BB6FDE">
            <w:pPr>
              <w:widowControl/>
              <w:jc w:val="left"/>
              <w:rPr>
                <w:rFonts w:ascii="Times New Roman" w:eastAsia="等线" w:hAnsi="Times New Roman" w:cs="Times New Roman"/>
                <w:color w:val="000000"/>
                <w:kern w:val="0"/>
                <w:sz w:val="22"/>
              </w:rPr>
            </w:pPr>
            <w:proofErr w:type="spellStart"/>
            <w:r w:rsidRPr="00BB6FDE">
              <w:rPr>
                <w:rFonts w:ascii="Times New Roman" w:eastAsia="等线" w:hAnsi="Times New Roman" w:cs="Times New Roman"/>
                <w:color w:val="000000"/>
                <w:kern w:val="0"/>
                <w:sz w:val="22"/>
              </w:rPr>
              <w:t>TransformerConv</w:t>
            </w:r>
            <w:proofErr w:type="spellEnd"/>
          </w:p>
        </w:tc>
        <w:tc>
          <w:tcPr>
            <w:tcW w:w="1701" w:type="dxa"/>
            <w:tcBorders>
              <w:top w:val="nil"/>
              <w:left w:val="nil"/>
              <w:bottom w:val="single" w:sz="4" w:space="0" w:color="9A9A9A"/>
              <w:right w:val="single" w:sz="4" w:space="0" w:color="9A9A9A"/>
            </w:tcBorders>
            <w:shd w:val="clear" w:color="auto" w:fill="auto"/>
            <w:vAlign w:val="center"/>
            <w:hideMark/>
          </w:tcPr>
          <w:p w14:paraId="03493DA4" w14:textId="540F7951"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0.0409</w:t>
            </w:r>
          </w:p>
        </w:tc>
        <w:tc>
          <w:tcPr>
            <w:tcW w:w="1417" w:type="dxa"/>
            <w:tcBorders>
              <w:top w:val="nil"/>
              <w:left w:val="nil"/>
              <w:bottom w:val="single" w:sz="4" w:space="0" w:color="9A9A9A"/>
              <w:right w:val="single" w:sz="4" w:space="0" w:color="9A9A9A"/>
            </w:tcBorders>
            <w:shd w:val="clear" w:color="auto" w:fill="auto"/>
            <w:vAlign w:val="center"/>
            <w:hideMark/>
          </w:tcPr>
          <w:p w14:paraId="2BCE7FF1" w14:textId="70ADFE07"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0.8779</w:t>
            </w:r>
          </w:p>
        </w:tc>
        <w:tc>
          <w:tcPr>
            <w:tcW w:w="1826" w:type="dxa"/>
            <w:tcBorders>
              <w:top w:val="nil"/>
              <w:left w:val="nil"/>
              <w:bottom w:val="single" w:sz="4" w:space="0" w:color="9A9A9A"/>
              <w:right w:val="single" w:sz="4" w:space="0" w:color="9A9A9A"/>
            </w:tcBorders>
            <w:shd w:val="clear" w:color="auto" w:fill="auto"/>
            <w:vAlign w:val="center"/>
            <w:hideMark/>
          </w:tcPr>
          <w:p w14:paraId="2C0EFF58" w14:textId="5DF73812"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0.0524</w:t>
            </w:r>
          </w:p>
        </w:tc>
        <w:tc>
          <w:tcPr>
            <w:tcW w:w="1372" w:type="dxa"/>
            <w:tcBorders>
              <w:top w:val="nil"/>
              <w:left w:val="nil"/>
              <w:bottom w:val="single" w:sz="4" w:space="0" w:color="9A9A9A"/>
              <w:right w:val="single" w:sz="4" w:space="0" w:color="9A9A9A"/>
            </w:tcBorders>
            <w:shd w:val="clear" w:color="auto" w:fill="auto"/>
            <w:vAlign w:val="center"/>
            <w:hideMark/>
          </w:tcPr>
          <w:p w14:paraId="5666A5B0" w14:textId="702EE92C"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0.7678</w:t>
            </w:r>
          </w:p>
        </w:tc>
      </w:tr>
      <w:tr w:rsidR="00665842" w:rsidRPr="00BB6FDE" w14:paraId="5361EF90" w14:textId="77777777" w:rsidTr="00665842">
        <w:trPr>
          <w:trHeight w:val="285"/>
          <w:jc w:val="center"/>
        </w:trPr>
        <w:tc>
          <w:tcPr>
            <w:tcW w:w="1980" w:type="dxa"/>
            <w:tcBorders>
              <w:top w:val="nil"/>
              <w:left w:val="single" w:sz="4" w:space="0" w:color="9A9A9A"/>
              <w:bottom w:val="single" w:sz="4" w:space="0" w:color="9A9A9A"/>
              <w:right w:val="single" w:sz="4" w:space="0" w:color="9A9A9A"/>
            </w:tcBorders>
            <w:shd w:val="clear" w:color="auto" w:fill="auto"/>
            <w:vAlign w:val="center"/>
            <w:hideMark/>
          </w:tcPr>
          <w:p w14:paraId="0756C2CB" w14:textId="77777777" w:rsidR="00B97BCB" w:rsidRPr="00BB6FDE" w:rsidRDefault="00B97BCB" w:rsidP="00BB6FDE">
            <w:pPr>
              <w:widowControl/>
              <w:jc w:val="left"/>
              <w:rPr>
                <w:rFonts w:ascii="Times New Roman" w:eastAsia="等线" w:hAnsi="Times New Roman" w:cs="Times New Roman"/>
                <w:color w:val="000000"/>
                <w:kern w:val="0"/>
                <w:sz w:val="22"/>
              </w:rPr>
            </w:pPr>
            <w:proofErr w:type="spellStart"/>
            <w:r w:rsidRPr="00BB6FDE">
              <w:rPr>
                <w:rFonts w:ascii="Times New Roman" w:eastAsia="等线" w:hAnsi="Times New Roman" w:cs="Times New Roman"/>
                <w:color w:val="000000"/>
                <w:kern w:val="0"/>
                <w:sz w:val="22"/>
              </w:rPr>
              <w:t>ChebConv</w:t>
            </w:r>
            <w:proofErr w:type="spellEnd"/>
          </w:p>
        </w:tc>
        <w:tc>
          <w:tcPr>
            <w:tcW w:w="1701" w:type="dxa"/>
            <w:tcBorders>
              <w:top w:val="nil"/>
              <w:left w:val="nil"/>
              <w:bottom w:val="single" w:sz="4" w:space="0" w:color="9A9A9A"/>
              <w:right w:val="single" w:sz="4" w:space="0" w:color="9A9A9A"/>
            </w:tcBorders>
            <w:shd w:val="clear" w:color="auto" w:fill="auto"/>
            <w:vAlign w:val="center"/>
            <w:hideMark/>
          </w:tcPr>
          <w:p w14:paraId="267B9062" w14:textId="52B426A2"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0.0437</w:t>
            </w:r>
          </w:p>
        </w:tc>
        <w:tc>
          <w:tcPr>
            <w:tcW w:w="1417" w:type="dxa"/>
            <w:tcBorders>
              <w:top w:val="nil"/>
              <w:left w:val="nil"/>
              <w:bottom w:val="single" w:sz="4" w:space="0" w:color="9A9A9A"/>
              <w:right w:val="single" w:sz="4" w:space="0" w:color="9A9A9A"/>
            </w:tcBorders>
            <w:shd w:val="clear" w:color="auto" w:fill="auto"/>
            <w:vAlign w:val="center"/>
            <w:hideMark/>
          </w:tcPr>
          <w:p w14:paraId="6D5EC0A3" w14:textId="643AF32F"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0.8631</w:t>
            </w:r>
          </w:p>
        </w:tc>
        <w:tc>
          <w:tcPr>
            <w:tcW w:w="1826" w:type="dxa"/>
            <w:tcBorders>
              <w:top w:val="nil"/>
              <w:left w:val="nil"/>
              <w:bottom w:val="single" w:sz="4" w:space="0" w:color="9A9A9A"/>
              <w:right w:val="single" w:sz="4" w:space="0" w:color="9A9A9A"/>
            </w:tcBorders>
            <w:shd w:val="clear" w:color="auto" w:fill="auto"/>
            <w:vAlign w:val="center"/>
            <w:hideMark/>
          </w:tcPr>
          <w:p w14:paraId="67112087" w14:textId="44904637"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0.0487</w:t>
            </w:r>
          </w:p>
        </w:tc>
        <w:tc>
          <w:tcPr>
            <w:tcW w:w="1372" w:type="dxa"/>
            <w:tcBorders>
              <w:top w:val="nil"/>
              <w:left w:val="nil"/>
              <w:bottom w:val="single" w:sz="4" w:space="0" w:color="9A9A9A"/>
              <w:right w:val="single" w:sz="4" w:space="0" w:color="9A9A9A"/>
            </w:tcBorders>
            <w:shd w:val="clear" w:color="auto" w:fill="auto"/>
            <w:vAlign w:val="center"/>
            <w:hideMark/>
          </w:tcPr>
          <w:p w14:paraId="1719C9DD" w14:textId="6DE27449"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0.7997</w:t>
            </w:r>
          </w:p>
        </w:tc>
      </w:tr>
      <w:tr w:rsidR="00665842" w:rsidRPr="00BB6FDE" w14:paraId="6A02E469" w14:textId="77777777" w:rsidTr="00BB6FDE">
        <w:trPr>
          <w:trHeight w:val="85"/>
          <w:jc w:val="center"/>
        </w:trPr>
        <w:tc>
          <w:tcPr>
            <w:tcW w:w="1980" w:type="dxa"/>
            <w:tcBorders>
              <w:top w:val="nil"/>
              <w:left w:val="single" w:sz="4" w:space="0" w:color="9A9A9A"/>
              <w:bottom w:val="single" w:sz="4" w:space="0" w:color="9A9A9A"/>
              <w:right w:val="single" w:sz="4" w:space="0" w:color="9A9A9A"/>
            </w:tcBorders>
            <w:shd w:val="clear" w:color="auto" w:fill="auto"/>
            <w:vAlign w:val="center"/>
            <w:hideMark/>
          </w:tcPr>
          <w:p w14:paraId="6F303DB4" w14:textId="77777777" w:rsidR="00B97BCB" w:rsidRPr="00BB6FDE" w:rsidRDefault="00B97BCB" w:rsidP="00BB6FDE">
            <w:pPr>
              <w:widowControl/>
              <w:jc w:val="left"/>
              <w:rPr>
                <w:rFonts w:ascii="Times New Roman" w:eastAsia="等线" w:hAnsi="Times New Roman" w:cs="Times New Roman"/>
                <w:color w:val="000000"/>
                <w:kern w:val="0"/>
                <w:sz w:val="22"/>
              </w:rPr>
            </w:pPr>
            <w:proofErr w:type="spellStart"/>
            <w:r w:rsidRPr="00BB6FDE">
              <w:rPr>
                <w:rFonts w:ascii="Times New Roman" w:eastAsia="等线" w:hAnsi="Times New Roman" w:cs="Times New Roman"/>
                <w:color w:val="000000"/>
                <w:kern w:val="0"/>
                <w:sz w:val="22"/>
              </w:rPr>
              <w:t>GINEConv</w:t>
            </w:r>
            <w:proofErr w:type="spellEnd"/>
          </w:p>
        </w:tc>
        <w:tc>
          <w:tcPr>
            <w:tcW w:w="1701" w:type="dxa"/>
            <w:tcBorders>
              <w:top w:val="nil"/>
              <w:left w:val="nil"/>
              <w:bottom w:val="single" w:sz="4" w:space="0" w:color="9A9A9A"/>
              <w:right w:val="single" w:sz="4" w:space="0" w:color="9A9A9A"/>
            </w:tcBorders>
            <w:shd w:val="clear" w:color="auto" w:fill="auto"/>
            <w:vAlign w:val="center"/>
            <w:hideMark/>
          </w:tcPr>
          <w:p w14:paraId="28BC0CCA" w14:textId="2393F93A"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0.0388</w:t>
            </w:r>
          </w:p>
        </w:tc>
        <w:tc>
          <w:tcPr>
            <w:tcW w:w="1417" w:type="dxa"/>
            <w:tcBorders>
              <w:top w:val="nil"/>
              <w:left w:val="nil"/>
              <w:bottom w:val="single" w:sz="4" w:space="0" w:color="9A9A9A"/>
              <w:right w:val="single" w:sz="4" w:space="0" w:color="9A9A9A"/>
            </w:tcBorders>
            <w:shd w:val="clear" w:color="auto" w:fill="auto"/>
            <w:vAlign w:val="center"/>
            <w:hideMark/>
          </w:tcPr>
          <w:p w14:paraId="51437886" w14:textId="7ECCDE57"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0.8878</w:t>
            </w:r>
          </w:p>
        </w:tc>
        <w:tc>
          <w:tcPr>
            <w:tcW w:w="1826" w:type="dxa"/>
            <w:tcBorders>
              <w:top w:val="nil"/>
              <w:left w:val="nil"/>
              <w:bottom w:val="single" w:sz="4" w:space="0" w:color="9A9A9A"/>
              <w:right w:val="single" w:sz="4" w:space="0" w:color="9A9A9A"/>
            </w:tcBorders>
            <w:shd w:val="clear" w:color="auto" w:fill="auto"/>
            <w:vAlign w:val="center"/>
            <w:hideMark/>
          </w:tcPr>
          <w:p w14:paraId="24739009" w14:textId="147A9942"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0.0531</w:t>
            </w:r>
          </w:p>
        </w:tc>
        <w:tc>
          <w:tcPr>
            <w:tcW w:w="1372" w:type="dxa"/>
            <w:tcBorders>
              <w:top w:val="nil"/>
              <w:left w:val="nil"/>
              <w:bottom w:val="single" w:sz="4" w:space="0" w:color="9A9A9A"/>
              <w:right w:val="single" w:sz="4" w:space="0" w:color="9A9A9A"/>
            </w:tcBorders>
            <w:shd w:val="clear" w:color="auto" w:fill="auto"/>
            <w:vAlign w:val="center"/>
            <w:hideMark/>
          </w:tcPr>
          <w:p w14:paraId="00697D91" w14:textId="3E5630F3" w:rsidR="00B97BCB" w:rsidRPr="00BB6FDE" w:rsidRDefault="00B97BCB" w:rsidP="00BB6FDE">
            <w:pPr>
              <w:widowControl/>
              <w:jc w:val="left"/>
              <w:rPr>
                <w:rFonts w:ascii="Times New Roman" w:eastAsia="等线" w:hAnsi="Times New Roman" w:cs="Times New Roman"/>
                <w:color w:val="000000"/>
                <w:kern w:val="0"/>
                <w:sz w:val="22"/>
              </w:rPr>
            </w:pPr>
            <w:r w:rsidRPr="00BB6FDE">
              <w:rPr>
                <w:rFonts w:ascii="Times New Roman" w:eastAsia="等线" w:hAnsi="Times New Roman" w:cs="Times New Roman"/>
                <w:color w:val="000000"/>
                <w:kern w:val="0"/>
                <w:sz w:val="22"/>
              </w:rPr>
              <w:t>0.7536</w:t>
            </w:r>
          </w:p>
        </w:tc>
      </w:tr>
    </w:tbl>
    <w:p w14:paraId="7342873C" w14:textId="3F2CDC3F" w:rsidR="00B97BCB" w:rsidRPr="00BB6FDE" w:rsidRDefault="00B97BCB" w:rsidP="00BB6FDE">
      <w:pPr>
        <w:rPr>
          <w:rFonts w:ascii="Times New Roman" w:hAnsi="Times New Roman" w:cs="Times New Roman"/>
          <w:sz w:val="22"/>
        </w:rPr>
      </w:pPr>
      <w:r w:rsidRPr="00BB6FDE">
        <w:rPr>
          <w:rFonts w:ascii="Times New Roman" w:hAnsi="Times New Roman" w:cs="Times New Roman"/>
          <w:sz w:val="22"/>
        </w:rPr>
        <w:t>Table 3. Comparison of performance of convolution layers.</w:t>
      </w:r>
    </w:p>
    <w:p w14:paraId="13358ECE" w14:textId="77777777" w:rsidR="00E736AA" w:rsidRPr="00BB6FDE" w:rsidRDefault="00E736AA" w:rsidP="00BB6FDE">
      <w:pPr>
        <w:rPr>
          <w:rFonts w:ascii="Times New Roman" w:hAnsi="Times New Roman" w:cs="Times New Roman"/>
          <w:sz w:val="22"/>
        </w:rPr>
      </w:pPr>
    </w:p>
    <w:p w14:paraId="425AD96C" w14:textId="7F529F52" w:rsidR="00665842" w:rsidRPr="00BB6FDE" w:rsidRDefault="00665842" w:rsidP="00BB6FDE">
      <w:pPr>
        <w:pStyle w:val="2"/>
        <w:numPr>
          <w:ilvl w:val="0"/>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Conclusion</w:t>
      </w:r>
    </w:p>
    <w:p w14:paraId="4B636AA4" w14:textId="02F36BA4" w:rsidR="00665842" w:rsidRPr="00BB6FDE" w:rsidRDefault="001E1528" w:rsidP="00BB6FDE">
      <w:pPr>
        <w:ind w:firstLine="357"/>
        <w:rPr>
          <w:rFonts w:ascii="Times New Roman" w:hAnsi="Times New Roman" w:cs="Times New Roman"/>
          <w:sz w:val="22"/>
        </w:rPr>
      </w:pPr>
      <w:r w:rsidRPr="00BB6FDE">
        <w:rPr>
          <w:rFonts w:ascii="Times New Roman" w:hAnsi="Times New Roman" w:cs="Times New Roman"/>
          <w:sz w:val="22"/>
        </w:rPr>
        <w:t>Based on the discussion above, we have successfully applied graph neural networks to a chemistry problem of predicting enantioselectivity. We have formulated the problem as a classification with binary probability. Different data representations were compared, and to put all molecules in graph gave the best generalizability in masked catalyst and masked reactant sampling. After hyperparameter tuning and research about different convolution layer, we have achieved a best mean absolute error of ratio of 0.0487, meaning our prediction of ratio has an error as low as 4.87%.</w:t>
      </w:r>
    </w:p>
    <w:p w14:paraId="4C73FE46" w14:textId="77777777" w:rsidR="00EC2917" w:rsidRPr="00BB6FDE" w:rsidRDefault="00EC2917" w:rsidP="00BB6FDE">
      <w:pPr>
        <w:ind w:firstLine="357"/>
        <w:rPr>
          <w:rFonts w:ascii="Times New Roman" w:hAnsi="Times New Roman" w:cs="Times New Roman"/>
          <w:sz w:val="22"/>
        </w:rPr>
      </w:pPr>
    </w:p>
    <w:p w14:paraId="7A6A7E4F" w14:textId="222849A5" w:rsidR="005F1578" w:rsidRPr="005F1578" w:rsidRDefault="00EC2917" w:rsidP="005F1578">
      <w:pPr>
        <w:pStyle w:val="2"/>
        <w:numPr>
          <w:ilvl w:val="0"/>
          <w:numId w:val="3"/>
        </w:numPr>
        <w:spacing w:line="240" w:lineRule="auto"/>
        <w:rPr>
          <w:rFonts w:ascii="Times New Roman" w:hAnsi="Times New Roman" w:cs="Times New Roman"/>
          <w:sz w:val="22"/>
          <w:szCs w:val="22"/>
        </w:rPr>
      </w:pPr>
      <w:r w:rsidRPr="00BB6FDE">
        <w:rPr>
          <w:rFonts w:ascii="Times New Roman" w:hAnsi="Times New Roman" w:cs="Times New Roman"/>
          <w:sz w:val="22"/>
          <w:szCs w:val="22"/>
        </w:rPr>
        <w:t>References</w:t>
      </w:r>
    </w:p>
    <w:p w14:paraId="34F31C1D" w14:textId="650B37D9" w:rsidR="005306DA" w:rsidRPr="00BB6FDE" w:rsidRDefault="005306DA" w:rsidP="00BB6FDE">
      <w:pPr>
        <w:pStyle w:val="a3"/>
        <w:numPr>
          <w:ilvl w:val="0"/>
          <w:numId w:val="4"/>
        </w:numPr>
        <w:ind w:firstLineChars="0"/>
        <w:rPr>
          <w:rFonts w:ascii="Times New Roman" w:hAnsi="Times New Roman" w:cs="Times New Roman"/>
          <w:color w:val="212121"/>
          <w:sz w:val="22"/>
          <w:shd w:val="clear" w:color="auto" w:fill="FFFFFF"/>
        </w:rPr>
      </w:pPr>
      <w:r w:rsidRPr="00BB6FDE">
        <w:rPr>
          <w:rFonts w:ascii="Times New Roman" w:hAnsi="Times New Roman" w:cs="Times New Roman"/>
          <w:color w:val="212121"/>
          <w:sz w:val="22"/>
          <w:shd w:val="clear" w:color="auto" w:fill="FFFFFF"/>
          <w:lang w:val="de-DE"/>
        </w:rPr>
        <w:t xml:space="preserve">Zahrt, A. F., Henle, J. J., Rose, B. T., Wang, Y., Darrow, W. T., &amp; Denmark, S. E. (2019). </w:t>
      </w:r>
      <w:r w:rsidRPr="00BB6FDE">
        <w:rPr>
          <w:rFonts w:ascii="Times New Roman" w:hAnsi="Times New Roman" w:cs="Times New Roman"/>
          <w:color w:val="212121"/>
          <w:sz w:val="22"/>
          <w:shd w:val="clear" w:color="auto" w:fill="FFFFFF"/>
        </w:rPr>
        <w:t>Prediction of higher-selectivity catalysts by computer-driven workflow and machine learning. </w:t>
      </w:r>
      <w:r w:rsidRPr="00BB6FDE">
        <w:rPr>
          <w:rFonts w:ascii="Times New Roman" w:hAnsi="Times New Roman" w:cs="Times New Roman"/>
          <w:i/>
          <w:iCs/>
          <w:color w:val="212121"/>
          <w:sz w:val="22"/>
          <w:shd w:val="clear" w:color="auto" w:fill="FFFFFF"/>
        </w:rPr>
        <w:t>Science (New York, N.Y.)</w:t>
      </w:r>
      <w:r w:rsidRPr="00BB6FDE">
        <w:rPr>
          <w:rFonts w:ascii="Times New Roman" w:hAnsi="Times New Roman" w:cs="Times New Roman"/>
          <w:color w:val="212121"/>
          <w:sz w:val="22"/>
          <w:shd w:val="clear" w:color="auto" w:fill="FFFFFF"/>
        </w:rPr>
        <w:t>, </w:t>
      </w:r>
      <w:r w:rsidRPr="00BB6FDE">
        <w:rPr>
          <w:rFonts w:ascii="Times New Roman" w:hAnsi="Times New Roman" w:cs="Times New Roman"/>
          <w:i/>
          <w:iCs/>
          <w:color w:val="212121"/>
          <w:sz w:val="22"/>
          <w:shd w:val="clear" w:color="auto" w:fill="FFFFFF"/>
        </w:rPr>
        <w:t>363</w:t>
      </w:r>
      <w:r w:rsidRPr="00BB6FDE">
        <w:rPr>
          <w:rFonts w:ascii="Times New Roman" w:hAnsi="Times New Roman" w:cs="Times New Roman"/>
          <w:color w:val="212121"/>
          <w:sz w:val="22"/>
          <w:shd w:val="clear" w:color="auto" w:fill="FFFFFF"/>
        </w:rPr>
        <w:t>(6424), eaau5631.</w:t>
      </w:r>
    </w:p>
    <w:p w14:paraId="02AFD24A" w14:textId="53C44623" w:rsidR="005306DA" w:rsidRPr="00BB6FDE" w:rsidRDefault="005306DA" w:rsidP="00BB6FDE">
      <w:pPr>
        <w:pStyle w:val="a3"/>
        <w:numPr>
          <w:ilvl w:val="0"/>
          <w:numId w:val="4"/>
        </w:numPr>
        <w:ind w:firstLineChars="0"/>
        <w:rPr>
          <w:rFonts w:ascii="Times New Roman" w:hAnsi="Times New Roman" w:cs="Times New Roman"/>
          <w:color w:val="212121"/>
          <w:sz w:val="22"/>
          <w:shd w:val="clear" w:color="auto" w:fill="FFFFFF"/>
        </w:rPr>
      </w:pPr>
      <w:r w:rsidRPr="00BB6FDE">
        <w:rPr>
          <w:rFonts w:ascii="Times New Roman" w:hAnsi="Times New Roman" w:cs="Times New Roman"/>
          <w:color w:val="222222"/>
          <w:sz w:val="22"/>
          <w:shd w:val="clear" w:color="auto" w:fill="FFFFFF"/>
        </w:rPr>
        <w:t xml:space="preserve">Coley, C. W., </w:t>
      </w:r>
      <w:proofErr w:type="spellStart"/>
      <w:r w:rsidRPr="00BB6FDE">
        <w:rPr>
          <w:rFonts w:ascii="Times New Roman" w:hAnsi="Times New Roman" w:cs="Times New Roman"/>
          <w:color w:val="222222"/>
          <w:sz w:val="22"/>
          <w:shd w:val="clear" w:color="auto" w:fill="FFFFFF"/>
        </w:rPr>
        <w:t>Jin</w:t>
      </w:r>
      <w:proofErr w:type="spellEnd"/>
      <w:r w:rsidRPr="00BB6FDE">
        <w:rPr>
          <w:rFonts w:ascii="Times New Roman" w:hAnsi="Times New Roman" w:cs="Times New Roman"/>
          <w:color w:val="222222"/>
          <w:sz w:val="22"/>
          <w:shd w:val="clear" w:color="auto" w:fill="FFFFFF"/>
        </w:rPr>
        <w:t>, W., Rogers, L., Jamison, T. F., Jaakkola, T. S., Green, W. H., ... &amp; Jensen, K. F. (2019). A graph-convolutional neural network model for the prediction of c</w:t>
      </w:r>
      <w:r w:rsidRPr="00BB6FDE">
        <w:rPr>
          <w:rFonts w:ascii="Times New Roman" w:hAnsi="Times New Roman" w:cs="Times New Roman"/>
          <w:color w:val="212121"/>
          <w:sz w:val="22"/>
          <w:shd w:val="clear" w:color="auto" w:fill="FFFFFF"/>
        </w:rPr>
        <w:t>hemical reactivity. Chemical science, 10(2), 370-377.</w:t>
      </w:r>
    </w:p>
    <w:p w14:paraId="4E8FEC8F" w14:textId="19A40F1F" w:rsidR="005306DA" w:rsidRPr="00BB6FDE" w:rsidRDefault="005306DA" w:rsidP="00BB6FDE">
      <w:pPr>
        <w:pStyle w:val="a3"/>
        <w:numPr>
          <w:ilvl w:val="0"/>
          <w:numId w:val="4"/>
        </w:numPr>
        <w:ind w:firstLineChars="0"/>
        <w:rPr>
          <w:rFonts w:ascii="Times New Roman" w:hAnsi="Times New Roman" w:cs="Times New Roman"/>
          <w:color w:val="212121"/>
          <w:sz w:val="22"/>
          <w:shd w:val="clear" w:color="auto" w:fill="FFFFFF"/>
        </w:rPr>
      </w:pPr>
      <w:proofErr w:type="spellStart"/>
      <w:r w:rsidRPr="00BB6FDE">
        <w:rPr>
          <w:rFonts w:ascii="Times New Roman" w:hAnsi="Times New Roman" w:cs="Times New Roman"/>
          <w:color w:val="212121"/>
          <w:sz w:val="22"/>
          <w:shd w:val="clear" w:color="auto" w:fill="FFFFFF"/>
        </w:rPr>
        <w:t>Defferrard</w:t>
      </w:r>
      <w:proofErr w:type="spellEnd"/>
      <w:r w:rsidRPr="00BB6FDE">
        <w:rPr>
          <w:rFonts w:ascii="Times New Roman" w:hAnsi="Times New Roman" w:cs="Times New Roman"/>
          <w:color w:val="212121"/>
          <w:sz w:val="22"/>
          <w:shd w:val="clear" w:color="auto" w:fill="FFFFFF"/>
        </w:rPr>
        <w:t xml:space="preserve">, M., Bresson, X., &amp; </w:t>
      </w:r>
      <w:proofErr w:type="spellStart"/>
      <w:r w:rsidRPr="00BB6FDE">
        <w:rPr>
          <w:rFonts w:ascii="Times New Roman" w:hAnsi="Times New Roman" w:cs="Times New Roman"/>
          <w:color w:val="212121"/>
          <w:sz w:val="22"/>
          <w:shd w:val="clear" w:color="auto" w:fill="FFFFFF"/>
        </w:rPr>
        <w:t>Vandergheynst</w:t>
      </w:r>
      <w:proofErr w:type="spellEnd"/>
      <w:r w:rsidRPr="00BB6FDE">
        <w:rPr>
          <w:rFonts w:ascii="Times New Roman" w:hAnsi="Times New Roman" w:cs="Times New Roman"/>
          <w:color w:val="212121"/>
          <w:sz w:val="22"/>
          <w:shd w:val="clear" w:color="auto" w:fill="FFFFFF"/>
        </w:rPr>
        <w:t>, P. (2016). Convolutional neural networks on graphs with fast localized spectral filtering. Advances in neural information processing systems, 29.</w:t>
      </w:r>
    </w:p>
    <w:p w14:paraId="0BD061BF" w14:textId="78529ADD" w:rsidR="005306DA" w:rsidRPr="005F1578" w:rsidRDefault="005306DA" w:rsidP="00BB6FDE">
      <w:pPr>
        <w:pStyle w:val="a3"/>
        <w:numPr>
          <w:ilvl w:val="0"/>
          <w:numId w:val="4"/>
        </w:numPr>
        <w:ind w:firstLineChars="0"/>
        <w:rPr>
          <w:rFonts w:ascii="Times New Roman" w:hAnsi="Times New Roman" w:cs="Times New Roman"/>
          <w:color w:val="212121"/>
          <w:sz w:val="22"/>
          <w:shd w:val="clear" w:color="auto" w:fill="FFFFFF"/>
        </w:rPr>
      </w:pPr>
      <w:r w:rsidRPr="00BB6FDE">
        <w:rPr>
          <w:rFonts w:ascii="Times New Roman" w:hAnsi="Times New Roman" w:cs="Times New Roman"/>
          <w:color w:val="222222"/>
          <w:sz w:val="22"/>
          <w:shd w:val="clear" w:color="auto" w:fill="FFFFFF"/>
        </w:rPr>
        <w:t>Shi, Y., Huang, Z., Feng, S., Zhong, H., Wang, W., &amp; Sun, Y. (2020). Masked label prediction: Unified message passing model for semi-supervised classification. </w:t>
      </w:r>
      <w:proofErr w:type="spellStart"/>
      <w:r w:rsidRPr="00BB6FDE">
        <w:rPr>
          <w:rFonts w:ascii="Times New Roman" w:hAnsi="Times New Roman" w:cs="Times New Roman"/>
          <w:i/>
          <w:iCs/>
          <w:color w:val="222222"/>
          <w:sz w:val="22"/>
          <w:shd w:val="clear" w:color="auto" w:fill="FFFFFF"/>
        </w:rPr>
        <w:t>arXiv</w:t>
      </w:r>
      <w:proofErr w:type="spellEnd"/>
      <w:r w:rsidRPr="00BB6FDE">
        <w:rPr>
          <w:rFonts w:ascii="Times New Roman" w:hAnsi="Times New Roman" w:cs="Times New Roman"/>
          <w:i/>
          <w:iCs/>
          <w:color w:val="222222"/>
          <w:sz w:val="22"/>
          <w:shd w:val="clear" w:color="auto" w:fill="FFFFFF"/>
        </w:rPr>
        <w:t xml:space="preserve"> </w:t>
      </w:r>
      <w:r w:rsidRPr="00BB6FDE">
        <w:rPr>
          <w:rFonts w:ascii="Times New Roman" w:hAnsi="Times New Roman" w:cs="Times New Roman"/>
          <w:i/>
          <w:iCs/>
          <w:color w:val="222222"/>
          <w:sz w:val="22"/>
          <w:shd w:val="clear" w:color="auto" w:fill="FFFFFF"/>
        </w:rPr>
        <w:lastRenderedPageBreak/>
        <w:t>preprint arXiv:2009.03509</w:t>
      </w:r>
      <w:r w:rsidRPr="00BB6FDE">
        <w:rPr>
          <w:rFonts w:ascii="Times New Roman" w:hAnsi="Times New Roman" w:cs="Times New Roman"/>
          <w:color w:val="222222"/>
          <w:sz w:val="22"/>
          <w:shd w:val="clear" w:color="auto" w:fill="FFFFFF"/>
        </w:rPr>
        <w:t>.</w:t>
      </w:r>
    </w:p>
    <w:p w14:paraId="106BF660" w14:textId="04C19792" w:rsidR="005F1578" w:rsidRDefault="005F1578" w:rsidP="00BB6FDE">
      <w:pPr>
        <w:pStyle w:val="a3"/>
        <w:numPr>
          <w:ilvl w:val="0"/>
          <w:numId w:val="4"/>
        </w:numPr>
        <w:ind w:firstLineChars="0"/>
        <w:rPr>
          <w:rFonts w:ascii="Times New Roman" w:hAnsi="Times New Roman" w:cs="Times New Roman"/>
          <w:color w:val="222222"/>
          <w:sz w:val="22"/>
          <w:shd w:val="clear" w:color="auto" w:fill="FFFFFF"/>
        </w:rPr>
      </w:pPr>
      <w:r w:rsidRPr="005F1578">
        <w:rPr>
          <w:rFonts w:ascii="Times New Roman" w:hAnsi="Times New Roman" w:cs="Times New Roman"/>
          <w:color w:val="222222"/>
          <w:sz w:val="22"/>
          <w:shd w:val="clear" w:color="auto" w:fill="FFFFFF"/>
        </w:rPr>
        <w:t>Ma, S., Fan, H., Day, C. S., Xi, Y., &amp; Hartwig, J. F. (2023). Remote Hydroamination of Disubstituted Alkenes by a Combination of Isomerization and Regioselective N–H Addition. </w:t>
      </w:r>
      <w:r w:rsidRPr="005F1578">
        <w:rPr>
          <w:rFonts w:ascii="Times New Roman" w:hAnsi="Times New Roman" w:cs="Times New Roman"/>
          <w:i/>
          <w:iCs/>
          <w:color w:val="222222"/>
          <w:sz w:val="22"/>
          <w:shd w:val="clear" w:color="auto" w:fill="FFFFFF"/>
        </w:rPr>
        <w:t>Journal of the American Chemical Society</w:t>
      </w:r>
      <w:r w:rsidRPr="005F1578">
        <w:rPr>
          <w:rFonts w:ascii="Times New Roman" w:hAnsi="Times New Roman" w:cs="Times New Roman"/>
          <w:color w:val="222222"/>
          <w:sz w:val="22"/>
          <w:shd w:val="clear" w:color="auto" w:fill="FFFFFF"/>
        </w:rPr>
        <w:t>, 145(7), 3875-3881.</w:t>
      </w:r>
    </w:p>
    <w:p w14:paraId="00276990" w14:textId="09861CCC" w:rsidR="00A92D19" w:rsidRPr="00A92D19" w:rsidRDefault="00A92D19" w:rsidP="00BB6FDE">
      <w:pPr>
        <w:pStyle w:val="a3"/>
        <w:numPr>
          <w:ilvl w:val="0"/>
          <w:numId w:val="4"/>
        </w:numPr>
        <w:ind w:firstLineChars="0"/>
        <w:rPr>
          <w:rFonts w:ascii="Times New Roman" w:hAnsi="Times New Roman" w:cs="Times New Roman"/>
          <w:color w:val="222222"/>
          <w:sz w:val="22"/>
          <w:shd w:val="clear" w:color="auto" w:fill="FFFFFF"/>
        </w:rPr>
      </w:pPr>
      <w:r w:rsidRPr="00A92D19">
        <w:rPr>
          <w:rFonts w:ascii="Times New Roman" w:hAnsi="Times New Roman" w:cs="Times New Roman"/>
          <w:color w:val="222222"/>
          <w:sz w:val="22"/>
          <w:shd w:val="clear" w:color="auto" w:fill="FFFFFF"/>
        </w:rPr>
        <w:t>Kipf, T. N., &amp; Welling, M. (2016). Semi-supervised classification with graph convolutional networks. </w:t>
      </w:r>
      <w:proofErr w:type="spellStart"/>
      <w:r w:rsidRPr="00A92D19">
        <w:rPr>
          <w:rFonts w:ascii="Times New Roman" w:hAnsi="Times New Roman" w:cs="Times New Roman"/>
          <w:i/>
          <w:iCs/>
          <w:color w:val="222222"/>
          <w:sz w:val="22"/>
          <w:shd w:val="clear" w:color="auto" w:fill="FFFFFF"/>
        </w:rPr>
        <w:t>arXiv</w:t>
      </w:r>
      <w:proofErr w:type="spellEnd"/>
      <w:r w:rsidRPr="00A92D19">
        <w:rPr>
          <w:rFonts w:ascii="Times New Roman" w:hAnsi="Times New Roman" w:cs="Times New Roman"/>
          <w:i/>
          <w:iCs/>
          <w:color w:val="222222"/>
          <w:sz w:val="22"/>
          <w:shd w:val="clear" w:color="auto" w:fill="FFFFFF"/>
        </w:rPr>
        <w:t xml:space="preserve"> preprint arXiv:1609.02907.</w:t>
      </w:r>
    </w:p>
    <w:p w14:paraId="588623FA" w14:textId="2280BF71" w:rsidR="00A92D19" w:rsidRPr="00A92D19" w:rsidRDefault="00A92D19" w:rsidP="00BB6FDE">
      <w:pPr>
        <w:pStyle w:val="a3"/>
        <w:numPr>
          <w:ilvl w:val="0"/>
          <w:numId w:val="4"/>
        </w:numPr>
        <w:ind w:firstLineChars="0"/>
        <w:rPr>
          <w:rFonts w:ascii="Times New Roman" w:hAnsi="Times New Roman" w:cs="Times New Roman"/>
          <w:i/>
          <w:iCs/>
          <w:color w:val="222222"/>
          <w:sz w:val="22"/>
          <w:shd w:val="clear" w:color="auto" w:fill="FFFFFF"/>
        </w:rPr>
      </w:pPr>
      <w:r w:rsidRPr="00A92D19">
        <w:rPr>
          <w:rFonts w:ascii="Times New Roman" w:hAnsi="Times New Roman" w:cs="Times New Roman"/>
          <w:color w:val="222222"/>
          <w:sz w:val="22"/>
          <w:shd w:val="clear" w:color="auto" w:fill="FFFFFF"/>
        </w:rPr>
        <w:t>Hu, W., Liu, B., Gomes, J., Zitnik, M., Liang, P., Pande, V., &amp; Leskovec, J. (2019). Strategies for pre-training graph neural networks. </w:t>
      </w:r>
      <w:proofErr w:type="spellStart"/>
      <w:r w:rsidRPr="00A92D19">
        <w:rPr>
          <w:rFonts w:ascii="Times New Roman" w:hAnsi="Times New Roman" w:cs="Times New Roman"/>
          <w:i/>
          <w:iCs/>
          <w:color w:val="222222"/>
          <w:sz w:val="22"/>
          <w:shd w:val="clear" w:color="auto" w:fill="FFFFFF"/>
        </w:rPr>
        <w:t>arXiv</w:t>
      </w:r>
      <w:proofErr w:type="spellEnd"/>
      <w:r w:rsidRPr="00A92D19">
        <w:rPr>
          <w:rFonts w:ascii="Times New Roman" w:hAnsi="Times New Roman" w:cs="Times New Roman"/>
          <w:i/>
          <w:iCs/>
          <w:color w:val="222222"/>
          <w:sz w:val="22"/>
          <w:shd w:val="clear" w:color="auto" w:fill="FFFFFF"/>
        </w:rPr>
        <w:t xml:space="preserve"> preprint arXiv:1905.12265.</w:t>
      </w:r>
    </w:p>
    <w:p w14:paraId="613F0C79" w14:textId="77777777" w:rsidR="00BB6FDE" w:rsidRDefault="00BB6FDE" w:rsidP="00BB6FDE">
      <w:pPr>
        <w:rPr>
          <w:rFonts w:ascii="Times New Roman" w:hAnsi="Times New Roman" w:cs="Times New Roman"/>
          <w:color w:val="212121"/>
          <w:sz w:val="22"/>
          <w:shd w:val="clear" w:color="auto" w:fill="FFFFFF"/>
        </w:rPr>
      </w:pPr>
    </w:p>
    <w:p w14:paraId="71F30B30" w14:textId="508AC5AF" w:rsidR="00BB6FDE" w:rsidRPr="00BB6FDE" w:rsidRDefault="00BB6FDE" w:rsidP="00BB6FDE">
      <w:pPr>
        <w:pStyle w:val="2"/>
        <w:numPr>
          <w:ilvl w:val="0"/>
          <w:numId w:val="3"/>
        </w:numPr>
        <w:spacing w:line="240" w:lineRule="auto"/>
        <w:rPr>
          <w:rFonts w:ascii="Times New Roman" w:hAnsi="Times New Roman" w:cs="Times New Roman"/>
          <w:sz w:val="22"/>
          <w:szCs w:val="22"/>
        </w:rPr>
      </w:pPr>
      <w:r>
        <w:rPr>
          <w:rFonts w:ascii="Times New Roman" w:hAnsi="Times New Roman" w:cs="Times New Roman"/>
          <w:sz w:val="22"/>
          <w:szCs w:val="22"/>
        </w:rPr>
        <w:t>Appendix</w:t>
      </w:r>
    </w:p>
    <w:p w14:paraId="2BF82044" w14:textId="7E50E1A4" w:rsidR="00BB6FDE" w:rsidRDefault="00D269EC" w:rsidP="00D269EC">
      <w:pPr>
        <w:pStyle w:val="3"/>
        <w:numPr>
          <w:ilvl w:val="1"/>
          <w:numId w:val="3"/>
        </w:numPr>
        <w:spacing w:line="240" w:lineRule="auto"/>
        <w:rPr>
          <w:rFonts w:ascii="Times New Roman" w:hAnsi="Times New Roman" w:cs="Times New Roman"/>
          <w:b w:val="0"/>
          <w:bCs w:val="0"/>
          <w:sz w:val="22"/>
          <w:szCs w:val="22"/>
        </w:rPr>
      </w:pPr>
      <w:r>
        <w:rPr>
          <w:rFonts w:ascii="Times New Roman" w:hAnsi="Times New Roman" w:cs="Times New Roman" w:hint="eastAsia"/>
          <w:b w:val="0"/>
          <w:bCs w:val="0"/>
          <w:sz w:val="22"/>
          <w:szCs w:val="22"/>
        </w:rPr>
        <w:t>H</w:t>
      </w:r>
      <w:r>
        <w:rPr>
          <w:rFonts w:ascii="Times New Roman" w:hAnsi="Times New Roman" w:cs="Times New Roman"/>
          <w:b w:val="0"/>
          <w:bCs w:val="0"/>
          <w:sz w:val="22"/>
          <w:szCs w:val="22"/>
        </w:rPr>
        <w:t>yperparameter tuning table</w:t>
      </w:r>
    </w:p>
    <w:p w14:paraId="4D694407" w14:textId="0EBC1204" w:rsidR="00D269EC" w:rsidRDefault="00D269EC" w:rsidP="00D269EC">
      <w:pPr>
        <w:jc w:val="center"/>
      </w:pPr>
      <w:r>
        <w:rPr>
          <w:noProof/>
        </w:rPr>
        <w:drawing>
          <wp:inline distT="0" distB="0" distL="0" distR="0" wp14:anchorId="600BDB0C" wp14:editId="74E74DC7">
            <wp:extent cx="4248175" cy="2273300"/>
            <wp:effectExtent l="0" t="0" r="0" b="0"/>
            <wp:docPr id="26360859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08599" name="图片 1" descr="表格&#10;&#10;描述已自动生成"/>
                    <pic:cNvPicPr/>
                  </pic:nvPicPr>
                  <pic:blipFill>
                    <a:blip r:embed="rId16"/>
                    <a:stretch>
                      <a:fillRect/>
                    </a:stretch>
                  </pic:blipFill>
                  <pic:spPr>
                    <a:xfrm>
                      <a:off x="0" y="0"/>
                      <a:ext cx="4264862" cy="2282230"/>
                    </a:xfrm>
                    <a:prstGeom prst="rect">
                      <a:avLst/>
                    </a:prstGeom>
                  </pic:spPr>
                </pic:pic>
              </a:graphicData>
            </a:graphic>
          </wp:inline>
        </w:drawing>
      </w:r>
    </w:p>
    <w:p w14:paraId="30C44926" w14:textId="2FD59BAA" w:rsidR="00904B8B" w:rsidRDefault="00904B8B" w:rsidP="00904B8B">
      <w:pPr>
        <w:pStyle w:val="3"/>
        <w:numPr>
          <w:ilvl w:val="1"/>
          <w:numId w:val="3"/>
        </w:numPr>
        <w:spacing w:line="240" w:lineRule="auto"/>
        <w:rPr>
          <w:rFonts w:ascii="Times New Roman" w:hAnsi="Times New Roman" w:cs="Times New Roman"/>
          <w:b w:val="0"/>
          <w:bCs w:val="0"/>
          <w:sz w:val="22"/>
          <w:szCs w:val="22"/>
        </w:rPr>
      </w:pPr>
      <w:r>
        <w:rPr>
          <w:rFonts w:ascii="Times New Roman" w:hAnsi="Times New Roman" w:cs="Times New Roman"/>
          <w:b w:val="0"/>
          <w:bCs w:val="0"/>
          <w:sz w:val="22"/>
          <w:szCs w:val="22"/>
        </w:rPr>
        <w:t xml:space="preserve">Math details of the graph convolution </w:t>
      </w:r>
      <w:proofErr w:type="gramStart"/>
      <w:r w:rsidR="00A92D19">
        <w:rPr>
          <w:rFonts w:ascii="Times New Roman" w:hAnsi="Times New Roman" w:cs="Times New Roman"/>
          <w:b w:val="0"/>
          <w:bCs w:val="0"/>
          <w:sz w:val="22"/>
          <w:szCs w:val="22"/>
        </w:rPr>
        <w:t>layers</w:t>
      </w:r>
      <w:proofErr w:type="gramEnd"/>
    </w:p>
    <w:p w14:paraId="0D0F35B6" w14:textId="68B84BF2" w:rsidR="00A92D19" w:rsidRPr="00A92D19" w:rsidRDefault="00A92D19" w:rsidP="00A92D19">
      <w:pPr>
        <w:ind w:left="360"/>
        <w:rPr>
          <w:rFonts w:ascii="Times New Roman" w:hAnsi="Times New Roman" w:cs="Times New Roman"/>
          <w:sz w:val="22"/>
        </w:rPr>
      </w:pPr>
      <w:r>
        <w:rPr>
          <w:rFonts w:ascii="Times New Roman" w:hAnsi="Times New Roman" w:cs="Times New Roman"/>
          <w:sz w:val="22"/>
        </w:rPr>
        <w:t xml:space="preserve">Note: these introductions were referring to the docs of </w:t>
      </w:r>
      <w:proofErr w:type="spellStart"/>
      <w:r>
        <w:rPr>
          <w:rFonts w:ascii="Times New Roman" w:hAnsi="Times New Roman" w:cs="Times New Roman"/>
          <w:sz w:val="22"/>
        </w:rPr>
        <w:t>PyTorch</w:t>
      </w:r>
      <w:proofErr w:type="spellEnd"/>
      <w:r>
        <w:rPr>
          <w:rFonts w:ascii="Times New Roman" w:hAnsi="Times New Roman" w:cs="Times New Roman"/>
          <w:sz w:val="22"/>
        </w:rPr>
        <w:t xml:space="preserve"> website</w:t>
      </w:r>
    </w:p>
    <w:p w14:paraId="0D922A51" w14:textId="44E6CF86" w:rsidR="00904B8B" w:rsidRDefault="00A92D19" w:rsidP="00A92D19">
      <w:pPr>
        <w:pStyle w:val="4"/>
        <w:numPr>
          <w:ilvl w:val="2"/>
          <w:numId w:val="3"/>
        </w:numPr>
        <w:rPr>
          <w:rFonts w:ascii="Times New Roman" w:eastAsiaTheme="minorEastAsia" w:hAnsi="Times New Roman" w:cs="Times New Roman"/>
          <w:sz w:val="22"/>
          <w:szCs w:val="22"/>
        </w:rPr>
      </w:pPr>
      <w:proofErr w:type="spellStart"/>
      <w:r>
        <w:rPr>
          <w:rFonts w:ascii="Times New Roman" w:eastAsiaTheme="minorEastAsia" w:hAnsi="Times New Roman" w:cs="Times New Roman"/>
          <w:sz w:val="22"/>
          <w:szCs w:val="22"/>
        </w:rPr>
        <w:t>GCNConv</w:t>
      </w:r>
      <w:proofErr w:type="spellEnd"/>
    </w:p>
    <w:p w14:paraId="3499D3A6" w14:textId="3A2ADA9B" w:rsidR="00A92D19" w:rsidRPr="00A92D19" w:rsidRDefault="00A92D19" w:rsidP="00A92D19">
      <w:pPr>
        <w:ind w:firstLine="360"/>
        <w:rPr>
          <w:rFonts w:ascii="Times New Roman" w:hAnsi="Times New Roman" w:cs="Times New Roman"/>
          <w:sz w:val="22"/>
        </w:rPr>
      </w:pPr>
      <w:r w:rsidRPr="00A92D19">
        <w:rPr>
          <w:rFonts w:ascii="Times New Roman" w:hAnsi="Times New Roman" w:cs="Times New Roman"/>
          <w:sz w:val="22"/>
        </w:rPr>
        <w:t>The graph convolutional operator from the</w:t>
      </w:r>
      <w:r w:rsidRPr="00A92D19">
        <w:t> </w:t>
      </w:r>
      <w:r w:rsidRPr="00A92D19">
        <w:rPr>
          <w:rFonts w:ascii="Times New Roman" w:hAnsi="Times New Roman" w:cs="Times New Roman"/>
        </w:rPr>
        <w:t>“Semi-supervised Classification with Graph Convolutional Networks”</w:t>
      </w:r>
      <w:r w:rsidRPr="00A92D19">
        <w:t> </w:t>
      </w:r>
      <w:r w:rsidRPr="00A92D19">
        <w:rPr>
          <w:rFonts w:ascii="Times New Roman" w:hAnsi="Times New Roman" w:cs="Times New Roman"/>
          <w:sz w:val="22"/>
        </w:rPr>
        <w:t>paper</w:t>
      </w:r>
      <w:r w:rsidRPr="00A92D19">
        <w:rPr>
          <w:rFonts w:ascii="Times New Roman" w:hAnsi="Times New Roman" w:cs="Times New Roman"/>
          <w:sz w:val="22"/>
          <w:vertAlign w:val="superscript"/>
        </w:rPr>
        <w:t>6</w:t>
      </w:r>
    </w:p>
    <w:p w14:paraId="0C59462C" w14:textId="77777777" w:rsidR="00A92D19" w:rsidRPr="00A92D19" w:rsidRDefault="00A92D19" w:rsidP="00A92D19">
      <w:pPr>
        <w:pStyle w:val="a3"/>
        <w:ind w:left="360" w:firstLineChars="0" w:firstLine="0"/>
        <w:rPr>
          <w:rFonts w:ascii="Times New Roman" w:hAnsi="Times New Roman" w:cs="Times New Roman"/>
          <w:sz w:val="22"/>
        </w:rPr>
      </w:pPr>
      <m:oMathPara>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D</m:t>
                  </m:r>
                </m:e>
              </m:acc>
            </m:e>
            <m:sup>
              <m:r>
                <m:rPr>
                  <m:sty m:val="p"/>
                </m:rPr>
                <w:rPr>
                  <w:rFonts w:ascii="Cambria Math" w:hAnsi="Cambria Math" w:cs="Times New Roman"/>
                  <w:sz w:val="22"/>
                </w:rPr>
                <m:t>- 1/2</m:t>
              </m:r>
            </m:sup>
          </m:sSup>
          <m:acc>
            <m:accPr>
              <m:ctrlPr>
                <w:rPr>
                  <w:rFonts w:ascii="Cambria Math" w:hAnsi="Cambria Math" w:cs="Times New Roman"/>
                  <w:sz w:val="22"/>
                </w:rPr>
              </m:ctrlPr>
            </m:accPr>
            <m:e>
              <m:r>
                <w:rPr>
                  <w:rFonts w:ascii="Cambria Math" w:hAnsi="Cambria Math" w:cs="Times New Roman"/>
                  <w:sz w:val="22"/>
                </w:rPr>
                <m:t>A</m:t>
              </m:r>
            </m:e>
          </m:acc>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D</m:t>
                  </m:r>
                </m:e>
              </m:acc>
            </m:e>
            <m:sup>
              <m:r>
                <m:rPr>
                  <m:sty m:val="p"/>
                </m:rPr>
                <w:rPr>
                  <w:rFonts w:ascii="Cambria Math" w:hAnsi="Cambria Math" w:cs="Times New Roman"/>
                  <w:sz w:val="22"/>
                </w:rPr>
                <m:t>- 1/2</m:t>
              </m:r>
            </m:sup>
          </m:sSup>
          <m:r>
            <w:rPr>
              <w:rFonts w:ascii="Cambria Math" w:hAnsi="Cambria Math" w:cs="Times New Roman"/>
              <w:sz w:val="22"/>
            </w:rPr>
            <m:t>X</m:t>
          </m:r>
          <m:r>
            <m:rPr>
              <m:sty m:val="p"/>
            </m:rPr>
            <w:rPr>
              <w:rFonts w:ascii="Cambria Math" w:hAnsi="Cambria Math" w:cs="Times New Roman"/>
              <w:sz w:val="22"/>
            </w:rPr>
            <m:t>Θ,</m:t>
          </m:r>
        </m:oMath>
      </m:oMathPara>
    </w:p>
    <w:p w14:paraId="57E5C8AB" w14:textId="6BBA3BE1" w:rsidR="00A92D19" w:rsidRPr="00A92D19" w:rsidRDefault="00A92D19" w:rsidP="00A92D19">
      <w:pPr>
        <w:rPr>
          <w:rFonts w:ascii="Times New Roman" w:hAnsi="Times New Roman" w:cs="Times New Roman"/>
          <w:sz w:val="22"/>
        </w:rPr>
      </w:pPr>
      <w:r w:rsidRPr="00A92D19">
        <w:rPr>
          <w:rFonts w:ascii="Times New Roman" w:hAnsi="Times New Roman" w:cs="Times New Roman"/>
          <w:sz w:val="22"/>
        </w:rPr>
        <w:t xml:space="preserve">Where </w:t>
      </w:r>
      <m:oMath>
        <m:acc>
          <m:accPr>
            <m:ctrlPr>
              <w:rPr>
                <w:rFonts w:ascii="Cambria Math" w:hAnsi="Cambria Math" w:cs="Times New Roman"/>
                <w:sz w:val="22"/>
              </w:rPr>
            </m:ctrlPr>
          </m:accPr>
          <m:e>
            <m:r>
              <w:rPr>
                <w:rFonts w:ascii="Cambria Math" w:hAnsi="Cambria Math" w:cs="Times New Roman"/>
                <w:sz w:val="22"/>
              </w:rPr>
              <m:t>A</m:t>
            </m:r>
          </m:e>
        </m:acc>
        <m:r>
          <m:rPr>
            <m:sty m:val="p"/>
          </m:rPr>
          <w:rPr>
            <w:rFonts w:ascii="Cambria Math" w:hAnsi="Cambria Math" w:cs="Times New Roman"/>
            <w:sz w:val="22"/>
          </w:rPr>
          <m:t xml:space="preserve"> =</m:t>
        </m:r>
        <m:r>
          <w:rPr>
            <w:rFonts w:ascii="Cambria Math" w:hAnsi="Cambria Math" w:cs="Times New Roman"/>
            <w:sz w:val="22"/>
          </w:rPr>
          <m:t>A</m:t>
        </m:r>
        <m:r>
          <m:rPr>
            <m:sty m:val="p"/>
          </m:rPr>
          <w:rPr>
            <w:rFonts w:ascii="Cambria Math" w:hAnsi="Cambria Math" w:cs="Times New Roman"/>
            <w:sz w:val="22"/>
          </w:rPr>
          <m:t xml:space="preserve"> + </m:t>
        </m:r>
        <m:r>
          <w:rPr>
            <w:rFonts w:ascii="Cambria Math" w:hAnsi="Cambria Math" w:cs="Times New Roman"/>
            <w:sz w:val="22"/>
          </w:rPr>
          <m:t>I</m:t>
        </m:r>
      </m:oMath>
      <w:r w:rsidRPr="00A92D19">
        <w:rPr>
          <w:rFonts w:ascii="Times New Roman" w:hAnsi="Times New Roman" w:cs="Times New Roman"/>
          <w:sz w:val="22"/>
        </w:rPr>
        <w:t xml:space="preserve"> </w:t>
      </w:r>
      <w:r>
        <w:rPr>
          <w:rFonts w:ascii="Times New Roman" w:hAnsi="Times New Roman" w:cs="Times New Roman"/>
          <w:sz w:val="22"/>
        </w:rPr>
        <w:t>is</w:t>
      </w:r>
      <w:r w:rsidRPr="00A92D19">
        <w:rPr>
          <w:rFonts w:ascii="Times New Roman" w:hAnsi="Times New Roman" w:cs="Times New Roman"/>
          <w:sz w:val="22"/>
        </w:rPr>
        <w:t xml:space="preserve"> the adjacency matrix with </w:t>
      </w:r>
      <w:r>
        <w:rPr>
          <w:rFonts w:ascii="Times New Roman" w:hAnsi="Times New Roman" w:cs="Times New Roman"/>
          <w:sz w:val="22"/>
        </w:rPr>
        <w:t>self-connection</w:t>
      </w:r>
      <w:r w:rsidRPr="00A92D19">
        <w:rPr>
          <w:rFonts w:ascii="Times New Roman" w:hAnsi="Times New Roman" w:cs="Times New Roman"/>
          <w:sz w:val="22"/>
        </w:rPr>
        <w:t xml:space="preserve"> and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D</m:t>
                </m:r>
              </m:e>
            </m:acc>
          </m:e>
          <m:sub>
            <m:r>
              <w:rPr>
                <w:rFonts w:ascii="Cambria Math" w:hAnsi="Cambria Math" w:cs="Times New Roman"/>
                <w:sz w:val="22"/>
              </w:rPr>
              <m:t>ii</m:t>
            </m:r>
          </m:sub>
        </m:sSub>
        <m:r>
          <m:rPr>
            <m:sty m:val="p"/>
          </m:rPr>
          <w:rPr>
            <w:rFonts w:ascii="Cambria Math" w:hAnsi="Cambria Math" w:cs="Times New Roman"/>
            <w:sz w:val="22"/>
          </w:rPr>
          <m:t xml:space="preserve"> = </m:t>
        </m:r>
        <m:nary>
          <m:naryPr>
            <m:chr m:val="∑"/>
            <m:limLoc m:val="subSup"/>
            <m:supHide m:val="1"/>
            <m:ctrlPr>
              <w:rPr>
                <w:rFonts w:ascii="Cambria Math" w:hAnsi="Cambria Math" w:cs="Times New Roman"/>
                <w:sz w:val="22"/>
              </w:rPr>
            </m:ctrlPr>
          </m:naryPr>
          <m:sub>
            <m:r>
              <w:rPr>
                <w:rFonts w:ascii="Cambria Math" w:hAnsi="Cambria Math" w:cs="Times New Roman"/>
                <w:sz w:val="22"/>
              </w:rPr>
              <m:t>j</m:t>
            </m:r>
            <m:r>
              <m:rPr>
                <m:sty m:val="p"/>
              </m:rPr>
              <w:rPr>
                <w:rFonts w:ascii="Cambria Math" w:hAnsi="Cambria Math" w:cs="Times New Roman"/>
                <w:sz w:val="22"/>
              </w:rPr>
              <m:t xml:space="preserve"> = 0</m:t>
            </m:r>
          </m:sub>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A</m:t>
                    </m:r>
                  </m:e>
                </m:acc>
              </m:e>
              <m:sub>
                <m:r>
                  <w:rPr>
                    <w:rFonts w:ascii="Cambria Math" w:hAnsi="Cambria Math" w:cs="Times New Roman"/>
                    <w:sz w:val="22"/>
                  </w:rPr>
                  <m:t>ij</m:t>
                </m:r>
              </m:sub>
            </m:sSub>
          </m:e>
        </m:nary>
      </m:oMath>
      <w:r w:rsidRPr="00A92D19">
        <w:rPr>
          <w:rFonts w:ascii="Times New Roman" w:hAnsi="Times New Roman" w:cs="Times New Roman"/>
          <w:sz w:val="22"/>
        </w:rPr>
        <w:t xml:space="preserve"> its diagonal degree matrix.</w:t>
      </w:r>
    </w:p>
    <w:p w14:paraId="12F38831" w14:textId="2EAED473" w:rsidR="00A92D19" w:rsidRDefault="00A92D19" w:rsidP="00A92D19">
      <w:pPr>
        <w:pStyle w:val="4"/>
        <w:numPr>
          <w:ilvl w:val="2"/>
          <w:numId w:val="3"/>
        </w:numPr>
        <w:rPr>
          <w:rFonts w:ascii="Times New Roman" w:eastAsiaTheme="minorEastAsia" w:hAnsi="Times New Roman" w:cs="Times New Roman"/>
          <w:sz w:val="22"/>
          <w:szCs w:val="22"/>
        </w:rPr>
      </w:pPr>
      <w:proofErr w:type="spellStart"/>
      <w:r>
        <w:rPr>
          <w:rFonts w:ascii="Times New Roman" w:eastAsiaTheme="minorEastAsia" w:hAnsi="Times New Roman" w:cs="Times New Roman"/>
          <w:sz w:val="22"/>
          <w:szCs w:val="22"/>
        </w:rPr>
        <w:t>G</w:t>
      </w:r>
      <w:r>
        <w:rPr>
          <w:rFonts w:ascii="Times New Roman" w:eastAsiaTheme="minorEastAsia" w:hAnsi="Times New Roman" w:cs="Times New Roman"/>
          <w:sz w:val="22"/>
          <w:szCs w:val="22"/>
        </w:rPr>
        <w:t>INE</w:t>
      </w:r>
      <w:r>
        <w:rPr>
          <w:rFonts w:ascii="Times New Roman" w:eastAsiaTheme="minorEastAsia" w:hAnsi="Times New Roman" w:cs="Times New Roman"/>
          <w:sz w:val="22"/>
          <w:szCs w:val="22"/>
        </w:rPr>
        <w:t>Conv</w:t>
      </w:r>
      <w:proofErr w:type="spellEnd"/>
    </w:p>
    <w:p w14:paraId="6F61CEF8" w14:textId="250ACE7C" w:rsidR="00A92D19" w:rsidRPr="00A92D19" w:rsidRDefault="00A92D19" w:rsidP="00A92D19">
      <w:pPr>
        <w:ind w:firstLine="360"/>
        <w:rPr>
          <w:rFonts w:ascii="Times New Roman" w:hAnsi="Times New Roman" w:cs="Times New Roman"/>
          <w:sz w:val="22"/>
        </w:rPr>
      </w:pPr>
      <w:r w:rsidRPr="00A92D19">
        <w:rPr>
          <w:rFonts w:ascii="Times New Roman" w:hAnsi="Times New Roman" w:cs="Times New Roman"/>
          <w:sz w:val="22"/>
        </w:rPr>
        <w:t>The modified</w:t>
      </w:r>
      <w:r w:rsidRPr="00A92D19">
        <w:rPr>
          <w:rFonts w:ascii="Times New Roman" w:hAnsi="Times New Roman" w:cs="Times New Roman"/>
          <w:sz w:val="22"/>
        </w:rPr>
        <w:t> </w:t>
      </w:r>
      <w:proofErr w:type="spellStart"/>
      <w:r w:rsidRPr="00A92D19">
        <w:rPr>
          <w:rFonts w:ascii="Times New Roman" w:hAnsi="Times New Roman" w:cs="Times New Roman"/>
          <w:sz w:val="22"/>
        </w:rPr>
        <w:fldChar w:fldCharType="begin"/>
      </w:r>
      <w:r w:rsidRPr="00A92D19">
        <w:rPr>
          <w:rFonts w:ascii="Times New Roman" w:hAnsi="Times New Roman" w:cs="Times New Roman"/>
          <w:sz w:val="22"/>
        </w:rPr>
        <w:instrText xml:space="preserve"> HYPERLINK "https://pytorch-geometric.readthedocs.io/en/latest/generated/torch_geometric.nn.conv.GINConv.html" \l "torch_geometric.nn.conv.GINConv" \o "torch_geometric.nn.conv.GINConv" </w:instrText>
      </w:r>
      <w:r w:rsidRPr="00A92D19">
        <w:rPr>
          <w:rFonts w:ascii="Times New Roman" w:hAnsi="Times New Roman" w:cs="Times New Roman"/>
          <w:sz w:val="22"/>
        </w:rPr>
      </w:r>
      <w:r w:rsidRPr="00A92D19">
        <w:rPr>
          <w:rFonts w:ascii="Times New Roman" w:hAnsi="Times New Roman" w:cs="Times New Roman"/>
          <w:sz w:val="22"/>
        </w:rPr>
        <w:fldChar w:fldCharType="separate"/>
      </w:r>
      <w:r w:rsidRPr="00A92D19">
        <w:rPr>
          <w:rFonts w:ascii="Times New Roman" w:hAnsi="Times New Roman" w:cs="Times New Roman"/>
          <w:sz w:val="22"/>
        </w:rPr>
        <w:t>GINConv</w:t>
      </w:r>
      <w:proofErr w:type="spellEnd"/>
      <w:r w:rsidRPr="00A92D19">
        <w:rPr>
          <w:rFonts w:ascii="Times New Roman" w:hAnsi="Times New Roman" w:cs="Times New Roman"/>
          <w:sz w:val="22"/>
        </w:rPr>
        <w:fldChar w:fldCharType="end"/>
      </w:r>
      <w:r w:rsidRPr="00A92D19">
        <w:rPr>
          <w:rFonts w:ascii="Times New Roman" w:hAnsi="Times New Roman" w:cs="Times New Roman"/>
          <w:sz w:val="22"/>
        </w:rPr>
        <w:t> </w:t>
      </w:r>
      <w:r w:rsidRPr="00A92D19">
        <w:rPr>
          <w:rFonts w:ascii="Times New Roman" w:hAnsi="Times New Roman" w:cs="Times New Roman"/>
          <w:sz w:val="22"/>
        </w:rPr>
        <w:t>operator from the</w:t>
      </w:r>
      <w:r w:rsidRPr="00A92D19">
        <w:rPr>
          <w:rFonts w:ascii="Times New Roman" w:hAnsi="Times New Roman" w:cs="Times New Roman"/>
          <w:sz w:val="22"/>
        </w:rPr>
        <w:t> </w:t>
      </w:r>
      <w:hyperlink r:id="rId17" w:history="1">
        <w:r w:rsidRPr="00A92D19">
          <w:rPr>
            <w:rFonts w:ascii="Times New Roman" w:hAnsi="Times New Roman" w:cs="Times New Roman"/>
            <w:sz w:val="22"/>
          </w:rPr>
          <w:t>“Strategies for Pre-training Graph Neural Networks”</w:t>
        </w:r>
      </w:hyperlink>
      <w:r w:rsidRPr="00A92D19">
        <w:rPr>
          <w:rFonts w:ascii="Times New Roman" w:hAnsi="Times New Roman" w:cs="Times New Roman"/>
          <w:sz w:val="22"/>
        </w:rPr>
        <w:t>paper</w:t>
      </w:r>
      <w:r w:rsidRPr="00A92D19">
        <w:rPr>
          <w:rFonts w:ascii="Times New Roman" w:hAnsi="Times New Roman" w:cs="Times New Roman"/>
          <w:sz w:val="22"/>
          <w:vertAlign w:val="superscript"/>
        </w:rPr>
        <w:t>7</w:t>
      </w:r>
    </w:p>
    <w:p w14:paraId="164E041F" w14:textId="77777777" w:rsidR="00A92D19" w:rsidRPr="00A92D19" w:rsidRDefault="00A92D19" w:rsidP="00A92D19">
      <w:pPr>
        <w:ind w:firstLine="360"/>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x</m:t>
              </m:r>
              <m:r>
                <m:rPr>
                  <m:sty m:val="p"/>
                </m:rPr>
                <w:rPr>
                  <w:rFonts w:ascii="Cambria Math" w:hAnsi="Cambria Math" w:cs="Times New Roman"/>
                  <w:sz w:val="22"/>
                </w:rPr>
                <m:t>'</m:t>
              </m:r>
            </m:e>
            <m:sub>
              <m:r>
                <w:rPr>
                  <w:rFonts w:ascii="Cambria Math" w:hAnsi="Cambria Math" w:cs="Times New Roman"/>
                  <w:sz w:val="22"/>
                </w:rPr>
                <m:t>i</m:t>
              </m:r>
            </m:sub>
          </m:sSub>
          <m:r>
            <m:rPr>
              <m:sty m:val="p"/>
            </m:rPr>
            <w:rPr>
              <w:rFonts w:ascii="Cambria Math" w:hAnsi="Cambria Math" w:cs="Times New Roman"/>
              <w:sz w:val="22"/>
            </w:rPr>
            <m:t xml:space="preserve"> = </m:t>
          </m:r>
          <m:sSub>
            <m:sSubPr>
              <m:ctrlPr>
                <w:rPr>
                  <w:rFonts w:ascii="Cambria Math" w:hAnsi="Cambria Math" w:cs="Times New Roman"/>
                  <w:sz w:val="22"/>
                </w:rPr>
              </m:ctrlPr>
            </m:sSubPr>
            <m:e>
              <m:r>
                <w:rPr>
                  <w:rFonts w:ascii="Cambria Math" w:hAnsi="Cambria Math" w:cs="Times New Roman"/>
                  <w:sz w:val="22"/>
                </w:rPr>
                <m:t>h</m:t>
              </m:r>
            </m:e>
            <m:sub>
              <m:r>
                <m:rPr>
                  <m:sty m:val="p"/>
                </m:rPr>
                <w:rPr>
                  <w:rFonts w:ascii="Cambria Math" w:hAnsi="Cambria Math" w:cs="Times New Roman"/>
                  <w:sz w:val="22"/>
                </w:rPr>
                <m:t>Θ</m:t>
              </m:r>
            </m:sub>
          </m:sSub>
          <m:r>
            <m:rPr>
              <m:sty m:val="p"/>
            </m:rPr>
            <w:rPr>
              <w:rFonts w:ascii="Cambria Math" w:hAnsi="Cambria Math" w:cs="Times New Roman"/>
              <w:sz w:val="22"/>
            </w:rPr>
            <m:t xml:space="preserve">((1 + </m:t>
          </m:r>
          <m:r>
            <w:rPr>
              <w:rFonts w:ascii="Cambria Math" w:hAnsi="Cambria Math" w:cs="Times New Roman"/>
              <w:sz w:val="22"/>
            </w:rPr>
            <m:t>ϵ</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r>
            <m:rPr>
              <m:sty m:val="p"/>
            </m:rPr>
            <w:rPr>
              <w:rFonts w:ascii="Cambria Math" w:hAnsi="Cambria Math" w:cs="Times New Roman"/>
              <w:sz w:val="22"/>
            </w:rPr>
            <m:t xml:space="preserve"> + </m:t>
          </m:r>
          <m:nary>
            <m:naryPr>
              <m:chr m:val="∑"/>
              <m:limLoc m:val="undOvr"/>
              <m:supHide m:val="1"/>
              <m:ctrlPr>
                <w:rPr>
                  <w:rFonts w:ascii="Cambria Math" w:hAnsi="Cambria Math" w:cs="Times New Roman"/>
                  <w:sz w:val="22"/>
                </w:rPr>
              </m:ctrlPr>
            </m:naryPr>
            <m:sub>
              <m:r>
                <w:rPr>
                  <w:rFonts w:ascii="Cambria Math" w:hAnsi="Cambria Math" w:cs="Times New Roman"/>
                  <w:sz w:val="22"/>
                </w:rPr>
                <m:t>j</m:t>
              </m:r>
              <m:r>
                <m:rPr>
                  <m:scr m:val="script"/>
                  <m:sty m:val="p"/>
                </m:rPr>
                <w:rPr>
                  <w:rFonts w:ascii="Cambria Math" w:hAnsi="Cambria Math" w:cs="Times New Roman"/>
                  <w:sz w:val="22"/>
                </w:rPr>
                <m:t xml:space="preserve"> ∈ N(</m:t>
              </m:r>
              <m:r>
                <w:rPr>
                  <w:rFonts w:ascii="Cambria Math" w:hAnsi="Cambria Math" w:cs="Times New Roman"/>
                  <w:sz w:val="22"/>
                </w:rPr>
                <m:t>i</m:t>
              </m:r>
              <m:r>
                <m:rPr>
                  <m:sty m:val="p"/>
                </m:rPr>
                <w:rPr>
                  <w:rFonts w:ascii="Cambria Math" w:hAnsi="Cambria Math" w:cs="Times New Roman"/>
                  <w:sz w:val="22"/>
                </w:rPr>
                <m:t>)</m:t>
              </m:r>
            </m:sub>
            <m:sup/>
            <m:e>
              <m:r>
                <w:rPr>
                  <w:rFonts w:ascii="Cambria Math" w:hAnsi="Cambria Math" w:cs="Times New Roman"/>
                  <w:sz w:val="22"/>
                </w:rPr>
                <m:t>ReLU</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j</m:t>
                  </m:r>
                </m:sub>
              </m:sSub>
              <m:r>
                <m:rPr>
                  <m:sty m:val="p"/>
                </m:rPr>
                <w:rPr>
                  <w:rFonts w:ascii="Cambria Math" w:hAnsi="Cambria Math" w:cs="Times New Roman"/>
                  <w:sz w:val="22"/>
                </w:rPr>
                <m:t xml:space="preserve"> + </m:t>
              </m:r>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j</m:t>
                  </m:r>
                  <m:r>
                    <m:rPr>
                      <m:sty m:val="p"/>
                    </m:rPr>
                    <w:rPr>
                      <w:rFonts w:ascii="Cambria Math" w:hAnsi="Cambria Math" w:cs="Times New Roman"/>
                      <w:sz w:val="22"/>
                    </w:rPr>
                    <m:t>,</m:t>
                  </m:r>
                  <m:r>
                    <w:rPr>
                      <w:rFonts w:ascii="Cambria Math" w:hAnsi="Cambria Math" w:cs="Times New Roman"/>
                      <w:sz w:val="22"/>
                    </w:rPr>
                    <m:t>i</m:t>
                  </m:r>
                </m:sub>
              </m:sSub>
              <m:r>
                <m:rPr>
                  <m:sty m:val="p"/>
                </m:rPr>
                <w:rPr>
                  <w:rFonts w:ascii="Cambria Math" w:hAnsi="Cambria Math" w:cs="Times New Roman"/>
                  <w:sz w:val="22"/>
                </w:rPr>
                <m:t>))</m:t>
              </m:r>
            </m:e>
          </m:nary>
        </m:oMath>
      </m:oMathPara>
    </w:p>
    <w:p w14:paraId="52ACA946" w14:textId="51320E94" w:rsidR="00A92D19" w:rsidRPr="00A92D19" w:rsidRDefault="00A92D19" w:rsidP="00A92D19">
      <w:pPr>
        <w:rPr>
          <w:rFonts w:ascii="Times New Roman" w:hAnsi="Times New Roman" w:cs="Times New Roman" w:hint="eastAsia"/>
          <w:sz w:val="22"/>
        </w:rPr>
      </w:pPr>
      <w:r w:rsidRPr="00A92D19">
        <w:rPr>
          <w:rFonts w:ascii="Times New Roman" w:hAnsi="Times New Roman" w:cs="Times New Roman"/>
          <w:sz w:val="22"/>
        </w:rPr>
        <w:t xml:space="preserve">that </w:t>
      </w:r>
      <w:proofErr w:type="gramStart"/>
      <w:r w:rsidRPr="00A92D19">
        <w:rPr>
          <w:rFonts w:ascii="Times New Roman" w:hAnsi="Times New Roman" w:cs="Times New Roman"/>
          <w:sz w:val="22"/>
        </w:rPr>
        <w:t>is able to</w:t>
      </w:r>
      <w:proofErr w:type="gramEnd"/>
      <w:r w:rsidRPr="00A92D19">
        <w:rPr>
          <w:rFonts w:ascii="Times New Roman" w:hAnsi="Times New Roman" w:cs="Times New Roman"/>
          <w:sz w:val="22"/>
        </w:rPr>
        <w:t xml:space="preserve"> incorporate edge features</w:t>
      </w:r>
      <w:r w:rsidRPr="00A92D19">
        <w:rPr>
          <w:rFonts w:ascii="Times New Roman" w:hAnsi="Times New Roman" w:cs="Times New Roman"/>
          <w:sz w:val="22"/>
        </w:rPr>
        <w:t> </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j</m:t>
            </m:r>
            <m:r>
              <m:rPr>
                <m:sty m:val="p"/>
              </m:rPr>
              <w:rPr>
                <w:rFonts w:ascii="Cambria Math" w:hAnsi="Cambria Math" w:cs="Times New Roman"/>
                <w:sz w:val="22"/>
              </w:rPr>
              <m:t>,</m:t>
            </m:r>
            <m:r>
              <w:rPr>
                <w:rFonts w:ascii="Cambria Math" w:hAnsi="Cambria Math" w:cs="Times New Roman"/>
                <w:sz w:val="22"/>
              </w:rPr>
              <m:t>i</m:t>
            </m:r>
          </m:sub>
        </m:sSub>
      </m:oMath>
      <w:r w:rsidRPr="00A92D19">
        <w:rPr>
          <w:rFonts w:ascii="Times New Roman" w:hAnsi="Times New Roman" w:cs="Times New Roman"/>
          <w:sz w:val="22"/>
        </w:rPr>
        <w:t> </w:t>
      </w:r>
      <w:r w:rsidRPr="00A92D19">
        <w:rPr>
          <w:rFonts w:ascii="Times New Roman" w:hAnsi="Times New Roman" w:cs="Times New Roman"/>
          <w:sz w:val="22"/>
        </w:rPr>
        <w:t>into the aggregation procedure.</w:t>
      </w:r>
    </w:p>
    <w:p w14:paraId="3634C93A" w14:textId="543CB5C2" w:rsidR="00A92D19" w:rsidRDefault="00A92D19" w:rsidP="00A92D19">
      <w:pPr>
        <w:pStyle w:val="4"/>
        <w:numPr>
          <w:ilvl w:val="2"/>
          <w:numId w:val="3"/>
        </w:numPr>
        <w:rPr>
          <w:rFonts w:ascii="Times New Roman" w:eastAsiaTheme="minorEastAsia" w:hAnsi="Times New Roman" w:cs="Times New Roman"/>
          <w:sz w:val="22"/>
          <w:szCs w:val="22"/>
        </w:rPr>
      </w:pPr>
      <w:proofErr w:type="spellStart"/>
      <w:r>
        <w:rPr>
          <w:rFonts w:ascii="Times New Roman" w:eastAsiaTheme="minorEastAsia" w:hAnsi="Times New Roman" w:cs="Times New Roman"/>
          <w:sz w:val="22"/>
          <w:szCs w:val="22"/>
        </w:rPr>
        <w:t>Cheb</w:t>
      </w:r>
      <w:r>
        <w:rPr>
          <w:rFonts w:ascii="Times New Roman" w:eastAsiaTheme="minorEastAsia" w:hAnsi="Times New Roman" w:cs="Times New Roman"/>
          <w:sz w:val="22"/>
          <w:szCs w:val="22"/>
        </w:rPr>
        <w:t>Conv</w:t>
      </w:r>
      <w:proofErr w:type="spellEnd"/>
    </w:p>
    <w:p w14:paraId="0EE9F4C6" w14:textId="4598A4B5" w:rsidR="00A92D19" w:rsidRPr="00A92D19" w:rsidRDefault="00A92D19" w:rsidP="00A92D19">
      <w:pPr>
        <w:ind w:firstLine="360"/>
        <w:rPr>
          <w:rFonts w:ascii="Times New Roman" w:hAnsi="Times New Roman" w:cs="Times New Roman"/>
          <w:sz w:val="22"/>
        </w:rPr>
      </w:pPr>
      <w:r w:rsidRPr="00A92D19">
        <w:rPr>
          <w:rFonts w:ascii="Times New Roman" w:hAnsi="Times New Roman" w:cs="Times New Roman"/>
          <w:sz w:val="22"/>
        </w:rPr>
        <w:t>The Chebyshev spectral graph convolutional operator from the</w:t>
      </w:r>
      <w:r w:rsidRPr="00A92D19">
        <w:rPr>
          <w:rFonts w:ascii="Times New Roman" w:hAnsi="Times New Roman" w:cs="Times New Roman"/>
          <w:sz w:val="22"/>
        </w:rPr>
        <w:t> </w:t>
      </w:r>
      <w:hyperlink r:id="rId18" w:history="1">
        <w:r w:rsidRPr="00A92D19">
          <w:rPr>
            <w:rFonts w:ascii="Times New Roman" w:hAnsi="Times New Roman" w:cs="Times New Roman"/>
            <w:sz w:val="22"/>
          </w:rPr>
          <w:t>“Convolutional Neural Networks on Graphs with Fast Localized Spectral Filtering”</w:t>
        </w:r>
      </w:hyperlink>
      <w:r w:rsidRPr="00A92D19">
        <w:rPr>
          <w:rFonts w:ascii="Times New Roman" w:hAnsi="Times New Roman" w:cs="Times New Roman"/>
          <w:sz w:val="22"/>
        </w:rPr>
        <w:t> </w:t>
      </w:r>
      <w:r w:rsidRPr="00A92D19">
        <w:rPr>
          <w:rFonts w:ascii="Times New Roman" w:hAnsi="Times New Roman" w:cs="Times New Roman"/>
          <w:sz w:val="22"/>
        </w:rPr>
        <w:t>paper</w:t>
      </w:r>
      <w:r w:rsidRPr="00A92D19">
        <w:rPr>
          <w:rFonts w:ascii="Times New Roman" w:hAnsi="Times New Roman" w:cs="Times New Roman"/>
          <w:sz w:val="22"/>
          <w:vertAlign w:val="superscript"/>
        </w:rPr>
        <w:t>3</w:t>
      </w:r>
    </w:p>
    <w:p w14:paraId="40601BFB" w14:textId="77777777" w:rsidR="00A92D19" w:rsidRPr="00A92D19" w:rsidRDefault="00A92D19" w:rsidP="00A92D19">
      <w:pPr>
        <w:ind w:firstLine="360"/>
        <w:rPr>
          <w:rFonts w:ascii="Times New Roman" w:hAnsi="Times New Roman" w:cs="Times New Roman"/>
          <w:sz w:val="22"/>
        </w:rPr>
      </w:pPr>
      <m:oMathPara>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m:t>
          </m:r>
          <m:nary>
            <m:naryPr>
              <m:chr m:val="∑"/>
              <m:limLoc m:val="undOvr"/>
              <m:ctrlPr>
                <w:rPr>
                  <w:rFonts w:ascii="Cambria Math" w:hAnsi="Cambria Math" w:cs="Times New Roman"/>
                  <w:sz w:val="22"/>
                </w:rPr>
              </m:ctrlPr>
            </m:naryPr>
            <m:sub>
              <m:r>
                <w:rPr>
                  <w:rFonts w:ascii="Cambria Math" w:hAnsi="Cambria Math" w:cs="Times New Roman"/>
                  <w:sz w:val="22"/>
                </w:rPr>
                <m:t>k</m:t>
              </m:r>
              <m:r>
                <m:rPr>
                  <m:sty m:val="p"/>
                </m:rPr>
                <w:rPr>
                  <w:rFonts w:ascii="Cambria Math" w:hAnsi="Cambria Math" w:cs="Times New Roman"/>
                  <w:sz w:val="22"/>
                </w:rPr>
                <m:t>=1</m:t>
              </m:r>
            </m:sub>
            <m:sup>
              <m:r>
                <w:rPr>
                  <w:rFonts w:ascii="Cambria Math" w:hAnsi="Cambria Math" w:cs="Times New Roman"/>
                  <w:sz w:val="22"/>
                </w:rPr>
                <m:t>K</m:t>
              </m:r>
            </m:sup>
            <m:e>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w:rPr>
                          <w:rFonts w:ascii="Cambria Math" w:hAnsi="Cambria Math" w:cs="Times New Roman"/>
                          <w:sz w:val="22"/>
                        </w:rPr>
                        <m:t>k</m:t>
                      </m:r>
                    </m:e>
                  </m:d>
                </m:sup>
              </m:sSup>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Θ</m:t>
                  </m:r>
                </m:e>
                <m:sup>
                  <m:d>
                    <m:dPr>
                      <m:ctrlPr>
                        <w:rPr>
                          <w:rFonts w:ascii="Cambria Math" w:hAnsi="Cambria Math" w:cs="Times New Roman"/>
                          <w:sz w:val="22"/>
                        </w:rPr>
                      </m:ctrlPr>
                    </m:dPr>
                    <m:e>
                      <m:r>
                        <w:rPr>
                          <w:rFonts w:ascii="Cambria Math" w:hAnsi="Cambria Math" w:cs="Times New Roman"/>
                          <w:sz w:val="22"/>
                        </w:rPr>
                        <m:t>k</m:t>
                      </m:r>
                    </m:e>
                  </m:d>
                </m:sup>
              </m:sSup>
            </m:e>
          </m:nary>
        </m:oMath>
      </m:oMathPara>
    </w:p>
    <w:p w14:paraId="421E5409" w14:textId="77777777" w:rsidR="00A92D19" w:rsidRPr="00A92D19" w:rsidRDefault="00A92D19" w:rsidP="00A92D19">
      <w:pPr>
        <w:rPr>
          <w:rFonts w:ascii="Times New Roman" w:hAnsi="Times New Roman" w:cs="Times New Roman"/>
          <w:sz w:val="22"/>
        </w:rPr>
      </w:pPr>
      <w:r w:rsidRPr="00A92D19">
        <w:rPr>
          <w:rFonts w:ascii="Times New Roman" w:hAnsi="Times New Roman" w:cs="Times New Roman"/>
          <w:sz w:val="22"/>
        </w:rPr>
        <w:t xml:space="preserve">where </w:t>
      </w:r>
      <m:oMath>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w:rPr>
                    <w:rFonts w:ascii="Cambria Math" w:hAnsi="Cambria Math" w:cs="Times New Roman"/>
                    <w:sz w:val="22"/>
                  </w:rPr>
                  <m:t>k</m:t>
                </m:r>
              </m:e>
            </m:d>
          </m:sup>
        </m:sSup>
      </m:oMath>
      <w:r w:rsidRPr="00A92D19">
        <w:rPr>
          <w:rFonts w:ascii="Times New Roman" w:hAnsi="Times New Roman" w:cs="Times New Roman"/>
          <w:sz w:val="22"/>
        </w:rPr>
        <w:t xml:space="preserve"> is computed recursively by </w:t>
      </w:r>
    </w:p>
    <w:p w14:paraId="208AADAB" w14:textId="77777777" w:rsidR="00A92D19" w:rsidRPr="00A92D19" w:rsidRDefault="00A92D19" w:rsidP="00A92D19">
      <w:pPr>
        <w:ind w:firstLine="360"/>
        <w:rPr>
          <w:rFonts w:ascii="Times New Roman" w:hAnsi="Times New Roman" w:cs="Times New Roman"/>
          <w:sz w:val="22"/>
        </w:rPr>
      </w:pPr>
      <m:oMathPara>
        <m:oMath>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m:rPr>
                      <m:sty m:val="p"/>
                    </m:rPr>
                    <w:rPr>
                      <w:rFonts w:ascii="Cambria Math" w:hAnsi="Cambria Math" w:cs="Times New Roman"/>
                      <w:sz w:val="22"/>
                    </w:rPr>
                    <m:t>1</m:t>
                  </m:r>
                </m:e>
              </m:d>
            </m:sup>
          </m:sSup>
          <m:r>
            <m:rPr>
              <m:sty m:val="p"/>
            </m:rPr>
            <w:rPr>
              <w:rFonts w:ascii="Cambria Math" w:hAnsi="Cambria Math" w:cs="Times New Roman"/>
              <w:sz w:val="22"/>
            </w:rPr>
            <m:t>=</m:t>
          </m:r>
          <m:r>
            <w:rPr>
              <w:rFonts w:ascii="Cambria Math" w:hAnsi="Cambria Math" w:cs="Times New Roman"/>
              <w:sz w:val="22"/>
            </w:rPr>
            <m:t>X</m:t>
          </m:r>
        </m:oMath>
      </m:oMathPara>
    </w:p>
    <w:p w14:paraId="03354F25" w14:textId="77777777" w:rsidR="00A92D19" w:rsidRPr="00A92D19" w:rsidRDefault="00A92D19" w:rsidP="00A92D19">
      <w:pPr>
        <w:ind w:firstLine="360"/>
        <w:rPr>
          <w:rFonts w:ascii="Times New Roman" w:hAnsi="Times New Roman" w:cs="Times New Roman"/>
          <w:sz w:val="22"/>
        </w:rPr>
      </w:pPr>
      <m:oMathPara>
        <m:oMath>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m:rPr>
                      <m:sty m:val="p"/>
                    </m:rPr>
                    <w:rPr>
                      <w:rFonts w:ascii="Cambria Math" w:hAnsi="Cambria Math" w:cs="Times New Roman"/>
                      <w:sz w:val="22"/>
                    </w:rPr>
                    <m:t>2</m:t>
                  </m:r>
                </m:e>
              </m:d>
            </m:sup>
          </m:sSup>
          <m:r>
            <m:rPr>
              <m:sty m:val="p"/>
            </m:rPr>
            <w:rPr>
              <w:rFonts w:ascii="Cambria Math" w:hAnsi="Cambria Math" w:cs="Times New Roman"/>
              <w:sz w:val="22"/>
            </w:rPr>
            <m:t xml:space="preserve">= </m:t>
          </m:r>
          <m:acc>
            <m:accPr>
              <m:ctrlPr>
                <w:rPr>
                  <w:rFonts w:ascii="Cambria Math" w:hAnsi="Cambria Math" w:cs="Times New Roman"/>
                  <w:sz w:val="22"/>
                </w:rPr>
              </m:ctrlPr>
            </m:accPr>
            <m:e>
              <m:r>
                <w:rPr>
                  <w:rFonts w:ascii="Cambria Math" w:hAnsi="Cambria Math" w:cs="Times New Roman"/>
                  <w:sz w:val="22"/>
                </w:rPr>
                <m:t>L</m:t>
              </m:r>
            </m:e>
          </m:acc>
          <m:r>
            <m:rPr>
              <m:sty m:val="p"/>
            </m:rPr>
            <w:rPr>
              <w:rFonts w:ascii="Cambria Math" w:hAnsi="Cambria Math" w:cs="Times New Roman"/>
              <w:sz w:val="22"/>
            </w:rPr>
            <m:t>∙</m:t>
          </m:r>
          <m:r>
            <w:rPr>
              <w:rFonts w:ascii="Cambria Math" w:hAnsi="Cambria Math" w:cs="Times New Roman"/>
              <w:sz w:val="22"/>
            </w:rPr>
            <m:t>X</m:t>
          </m:r>
        </m:oMath>
      </m:oMathPara>
    </w:p>
    <w:p w14:paraId="2F29DFA3" w14:textId="77777777" w:rsidR="00A92D19" w:rsidRPr="00A92D19" w:rsidRDefault="00A92D19" w:rsidP="00A92D19">
      <w:pPr>
        <w:ind w:firstLine="360"/>
        <w:rPr>
          <w:rFonts w:ascii="Times New Roman" w:hAnsi="Times New Roman" w:cs="Times New Roman"/>
          <w:sz w:val="22"/>
        </w:rPr>
      </w:pPr>
      <m:oMathPara>
        <m:oMath>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w:rPr>
                      <w:rFonts w:ascii="Cambria Math" w:hAnsi="Cambria Math" w:cs="Times New Roman"/>
                      <w:sz w:val="22"/>
                    </w:rPr>
                    <m:t>k</m:t>
                  </m:r>
                </m:e>
              </m:d>
            </m:sup>
          </m:sSup>
          <m:r>
            <m:rPr>
              <m:sty m:val="p"/>
            </m:rPr>
            <w:rPr>
              <w:rFonts w:ascii="Cambria Math" w:hAnsi="Cambria Math" w:cs="Times New Roman"/>
              <w:sz w:val="22"/>
            </w:rPr>
            <m:t>=2∙</m:t>
          </m:r>
          <m:acc>
            <m:accPr>
              <m:ctrlPr>
                <w:rPr>
                  <w:rFonts w:ascii="Cambria Math" w:hAnsi="Cambria Math" w:cs="Times New Roman"/>
                  <w:sz w:val="22"/>
                </w:rPr>
              </m:ctrlPr>
            </m:accPr>
            <m:e>
              <m:r>
                <w:rPr>
                  <w:rFonts w:ascii="Cambria Math" w:hAnsi="Cambria Math" w:cs="Times New Roman"/>
                  <w:sz w:val="22"/>
                </w:rPr>
                <m:t>L</m:t>
              </m:r>
            </m:e>
          </m:acc>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w:rPr>
                      <w:rFonts w:ascii="Cambria Math" w:hAnsi="Cambria Math" w:cs="Times New Roman"/>
                      <w:sz w:val="22"/>
                    </w:rPr>
                    <m:t>k</m:t>
                  </m:r>
                  <m:r>
                    <m:rPr>
                      <m:sty m:val="p"/>
                    </m:rPr>
                    <w:rPr>
                      <w:rFonts w:ascii="Cambria Math" w:hAnsi="Cambria Math" w:cs="Times New Roman"/>
                      <w:sz w:val="22"/>
                    </w:rPr>
                    <m:t>-1</m:t>
                  </m:r>
                </m:e>
              </m:d>
            </m:sup>
          </m:sSup>
          <m:r>
            <m:rPr>
              <m:sty m:val="p"/>
            </m:rPr>
            <w:rPr>
              <w:rFonts w:ascii="Cambria Math" w:hAnsi="Cambria Math" w:cs="Times New Roman"/>
              <w:sz w:val="22"/>
            </w:rPr>
            <m:t xml:space="preserve">- </m:t>
          </m:r>
          <m:sSup>
            <m:sSupPr>
              <m:ctrlPr>
                <w:rPr>
                  <w:rFonts w:ascii="Cambria Math" w:hAnsi="Cambria Math" w:cs="Times New Roman"/>
                  <w:sz w:val="22"/>
                </w:rPr>
              </m:ctrlPr>
            </m:sSupPr>
            <m:e>
              <m:r>
                <w:rPr>
                  <w:rFonts w:ascii="Cambria Math" w:hAnsi="Cambria Math" w:cs="Times New Roman"/>
                  <w:sz w:val="22"/>
                </w:rPr>
                <m:t>Z</m:t>
              </m:r>
            </m:e>
            <m:sup>
              <m:d>
                <m:dPr>
                  <m:ctrlPr>
                    <w:rPr>
                      <w:rFonts w:ascii="Cambria Math" w:hAnsi="Cambria Math" w:cs="Times New Roman"/>
                      <w:sz w:val="22"/>
                    </w:rPr>
                  </m:ctrlPr>
                </m:dPr>
                <m:e>
                  <m:r>
                    <w:rPr>
                      <w:rFonts w:ascii="Cambria Math" w:hAnsi="Cambria Math" w:cs="Times New Roman"/>
                      <w:sz w:val="22"/>
                    </w:rPr>
                    <m:t>k</m:t>
                  </m:r>
                  <m:r>
                    <m:rPr>
                      <m:sty m:val="p"/>
                    </m:rPr>
                    <w:rPr>
                      <w:rFonts w:ascii="Cambria Math" w:hAnsi="Cambria Math" w:cs="Times New Roman"/>
                      <w:sz w:val="22"/>
                    </w:rPr>
                    <m:t>-2</m:t>
                  </m:r>
                </m:e>
              </m:d>
            </m:sup>
          </m:sSup>
        </m:oMath>
      </m:oMathPara>
    </w:p>
    <w:p w14:paraId="74753599" w14:textId="77777777" w:rsidR="00A92D19" w:rsidRPr="00A92D19" w:rsidRDefault="00A92D19" w:rsidP="00A92D19">
      <w:pPr>
        <w:rPr>
          <w:rFonts w:ascii="Times New Roman" w:hAnsi="Times New Roman" w:cs="Times New Roman"/>
          <w:sz w:val="22"/>
        </w:rPr>
      </w:pPr>
      <w:r w:rsidRPr="00A92D19">
        <w:rPr>
          <w:rFonts w:ascii="Times New Roman" w:hAnsi="Times New Roman" w:cs="Times New Roman"/>
          <w:sz w:val="22"/>
        </w:rPr>
        <w:t xml:space="preserve">And </w:t>
      </w:r>
      <m:oMath>
        <m:acc>
          <m:accPr>
            <m:ctrlPr>
              <w:rPr>
                <w:rFonts w:ascii="Cambria Math" w:hAnsi="Cambria Math" w:cs="Times New Roman"/>
                <w:sz w:val="22"/>
              </w:rPr>
            </m:ctrlPr>
          </m:accPr>
          <m:e>
            <m:r>
              <w:rPr>
                <w:rFonts w:ascii="Cambria Math" w:hAnsi="Cambria Math" w:cs="Times New Roman"/>
                <w:sz w:val="22"/>
              </w:rPr>
              <m:t>L</m:t>
            </m:r>
          </m:e>
        </m:acc>
      </m:oMath>
      <w:r w:rsidRPr="00A92D19">
        <w:rPr>
          <w:rFonts w:ascii="Times New Roman" w:hAnsi="Times New Roman" w:cs="Times New Roman"/>
          <w:sz w:val="22"/>
        </w:rPr>
        <w:t xml:space="preserve"> denotes the scaled and normalized Laplacian </w:t>
      </w:r>
      <m:oMath>
        <m:f>
          <m:fPr>
            <m:ctrlPr>
              <w:rPr>
                <w:rFonts w:ascii="Cambria Math" w:hAnsi="Cambria Math" w:cs="Times New Roman"/>
                <w:sz w:val="22"/>
              </w:rPr>
            </m:ctrlPr>
          </m:fPr>
          <m:num>
            <m:r>
              <m:rPr>
                <m:sty m:val="p"/>
              </m:rPr>
              <w:rPr>
                <w:rFonts w:ascii="Cambria Math" w:hAnsi="Cambria Math" w:cs="Times New Roman"/>
                <w:sz w:val="22"/>
              </w:rPr>
              <m:t>2</m:t>
            </m:r>
            <m:r>
              <w:rPr>
                <w:rFonts w:ascii="Cambria Math" w:hAnsi="Cambria Math" w:cs="Times New Roman"/>
                <w:sz w:val="22"/>
              </w:rPr>
              <m:t>L</m:t>
            </m:r>
          </m:num>
          <m:den>
            <m:sSub>
              <m:sSubPr>
                <m:ctrlPr>
                  <w:rPr>
                    <w:rFonts w:ascii="Cambria Math" w:hAnsi="Cambria Math" w:cs="Times New Roman"/>
                    <w:sz w:val="22"/>
                  </w:rPr>
                </m:ctrlPr>
              </m:sSubPr>
              <m:e>
                <m:r>
                  <w:rPr>
                    <w:rFonts w:ascii="Cambria Math" w:hAnsi="Cambria Math" w:cs="Times New Roman"/>
                    <w:sz w:val="22"/>
                  </w:rPr>
                  <m:t>λ</m:t>
                </m:r>
              </m:e>
              <m:sub>
                <m:r>
                  <w:rPr>
                    <w:rFonts w:ascii="Cambria Math" w:hAnsi="Cambria Math" w:cs="Times New Roman"/>
                    <w:sz w:val="22"/>
                  </w:rPr>
                  <m:t>max</m:t>
                </m:r>
              </m:sub>
            </m:sSub>
          </m:den>
        </m:f>
        <m:r>
          <m:rPr>
            <m:sty m:val="p"/>
          </m:rPr>
          <w:rPr>
            <w:rFonts w:ascii="Cambria Math" w:hAnsi="Cambria Math" w:cs="Times New Roman"/>
            <w:sz w:val="22"/>
          </w:rPr>
          <m:t>-</m:t>
        </m:r>
        <m:r>
          <w:rPr>
            <w:rFonts w:ascii="Cambria Math" w:hAnsi="Cambria Math" w:cs="Times New Roman"/>
            <w:sz w:val="22"/>
          </w:rPr>
          <m:t>I</m:t>
        </m:r>
      </m:oMath>
      <w:r w:rsidRPr="00A92D19">
        <w:rPr>
          <w:rFonts w:ascii="Times New Roman" w:hAnsi="Times New Roman" w:cs="Times New Roman"/>
          <w:sz w:val="22"/>
        </w:rPr>
        <w:t>.</w:t>
      </w:r>
    </w:p>
    <w:p w14:paraId="3DD5FD45" w14:textId="76260B81" w:rsidR="00A92D19" w:rsidRDefault="00FB6114" w:rsidP="00A92D19">
      <w:pPr>
        <w:pStyle w:val="4"/>
        <w:numPr>
          <w:ilvl w:val="2"/>
          <w:numId w:val="3"/>
        </w:numPr>
        <w:rPr>
          <w:rFonts w:ascii="Times New Roman" w:eastAsiaTheme="minorEastAsia" w:hAnsi="Times New Roman" w:cs="Times New Roman"/>
          <w:sz w:val="22"/>
          <w:szCs w:val="22"/>
        </w:rPr>
      </w:pPr>
      <w:proofErr w:type="spellStart"/>
      <w:r>
        <w:rPr>
          <w:rFonts w:ascii="Times New Roman" w:eastAsiaTheme="minorEastAsia" w:hAnsi="Times New Roman" w:cs="Times New Roman"/>
          <w:sz w:val="22"/>
          <w:szCs w:val="22"/>
        </w:rPr>
        <w:t>Transformer</w:t>
      </w:r>
      <w:r w:rsidR="00A92D19">
        <w:rPr>
          <w:rFonts w:ascii="Times New Roman" w:eastAsiaTheme="minorEastAsia" w:hAnsi="Times New Roman" w:cs="Times New Roman"/>
          <w:sz w:val="22"/>
          <w:szCs w:val="22"/>
        </w:rPr>
        <w:t>Conv</w:t>
      </w:r>
      <w:proofErr w:type="spellEnd"/>
    </w:p>
    <w:p w14:paraId="0ACD8525" w14:textId="5CF7C173" w:rsidR="00FB6114" w:rsidRPr="00FB6114" w:rsidRDefault="00FB6114" w:rsidP="00FB6114">
      <w:pPr>
        <w:ind w:firstLine="360"/>
        <w:rPr>
          <w:rFonts w:ascii="Times New Roman" w:hAnsi="Times New Roman" w:cs="Times New Roman"/>
          <w:sz w:val="22"/>
        </w:rPr>
      </w:pPr>
      <w:r w:rsidRPr="00FB6114">
        <w:rPr>
          <w:rFonts w:ascii="Times New Roman" w:hAnsi="Times New Roman" w:cs="Times New Roman"/>
          <w:sz w:val="22"/>
        </w:rPr>
        <w:t>The graph transformer operator from the</w:t>
      </w:r>
      <w:r w:rsidRPr="00FB6114">
        <w:rPr>
          <w:rFonts w:ascii="Times New Roman" w:hAnsi="Times New Roman" w:cs="Times New Roman"/>
          <w:sz w:val="22"/>
        </w:rPr>
        <w:t> </w:t>
      </w:r>
      <w:hyperlink r:id="rId19" w:history="1">
        <w:r w:rsidRPr="00FB6114">
          <w:rPr>
            <w:rFonts w:ascii="Times New Roman" w:hAnsi="Times New Roman" w:cs="Times New Roman"/>
            <w:sz w:val="22"/>
          </w:rPr>
          <w:t>“Masked Label Prediction: Unified Message Passing Model for Semi-Supervised Classification”</w:t>
        </w:r>
      </w:hyperlink>
      <w:r w:rsidRPr="00FB6114">
        <w:rPr>
          <w:rFonts w:ascii="Times New Roman" w:hAnsi="Times New Roman" w:cs="Times New Roman"/>
          <w:sz w:val="22"/>
        </w:rPr>
        <w:t> </w:t>
      </w:r>
      <w:proofErr w:type="gramStart"/>
      <w:r w:rsidRPr="00FB6114">
        <w:rPr>
          <w:rFonts w:ascii="Times New Roman" w:hAnsi="Times New Roman" w:cs="Times New Roman"/>
          <w:sz w:val="22"/>
        </w:rPr>
        <w:t>paper</w:t>
      </w:r>
      <w:r w:rsidRPr="00FB6114">
        <w:rPr>
          <w:rFonts w:ascii="Times New Roman" w:hAnsi="Times New Roman" w:cs="Times New Roman"/>
          <w:sz w:val="22"/>
          <w:vertAlign w:val="superscript"/>
        </w:rPr>
        <w:t>4</w:t>
      </w:r>
      <w:proofErr w:type="gramEnd"/>
    </w:p>
    <w:p w14:paraId="0979A041" w14:textId="77777777" w:rsidR="00FB6114" w:rsidRPr="00FB6114" w:rsidRDefault="00FB6114" w:rsidP="00FB6114">
      <w:pPr>
        <w:ind w:firstLine="360"/>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x</m:t>
              </m:r>
              <m:r>
                <m:rPr>
                  <m:sty m:val="p"/>
                </m:rPr>
                <w:rPr>
                  <w:rFonts w:ascii="Cambria Math" w:hAnsi="Cambria Math" w:cs="Times New Roman"/>
                  <w:sz w:val="22"/>
                </w:rPr>
                <m:t>'</m:t>
              </m:r>
            </m:e>
            <m:sub>
              <m:r>
                <w:rPr>
                  <w:rFonts w:ascii="Cambria Math" w:hAnsi="Cambria Math" w:cs="Times New Roman"/>
                  <w:sz w:val="22"/>
                </w:rPr>
                <m:t>i</m:t>
              </m:r>
            </m:sub>
          </m:sSub>
          <m:r>
            <m:rPr>
              <m:sty m:val="p"/>
            </m:rPr>
            <w:rPr>
              <w:rFonts w:ascii="Cambria Math" w:hAnsi="Cambria Math" w:cs="Times New Roman"/>
              <w:sz w:val="22"/>
            </w:rPr>
            <m:t xml:space="preserve"> = </m:t>
          </m:r>
          <m:sSub>
            <m:sSubPr>
              <m:ctrlPr>
                <w:rPr>
                  <w:rFonts w:ascii="Cambria Math" w:hAnsi="Cambria Math" w:cs="Times New Roman"/>
                  <w:sz w:val="22"/>
                </w:rPr>
              </m:ctrlPr>
            </m:sSubPr>
            <m:e>
              <m:r>
                <w:rPr>
                  <w:rFonts w:ascii="Cambria Math" w:hAnsi="Cambria Math" w:cs="Times New Roman"/>
                  <w:sz w:val="22"/>
                </w:rPr>
                <m:t>W</m:t>
              </m:r>
            </m:e>
            <m:sub>
              <m:r>
                <m:rPr>
                  <m:sty m:val="p"/>
                </m:rPr>
                <w:rPr>
                  <w:rFonts w:ascii="Cambria Math" w:hAnsi="Cambria Math" w:cs="Times New Roman"/>
                  <w:sz w:val="22"/>
                </w:rPr>
                <m:t>1</m:t>
              </m:r>
            </m:sub>
          </m:sSub>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r>
            <m:rPr>
              <m:sty m:val="p"/>
            </m:rPr>
            <w:rPr>
              <w:rFonts w:ascii="Cambria Math" w:hAnsi="Cambria Math" w:cs="Times New Roman"/>
              <w:sz w:val="22"/>
            </w:rPr>
            <m:t xml:space="preserve"> + </m:t>
          </m:r>
          <m:nary>
            <m:naryPr>
              <m:chr m:val="∑"/>
              <m:limLoc m:val="undOvr"/>
              <m:supHide m:val="1"/>
              <m:ctrlPr>
                <w:rPr>
                  <w:rFonts w:ascii="Cambria Math" w:hAnsi="Cambria Math" w:cs="Times New Roman"/>
                  <w:sz w:val="22"/>
                </w:rPr>
              </m:ctrlPr>
            </m:naryPr>
            <m:sub>
              <m:r>
                <w:rPr>
                  <w:rFonts w:ascii="Cambria Math" w:hAnsi="Cambria Math" w:cs="Times New Roman"/>
                  <w:sz w:val="22"/>
                </w:rPr>
                <m:t>j</m:t>
              </m:r>
              <m:r>
                <m:rPr>
                  <m:scr m:val="script"/>
                  <m:sty m:val="p"/>
                </m:rPr>
                <w:rPr>
                  <w:rFonts w:ascii="Cambria Math" w:hAnsi="Cambria Math" w:cs="Times New Roman"/>
                  <w:sz w:val="22"/>
                </w:rPr>
                <m:t xml:space="preserve"> ∈ N(</m:t>
              </m:r>
              <m:r>
                <w:rPr>
                  <w:rFonts w:ascii="Cambria Math" w:hAnsi="Cambria Math" w:cs="Times New Roman"/>
                  <w:sz w:val="22"/>
                </w:rPr>
                <m:t>i</m:t>
              </m:r>
              <m:r>
                <m:rPr>
                  <m:sty m:val="p"/>
                </m:rPr>
                <w:rPr>
                  <w:rFonts w:ascii="Cambria Math" w:hAnsi="Cambria Math" w:cs="Times New Roman"/>
                  <w:sz w:val="22"/>
                </w:rPr>
                <m:t>)</m:t>
              </m:r>
            </m:sub>
            <m:sup/>
            <m:e>
              <m:sSub>
                <m:sSubPr>
                  <m:ctrlPr>
                    <w:rPr>
                      <w:rFonts w:ascii="Cambria Math" w:hAnsi="Cambria Math" w:cs="Times New Roman"/>
                      <w:sz w:val="22"/>
                    </w:rPr>
                  </m:ctrlPr>
                </m:sSubPr>
                <m:e>
                  <m:r>
                    <w:rPr>
                      <w:rFonts w:ascii="Cambria Math" w:hAnsi="Cambria Math" w:cs="Times New Roman"/>
                      <w:sz w:val="22"/>
                    </w:rPr>
                    <m:t>α</m:t>
                  </m:r>
                </m:e>
                <m:sub>
                  <m:r>
                    <w:rPr>
                      <w:rFonts w:ascii="Cambria Math" w:hAnsi="Cambria Math" w:cs="Times New Roman"/>
                      <w:sz w:val="22"/>
                    </w:rPr>
                    <m:t>i</m:t>
                  </m:r>
                  <m:r>
                    <m:rPr>
                      <m:sty m:val="p"/>
                    </m:rPr>
                    <w:rPr>
                      <w:rFonts w:ascii="Cambria Math" w:hAnsi="Cambria Math" w:cs="Times New Roman"/>
                      <w:sz w:val="22"/>
                    </w:rPr>
                    <m:t>,</m:t>
                  </m:r>
                  <m:r>
                    <w:rPr>
                      <w:rFonts w:ascii="Cambria Math" w:hAnsi="Cambria Math" w:cs="Times New Roman"/>
                      <w:sz w:val="22"/>
                    </w:rPr>
                    <m:t>j</m:t>
                  </m:r>
                </m:sub>
              </m:sSub>
            </m:e>
          </m:nary>
          <m:sSub>
            <m:sSubPr>
              <m:ctrlPr>
                <w:rPr>
                  <w:rFonts w:ascii="Cambria Math" w:hAnsi="Cambria Math" w:cs="Times New Roman"/>
                  <w:sz w:val="22"/>
                </w:rPr>
              </m:ctrlPr>
            </m:sSubPr>
            <m:e>
              <m:r>
                <w:rPr>
                  <w:rFonts w:ascii="Cambria Math" w:hAnsi="Cambria Math" w:cs="Times New Roman"/>
                  <w:sz w:val="22"/>
                </w:rPr>
                <m:t>W</m:t>
              </m:r>
            </m:e>
            <m:sub>
              <m:r>
                <m:rPr>
                  <m:sty m:val="p"/>
                </m:rPr>
                <w:rPr>
                  <w:rFonts w:ascii="Cambria Math" w:hAnsi="Cambria Math" w:cs="Times New Roman"/>
                  <w:sz w:val="22"/>
                </w:rPr>
                <m:t>2</m:t>
              </m:r>
            </m:sub>
          </m:sSub>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j</m:t>
              </m:r>
            </m:sub>
          </m:sSub>
          <m:r>
            <m:rPr>
              <m:sty m:val="p"/>
            </m:rPr>
            <w:rPr>
              <w:rFonts w:ascii="Cambria Math" w:hAnsi="Cambria Math" w:cs="Times New Roman"/>
              <w:sz w:val="22"/>
            </w:rPr>
            <m:t>,</m:t>
          </m:r>
        </m:oMath>
      </m:oMathPara>
    </w:p>
    <w:p w14:paraId="1A059FDA" w14:textId="77777777" w:rsidR="00FB6114" w:rsidRPr="00FB6114" w:rsidRDefault="00FB6114" w:rsidP="00FB6114">
      <w:pPr>
        <w:ind w:firstLine="360"/>
        <w:rPr>
          <w:rFonts w:ascii="Times New Roman" w:hAnsi="Times New Roman" w:cs="Times New Roman"/>
          <w:sz w:val="22"/>
        </w:rPr>
      </w:pPr>
      <w:r w:rsidRPr="00FB6114">
        <w:rPr>
          <w:rFonts w:ascii="Times New Roman" w:hAnsi="Times New Roman" w:cs="Times New Roman"/>
          <w:sz w:val="22"/>
        </w:rPr>
        <w:t>where the attention coefficients</w:t>
      </w:r>
      <w:r w:rsidRPr="00FB6114">
        <w:rPr>
          <w:rFonts w:ascii="Times New Roman" w:hAnsi="Times New Roman" w:cs="Times New Roman"/>
          <w:sz w:val="22"/>
        </w:rPr>
        <w:t> </w:t>
      </w:r>
      <m:oMath>
        <m:sSub>
          <m:sSubPr>
            <m:ctrlPr>
              <w:rPr>
                <w:rFonts w:ascii="Cambria Math" w:hAnsi="Cambria Math" w:cs="Times New Roman"/>
                <w:sz w:val="22"/>
              </w:rPr>
            </m:ctrlPr>
          </m:sSubPr>
          <m:e>
            <m:r>
              <w:rPr>
                <w:rFonts w:ascii="Cambria Math" w:hAnsi="Cambria Math" w:cs="Times New Roman"/>
                <w:sz w:val="22"/>
              </w:rPr>
              <m:t>α</m:t>
            </m:r>
          </m:e>
          <m:sub>
            <m:r>
              <w:rPr>
                <w:rFonts w:ascii="Cambria Math" w:hAnsi="Cambria Math" w:cs="Times New Roman"/>
                <w:sz w:val="22"/>
              </w:rPr>
              <m:t>i</m:t>
            </m:r>
            <m:r>
              <m:rPr>
                <m:sty m:val="p"/>
              </m:rPr>
              <w:rPr>
                <w:rFonts w:ascii="Cambria Math" w:hAnsi="Cambria Math" w:cs="Times New Roman"/>
                <w:sz w:val="22"/>
              </w:rPr>
              <m:t>,</m:t>
            </m:r>
            <m:r>
              <w:rPr>
                <w:rFonts w:ascii="Cambria Math" w:hAnsi="Cambria Math" w:cs="Times New Roman"/>
                <w:sz w:val="22"/>
              </w:rPr>
              <m:t>j</m:t>
            </m:r>
          </m:sub>
        </m:sSub>
      </m:oMath>
      <w:r w:rsidRPr="00FB6114">
        <w:rPr>
          <w:rFonts w:ascii="Times New Roman" w:hAnsi="Times New Roman" w:cs="Times New Roman"/>
          <w:sz w:val="22"/>
        </w:rPr>
        <w:t> </w:t>
      </w:r>
      <w:r w:rsidRPr="00FB6114">
        <w:rPr>
          <w:rFonts w:ascii="Times New Roman" w:hAnsi="Times New Roman" w:cs="Times New Roman"/>
          <w:sz w:val="22"/>
        </w:rPr>
        <w:t>are computed via multi-head dot product attention:</w:t>
      </w:r>
    </w:p>
    <w:p w14:paraId="64D2378C" w14:textId="77777777" w:rsidR="00FB6114" w:rsidRPr="00FB6114" w:rsidRDefault="00FB6114" w:rsidP="00FB6114">
      <w:pPr>
        <w:ind w:firstLine="360"/>
        <w:rPr>
          <w:rFonts w:ascii="Times New Roman" w:hAnsi="Times New Roman" w:cs="Times New Roman"/>
          <w:sz w:val="22"/>
        </w:rPr>
      </w:pPr>
      <m:oMathPara>
        <m:oMath>
          <m:sSub>
            <m:sSubPr>
              <m:ctrlPr>
                <w:rPr>
                  <w:rFonts w:ascii="Cambria Math" w:hAnsi="Cambria Math" w:cs="Times New Roman"/>
                  <w:sz w:val="22"/>
                </w:rPr>
              </m:ctrlPr>
            </m:sSubPr>
            <m:e>
              <m:r>
                <w:rPr>
                  <w:rFonts w:ascii="Cambria Math" w:hAnsi="Cambria Math" w:cs="Times New Roman"/>
                  <w:sz w:val="22"/>
                </w:rPr>
                <m:t>α</m:t>
              </m:r>
            </m:e>
            <m:sub>
              <m:r>
                <w:rPr>
                  <w:rFonts w:ascii="Cambria Math" w:hAnsi="Cambria Math" w:cs="Times New Roman"/>
                  <w:sz w:val="22"/>
                </w:rPr>
                <m:t>i</m:t>
              </m:r>
              <m:r>
                <m:rPr>
                  <m:sty m:val="p"/>
                </m:rPr>
                <w:rPr>
                  <w:rFonts w:ascii="Cambria Math" w:hAnsi="Cambria Math" w:cs="Times New Roman"/>
                  <w:sz w:val="22"/>
                </w:rPr>
                <m:t>,</m:t>
              </m:r>
              <m:r>
                <w:rPr>
                  <w:rFonts w:ascii="Cambria Math" w:hAnsi="Cambria Math" w:cs="Times New Roman"/>
                  <w:sz w:val="22"/>
                </w:rPr>
                <m:t>j</m:t>
              </m:r>
            </m:sub>
          </m:sSub>
          <m:r>
            <m:rPr>
              <m:sty m:val="p"/>
            </m:rPr>
            <w:rPr>
              <w:rFonts w:ascii="Cambria Math" w:hAnsi="Cambria Math" w:cs="Times New Roman"/>
              <w:sz w:val="22"/>
            </w:rPr>
            <m:t xml:space="preserve"> = </m:t>
          </m:r>
          <m:r>
            <w:rPr>
              <w:rFonts w:ascii="Cambria Math" w:hAnsi="Cambria Math" w:cs="Times New Roman"/>
              <w:sz w:val="22"/>
            </w:rPr>
            <m:t>softmax</m:t>
          </m:r>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m:t>
                      </m:r>
                      <m:r>
                        <w:rPr>
                          <w:rFonts w:ascii="Cambria Math" w:hAnsi="Cambria Math" w:cs="Times New Roman"/>
                          <w:sz w:val="22"/>
                        </w:rPr>
                        <m:t>W</m:t>
                      </m:r>
                    </m:e>
                    <m:sub>
                      <m:r>
                        <m:rPr>
                          <m:sty m:val="p"/>
                        </m:rPr>
                        <w:rPr>
                          <w:rFonts w:ascii="Cambria Math" w:hAnsi="Cambria Math" w:cs="Times New Roman"/>
                          <w:sz w:val="22"/>
                        </w:rPr>
                        <m:t>3</m:t>
                      </m:r>
                    </m:sub>
                  </m:sSub>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r>
                    <m:rPr>
                      <m:sty m:val="p"/>
                    </m:rPr>
                    <w:rPr>
                      <w:rFonts w:ascii="Cambria Math" w:hAnsi="Cambria Math" w:cs="Times New Roman"/>
                      <w:sz w:val="22"/>
                    </w:rPr>
                    <m:t>)</m:t>
                  </m:r>
                </m:e>
                <m:sup>
                  <m:r>
                    <w:rPr>
                      <w:rFonts w:ascii="Cambria Math" w:hAnsi="Cambria Math" w:cs="Times New Roman"/>
                      <w:sz w:val="22"/>
                    </w:rPr>
                    <m:t>T</m:t>
                  </m:r>
                </m:sup>
              </m:sSup>
              <m:sSub>
                <m:sSubPr>
                  <m:ctrlPr>
                    <w:rPr>
                      <w:rFonts w:ascii="Cambria Math" w:hAnsi="Cambria Math" w:cs="Times New Roman"/>
                      <w:sz w:val="22"/>
                    </w:rPr>
                  </m:ctrlPr>
                </m:sSubPr>
                <m:e>
                  <m:r>
                    <m:rPr>
                      <m:sty m:val="p"/>
                    </m:rPr>
                    <w:rPr>
                      <w:rFonts w:ascii="Cambria Math" w:hAnsi="Cambria Math" w:cs="Times New Roman"/>
                      <w:sz w:val="22"/>
                    </w:rPr>
                    <m:t>(</m:t>
                  </m:r>
                  <m:r>
                    <w:rPr>
                      <w:rFonts w:ascii="Cambria Math" w:hAnsi="Cambria Math" w:cs="Times New Roman"/>
                      <w:sz w:val="22"/>
                    </w:rPr>
                    <m:t>W</m:t>
                  </m:r>
                </m:e>
                <m:sub>
                  <m:r>
                    <m:rPr>
                      <m:sty m:val="p"/>
                    </m:rPr>
                    <w:rPr>
                      <w:rFonts w:ascii="Cambria Math" w:hAnsi="Cambria Math" w:cs="Times New Roman"/>
                      <w:sz w:val="22"/>
                    </w:rPr>
                    <m:t>4</m:t>
                  </m:r>
                </m:sub>
              </m:sSub>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j</m:t>
                  </m:r>
                </m:sub>
              </m:sSub>
              <m:r>
                <m:rPr>
                  <m:sty m:val="p"/>
                </m:rPr>
                <w:rPr>
                  <w:rFonts w:ascii="Cambria Math" w:hAnsi="Cambria Math" w:cs="Times New Roman"/>
                  <w:sz w:val="22"/>
                </w:rPr>
                <m:t>)</m:t>
              </m:r>
            </m:num>
            <m:den>
              <m:rad>
                <m:radPr>
                  <m:degHide m:val="1"/>
                  <m:ctrlPr>
                    <w:rPr>
                      <w:rFonts w:ascii="Cambria Math" w:hAnsi="Cambria Math" w:cs="Times New Roman"/>
                      <w:sz w:val="22"/>
                    </w:rPr>
                  </m:ctrlPr>
                </m:radPr>
                <m:deg/>
                <m:e>
                  <m:r>
                    <w:rPr>
                      <w:rFonts w:ascii="Cambria Math" w:hAnsi="Cambria Math" w:cs="Times New Roman"/>
                      <w:sz w:val="22"/>
                    </w:rPr>
                    <m:t>d</m:t>
                  </m:r>
                </m:e>
              </m:rad>
            </m:den>
          </m:f>
          <m:r>
            <m:rPr>
              <m:sty m:val="p"/>
            </m:rPr>
            <w:rPr>
              <w:rFonts w:ascii="Cambria Math" w:hAnsi="Cambria Math" w:cs="Times New Roman"/>
              <w:sz w:val="22"/>
            </w:rPr>
            <m:t>).</m:t>
          </m:r>
        </m:oMath>
      </m:oMathPara>
    </w:p>
    <w:p w14:paraId="039CE4AD" w14:textId="77777777" w:rsidR="00904B8B" w:rsidRPr="00A92D19" w:rsidRDefault="00904B8B" w:rsidP="00A92D19">
      <w:pPr>
        <w:ind w:left="420"/>
        <w:rPr>
          <w:rFonts w:hint="eastAsia"/>
        </w:rPr>
      </w:pPr>
    </w:p>
    <w:sectPr w:rsidR="00904B8B" w:rsidRPr="00A92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EA73" w14:textId="77777777" w:rsidR="00D32BF0" w:rsidRDefault="00D32BF0" w:rsidP="00904B8B">
      <w:r>
        <w:separator/>
      </w:r>
    </w:p>
  </w:endnote>
  <w:endnote w:type="continuationSeparator" w:id="0">
    <w:p w14:paraId="31B73220" w14:textId="77777777" w:rsidR="00D32BF0" w:rsidRDefault="00D32BF0" w:rsidP="0090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80A1" w14:textId="77777777" w:rsidR="00D32BF0" w:rsidRDefault="00D32BF0" w:rsidP="00904B8B">
      <w:r>
        <w:separator/>
      </w:r>
    </w:p>
  </w:footnote>
  <w:footnote w:type="continuationSeparator" w:id="0">
    <w:p w14:paraId="55FF9D29" w14:textId="77777777" w:rsidR="00D32BF0" w:rsidRDefault="00D32BF0" w:rsidP="00904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730"/>
    <w:multiLevelType w:val="multilevel"/>
    <w:tmpl w:val="02467F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1628A"/>
    <w:multiLevelType w:val="hybridMultilevel"/>
    <w:tmpl w:val="7DFEE85A"/>
    <w:lvl w:ilvl="0" w:tplc="88EA084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D15C2B"/>
    <w:multiLevelType w:val="hybridMultilevel"/>
    <w:tmpl w:val="1ECCC27A"/>
    <w:lvl w:ilvl="0" w:tplc="C0AE8E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A51FA1"/>
    <w:multiLevelType w:val="hybridMultilevel"/>
    <w:tmpl w:val="8236BE00"/>
    <w:lvl w:ilvl="0" w:tplc="8BCED57A">
      <w:start w:val="1"/>
      <w:numFmt w:val="decimal"/>
      <w:lvlText w:val="(%1)"/>
      <w:lvlJc w:val="left"/>
      <w:pPr>
        <w:ind w:left="360" w:hanging="360"/>
      </w:pPr>
      <w:rPr>
        <w:rFonts w:hint="default"/>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9465291">
    <w:abstractNumId w:val="2"/>
  </w:num>
  <w:num w:numId="2" w16cid:durableId="1153525324">
    <w:abstractNumId w:val="1"/>
  </w:num>
  <w:num w:numId="3" w16cid:durableId="490680237">
    <w:abstractNumId w:val="0"/>
  </w:num>
  <w:num w:numId="4" w16cid:durableId="791247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D8"/>
    <w:rsid w:val="00042518"/>
    <w:rsid w:val="00110799"/>
    <w:rsid w:val="001A3B5F"/>
    <w:rsid w:val="001A3D8E"/>
    <w:rsid w:val="001E1528"/>
    <w:rsid w:val="00297477"/>
    <w:rsid w:val="003263EE"/>
    <w:rsid w:val="00330ACB"/>
    <w:rsid w:val="003734E7"/>
    <w:rsid w:val="004F1733"/>
    <w:rsid w:val="00505AE3"/>
    <w:rsid w:val="00530038"/>
    <w:rsid w:val="005306DA"/>
    <w:rsid w:val="00567066"/>
    <w:rsid w:val="005F1578"/>
    <w:rsid w:val="00615FE6"/>
    <w:rsid w:val="00665842"/>
    <w:rsid w:val="00685A1C"/>
    <w:rsid w:val="006F2632"/>
    <w:rsid w:val="00904B8B"/>
    <w:rsid w:val="00A14128"/>
    <w:rsid w:val="00A16373"/>
    <w:rsid w:val="00A92D19"/>
    <w:rsid w:val="00B90138"/>
    <w:rsid w:val="00B9660B"/>
    <w:rsid w:val="00B97BCB"/>
    <w:rsid w:val="00BB6FDE"/>
    <w:rsid w:val="00BC5831"/>
    <w:rsid w:val="00C631A9"/>
    <w:rsid w:val="00CB76D8"/>
    <w:rsid w:val="00D0030F"/>
    <w:rsid w:val="00D06477"/>
    <w:rsid w:val="00D14736"/>
    <w:rsid w:val="00D269EC"/>
    <w:rsid w:val="00D32BF0"/>
    <w:rsid w:val="00E06AA1"/>
    <w:rsid w:val="00E736AA"/>
    <w:rsid w:val="00EC2917"/>
    <w:rsid w:val="00F24A6E"/>
    <w:rsid w:val="00FB6114"/>
    <w:rsid w:val="00FC2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1581C"/>
  <w15:chartTrackingRefBased/>
  <w15:docId w15:val="{B731476F-838E-4660-B35F-04104BB5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34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66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64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4B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34E7"/>
    <w:rPr>
      <w:b/>
      <w:bCs/>
      <w:kern w:val="44"/>
      <w:sz w:val="44"/>
      <w:szCs w:val="44"/>
    </w:rPr>
  </w:style>
  <w:style w:type="paragraph" w:styleId="a3">
    <w:name w:val="List Paragraph"/>
    <w:basedOn w:val="a"/>
    <w:uiPriority w:val="34"/>
    <w:qFormat/>
    <w:rsid w:val="003734E7"/>
    <w:pPr>
      <w:ind w:firstLineChars="200" w:firstLine="420"/>
    </w:pPr>
  </w:style>
  <w:style w:type="character" w:customStyle="1" w:styleId="20">
    <w:name w:val="标题 2 字符"/>
    <w:basedOn w:val="a0"/>
    <w:link w:val="2"/>
    <w:uiPriority w:val="9"/>
    <w:rsid w:val="00B966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6477"/>
    <w:rPr>
      <w:b/>
      <w:bCs/>
      <w:sz w:val="32"/>
      <w:szCs w:val="32"/>
    </w:rPr>
  </w:style>
  <w:style w:type="table" w:styleId="a4">
    <w:name w:val="Table Grid"/>
    <w:basedOn w:val="a1"/>
    <w:uiPriority w:val="39"/>
    <w:rsid w:val="00BC5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C2F6C"/>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C2F6C"/>
    <w:rPr>
      <w:rFonts w:asciiTheme="majorHAnsi" w:eastAsiaTheme="majorEastAsia" w:hAnsiTheme="majorHAnsi" w:cstheme="majorBidi"/>
      <w:b/>
      <w:bCs/>
      <w:sz w:val="32"/>
      <w:szCs w:val="32"/>
    </w:rPr>
  </w:style>
  <w:style w:type="paragraph" w:styleId="a7">
    <w:name w:val="header"/>
    <w:basedOn w:val="a"/>
    <w:link w:val="a8"/>
    <w:uiPriority w:val="99"/>
    <w:unhideWhenUsed/>
    <w:rsid w:val="00904B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04B8B"/>
    <w:rPr>
      <w:sz w:val="18"/>
      <w:szCs w:val="18"/>
    </w:rPr>
  </w:style>
  <w:style w:type="paragraph" w:styleId="a9">
    <w:name w:val="footer"/>
    <w:basedOn w:val="a"/>
    <w:link w:val="aa"/>
    <w:uiPriority w:val="99"/>
    <w:unhideWhenUsed/>
    <w:rsid w:val="00904B8B"/>
    <w:pPr>
      <w:tabs>
        <w:tab w:val="center" w:pos="4153"/>
        <w:tab w:val="right" w:pos="8306"/>
      </w:tabs>
      <w:snapToGrid w:val="0"/>
      <w:jc w:val="left"/>
    </w:pPr>
    <w:rPr>
      <w:sz w:val="18"/>
      <w:szCs w:val="18"/>
    </w:rPr>
  </w:style>
  <w:style w:type="character" w:customStyle="1" w:styleId="aa">
    <w:name w:val="页脚 字符"/>
    <w:basedOn w:val="a0"/>
    <w:link w:val="a9"/>
    <w:uiPriority w:val="99"/>
    <w:rsid w:val="00904B8B"/>
    <w:rPr>
      <w:sz w:val="18"/>
      <w:szCs w:val="18"/>
    </w:rPr>
  </w:style>
  <w:style w:type="character" w:customStyle="1" w:styleId="40">
    <w:name w:val="标题 4 字符"/>
    <w:basedOn w:val="a0"/>
    <w:link w:val="4"/>
    <w:uiPriority w:val="9"/>
    <w:rsid w:val="00904B8B"/>
    <w:rPr>
      <w:rFonts w:asciiTheme="majorHAnsi" w:eastAsiaTheme="majorEastAsia" w:hAnsiTheme="majorHAnsi" w:cstheme="majorBidi"/>
      <w:b/>
      <w:bCs/>
      <w:sz w:val="28"/>
      <w:szCs w:val="28"/>
    </w:rPr>
  </w:style>
  <w:style w:type="character" w:customStyle="1" w:styleId="apple-converted-space">
    <w:name w:val="apple-converted-space"/>
    <w:basedOn w:val="a0"/>
    <w:rsid w:val="00A92D19"/>
  </w:style>
  <w:style w:type="character" w:styleId="ab">
    <w:name w:val="Hyperlink"/>
    <w:basedOn w:val="a0"/>
    <w:uiPriority w:val="99"/>
    <w:semiHidden/>
    <w:unhideWhenUsed/>
    <w:rsid w:val="00A92D19"/>
    <w:rPr>
      <w:color w:val="0000FF"/>
      <w:u w:val="single"/>
    </w:rPr>
  </w:style>
  <w:style w:type="character" w:customStyle="1" w:styleId="pre">
    <w:name w:val="pre"/>
    <w:basedOn w:val="a0"/>
    <w:rsid w:val="00A92D19"/>
  </w:style>
  <w:style w:type="character" w:styleId="ac">
    <w:name w:val="FollowedHyperlink"/>
    <w:basedOn w:val="a0"/>
    <w:uiPriority w:val="99"/>
    <w:semiHidden/>
    <w:unhideWhenUsed/>
    <w:rsid w:val="00A92D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2376">
      <w:bodyDiv w:val="1"/>
      <w:marLeft w:val="0"/>
      <w:marRight w:val="0"/>
      <w:marTop w:val="0"/>
      <w:marBottom w:val="0"/>
      <w:divBdr>
        <w:top w:val="none" w:sz="0" w:space="0" w:color="auto"/>
        <w:left w:val="none" w:sz="0" w:space="0" w:color="auto"/>
        <w:bottom w:val="none" w:sz="0" w:space="0" w:color="auto"/>
        <w:right w:val="none" w:sz="0" w:space="0" w:color="auto"/>
      </w:divBdr>
    </w:div>
    <w:div w:id="733770673">
      <w:bodyDiv w:val="1"/>
      <w:marLeft w:val="0"/>
      <w:marRight w:val="0"/>
      <w:marTop w:val="0"/>
      <w:marBottom w:val="0"/>
      <w:divBdr>
        <w:top w:val="none" w:sz="0" w:space="0" w:color="auto"/>
        <w:left w:val="none" w:sz="0" w:space="0" w:color="auto"/>
        <w:bottom w:val="none" w:sz="0" w:space="0" w:color="auto"/>
        <w:right w:val="none" w:sz="0" w:space="0" w:color="auto"/>
      </w:divBdr>
    </w:div>
    <w:div w:id="1363745797">
      <w:bodyDiv w:val="1"/>
      <w:marLeft w:val="0"/>
      <w:marRight w:val="0"/>
      <w:marTop w:val="0"/>
      <w:marBottom w:val="0"/>
      <w:divBdr>
        <w:top w:val="none" w:sz="0" w:space="0" w:color="auto"/>
        <w:left w:val="none" w:sz="0" w:space="0" w:color="auto"/>
        <w:bottom w:val="none" w:sz="0" w:space="0" w:color="auto"/>
        <w:right w:val="none" w:sz="0" w:space="0" w:color="auto"/>
      </w:divBdr>
      <w:divsChild>
        <w:div w:id="1436822686">
          <w:marLeft w:val="0"/>
          <w:marRight w:val="0"/>
          <w:marTop w:val="0"/>
          <w:marBottom w:val="0"/>
          <w:divBdr>
            <w:top w:val="none" w:sz="0" w:space="0" w:color="auto"/>
            <w:left w:val="none" w:sz="0" w:space="0" w:color="auto"/>
            <w:bottom w:val="none" w:sz="0" w:space="0" w:color="auto"/>
            <w:right w:val="none" w:sz="0" w:space="0" w:color="auto"/>
          </w:divBdr>
        </w:div>
      </w:divsChild>
    </w:div>
    <w:div w:id="173257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abs/1606.0937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abs/1905.1226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hyperlink" Target="https://arxiv.org/abs/2009.035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7</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Fan</dc:creator>
  <cp:keywords/>
  <dc:description/>
  <cp:lastModifiedBy>Haoyu Fan</cp:lastModifiedBy>
  <cp:revision>19</cp:revision>
  <dcterms:created xsi:type="dcterms:W3CDTF">2023-04-21T03:08:00Z</dcterms:created>
  <dcterms:modified xsi:type="dcterms:W3CDTF">2023-05-04T20:09:00Z</dcterms:modified>
</cp:coreProperties>
</file>