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8EF" w:rsidRDefault="00680535" w:rsidP="00680535">
      <w:pPr>
        <w:pStyle w:val="Heading1"/>
      </w:pPr>
      <w:bookmarkStart w:id="0" w:name="_Toc3734540"/>
      <w:r>
        <w:t>6</w:t>
      </w:r>
      <w:r w:rsidR="0058043E">
        <w:t xml:space="preserve"> - </w:t>
      </w:r>
      <w:bookmarkEnd w:id="0"/>
      <w:r>
        <w:t>Conclusion</w:t>
      </w:r>
    </w:p>
    <w:p w:rsidR="00680535" w:rsidRDefault="008201C4" w:rsidP="00680535">
      <w:pPr>
        <w:pStyle w:val="Heading2"/>
      </w:pPr>
      <w:r>
        <w:t xml:space="preserve">6.1 - </w:t>
      </w:r>
      <w:r w:rsidR="00680535">
        <w:t>Overview</w:t>
      </w:r>
    </w:p>
    <w:p w:rsidR="00680535" w:rsidRDefault="009F1831" w:rsidP="00680535">
      <w:r>
        <w:t xml:space="preserve">This project </w:t>
      </w:r>
      <w:r w:rsidR="001454E6">
        <w:t>set out to examine whether a procedural music system could be implemented which would work in tandem with a simple game to adapt to the in-game events</w:t>
      </w:r>
      <w:r w:rsidR="0084628A">
        <w:t xml:space="preserve">. As the participants, </w:t>
      </w:r>
      <w:proofErr w:type="gramStart"/>
      <w:r w:rsidR="0084628A">
        <w:t>on the whole</w:t>
      </w:r>
      <w:proofErr w:type="gramEnd"/>
      <w:r w:rsidR="0084628A">
        <w:t xml:space="preserve">, found that the emotional state of the music changed correctly with the in-game events, the project can be deemed a success. While the valence changes were sometimes to subtle (discussed above, see section </w:t>
      </w:r>
      <w:r w:rsidR="0084628A" w:rsidRPr="0084628A">
        <w:rPr>
          <w:highlight w:val="yellow"/>
        </w:rPr>
        <w:t>XX</w:t>
      </w:r>
      <w:r w:rsidR="0084628A">
        <w:t>), the intensity change were not and were successful in increasing the tension of the music as players progressed.</w:t>
      </w:r>
      <w:r w:rsidR="004A1CF1">
        <w:t xml:space="preserve"> One point of note is that care must be taken</w:t>
      </w:r>
      <w:r w:rsidR="0084628A">
        <w:t xml:space="preserve"> </w:t>
      </w:r>
      <w:r w:rsidR="004A1CF1">
        <w:t xml:space="preserve">in correctly determining what in-game events </w:t>
      </w:r>
      <w:r w:rsidR="000B5A5D">
        <w:t xml:space="preserve">can </w:t>
      </w:r>
      <w:proofErr w:type="gramStart"/>
      <w:r w:rsidR="000B5A5D">
        <w:t>effect</w:t>
      </w:r>
      <w:proofErr w:type="gramEnd"/>
      <w:r w:rsidR="000B5A5D">
        <w:t xml:space="preserve"> music, if participants think that one should and there is no change this could lead to a breakdown of musical cohesion of the game.</w:t>
      </w:r>
    </w:p>
    <w:p w:rsidR="00680535" w:rsidRDefault="00680535" w:rsidP="00680535"/>
    <w:p w:rsidR="008201C4" w:rsidRPr="008201C4" w:rsidRDefault="008201C4" w:rsidP="00565247">
      <w:pPr>
        <w:pStyle w:val="Heading2"/>
      </w:pPr>
      <w:r>
        <w:t xml:space="preserve">6.2 - </w:t>
      </w:r>
      <w:r w:rsidR="00B16679">
        <w:t>Expanding the</w:t>
      </w:r>
      <w:r>
        <w:t xml:space="preserve"> Markov</w:t>
      </w:r>
    </w:p>
    <w:p w:rsidR="008201C4" w:rsidRDefault="001424EE" w:rsidP="00680535">
      <w:r>
        <w:t xml:space="preserve">As stated above (see section </w:t>
      </w:r>
      <w:r w:rsidRPr="001424EE">
        <w:rPr>
          <w:highlight w:val="yellow"/>
        </w:rPr>
        <w:t>XX</w:t>
      </w:r>
      <w:r>
        <w:t xml:space="preserve">), the application would benefit from increasing the order of the Markov chain used to analyse the music. To further this, utilising a higher dimensional chain to analyse how the different channels interact would help the musical cohesion of the generated music, </w:t>
      </w:r>
      <w:proofErr w:type="gramStart"/>
      <w:r>
        <w:t>similar to</w:t>
      </w:r>
      <w:proofErr w:type="gramEnd"/>
      <w:r>
        <w:t xml:space="preserve"> </w:t>
      </w:r>
      <w:r w:rsidR="008201C4" w:rsidRPr="006C5981">
        <w:rPr>
          <w:highlight w:val="yellow"/>
        </w:rPr>
        <w:t xml:space="preserve">Snodgrass and </w:t>
      </w:r>
      <w:proofErr w:type="spellStart"/>
      <w:r w:rsidR="008201C4" w:rsidRPr="006C5981">
        <w:rPr>
          <w:highlight w:val="yellow"/>
        </w:rPr>
        <w:t>Ontañón</w:t>
      </w:r>
      <w:proofErr w:type="spellEnd"/>
      <w:r w:rsidR="008201C4">
        <w:rPr>
          <w:highlight w:val="yellow"/>
        </w:rPr>
        <w:t xml:space="preserve"> (</w:t>
      </w:r>
      <w:r w:rsidR="008201C4" w:rsidRPr="006C5981">
        <w:rPr>
          <w:highlight w:val="yellow"/>
        </w:rPr>
        <w:t>2014)</w:t>
      </w:r>
      <w:r w:rsidR="008201C4">
        <w:t xml:space="preserve"> experiments using Markov chains to analyse 2D images. This would also allow for multiple instruments to be play at the same time.</w:t>
      </w:r>
    </w:p>
    <w:p w:rsidR="00C87E64" w:rsidRDefault="00C87E64" w:rsidP="00680535">
      <w:bookmarkStart w:id="1" w:name="_GoBack"/>
      <w:bookmarkEnd w:id="1"/>
    </w:p>
    <w:p w:rsidR="008201C4" w:rsidRDefault="008201C4" w:rsidP="00565247">
      <w:pPr>
        <w:pStyle w:val="Heading2"/>
      </w:pPr>
      <w:r>
        <w:t>6.</w:t>
      </w:r>
      <w:r w:rsidR="00565247">
        <w:t>3</w:t>
      </w:r>
      <w:r>
        <w:t xml:space="preserve"> - Other Algorithms</w:t>
      </w:r>
    </w:p>
    <w:p w:rsidR="00680535" w:rsidRDefault="008201C4" w:rsidP="00680535">
      <w:r>
        <w:t xml:space="preserve">Developing other algorithms would also be a viable course for future study, for </w:t>
      </w:r>
      <w:r w:rsidRPr="008201C4">
        <w:t xml:space="preserve">example the attention-based neural network </w:t>
      </w:r>
      <w:r>
        <w:t>‘Music Transformer’</w:t>
      </w:r>
      <w:r w:rsidR="00783040">
        <w:t xml:space="preserve"> (</w:t>
      </w:r>
      <w:proofErr w:type="spellStart"/>
      <w:r w:rsidR="00783040" w:rsidRPr="00783040">
        <w:rPr>
          <w:highlight w:val="yellow"/>
        </w:rPr>
        <w:t>Chengzi</w:t>
      </w:r>
      <w:proofErr w:type="spellEnd"/>
      <w:r w:rsidR="00783040" w:rsidRPr="00783040">
        <w:rPr>
          <w:highlight w:val="yellow"/>
        </w:rPr>
        <w:t>, 2018</w:t>
      </w:r>
      <w:r w:rsidR="00783040">
        <w:t>)</w:t>
      </w:r>
      <w:r w:rsidR="00D865F7">
        <w:t xml:space="preserve"> seems an interesting </w:t>
      </w:r>
      <w:r w:rsidR="00DC6DCC">
        <w:t xml:space="preserve">example </w:t>
      </w:r>
      <w:r w:rsidR="00D865F7">
        <w:t xml:space="preserve">which can generate music with </w:t>
      </w:r>
      <w:proofErr w:type="gramStart"/>
      <w:r w:rsidR="00D865F7">
        <w:t>a higher degree of</w:t>
      </w:r>
      <w:proofErr w:type="gramEnd"/>
      <w:r w:rsidR="00D865F7">
        <w:t xml:space="preserve"> coherence than other proposed methods</w:t>
      </w:r>
      <w:r w:rsidR="00DC6DCC">
        <w:t xml:space="preserve">. </w:t>
      </w:r>
      <w:r w:rsidR="00C87E64">
        <w:t>Its</w:t>
      </w:r>
      <w:r w:rsidR="00DC6DCC">
        <w:t xml:space="preserve"> self-references and so can replicate phrases that have appeared before in a piece. While the paper does </w:t>
      </w:r>
      <w:r w:rsidR="00783040">
        <w:t xml:space="preserve">not </w:t>
      </w:r>
      <w:r w:rsidR="00DC6DCC">
        <w:t xml:space="preserve">mention the </w:t>
      </w:r>
      <w:r w:rsidR="00C87E64">
        <w:t xml:space="preserve">length of </w:t>
      </w:r>
      <w:r w:rsidR="00783040">
        <w:t>time</w:t>
      </w:r>
      <w:r w:rsidR="00DC6DCC">
        <w:t xml:space="preserve"> </w:t>
      </w:r>
      <w:r w:rsidR="00C87E64">
        <w:t>that is required to</w:t>
      </w:r>
      <w:r w:rsidR="00783040">
        <w:t xml:space="preserve"> generate the music, as it would require Realtime music generation to work in a video game</w:t>
      </w:r>
      <w:r w:rsidR="00DC6DCC">
        <w:t>, an algorithm based on this concept would be an excellent addition to the</w:t>
      </w:r>
      <w:r w:rsidR="00783040" w:rsidRPr="00783040">
        <w:t xml:space="preserve"> </w:t>
      </w:r>
      <w:r w:rsidR="00783040">
        <w:t>field of research</w:t>
      </w:r>
      <w:r w:rsidR="00783040">
        <w:t xml:space="preserve"> for p</w:t>
      </w:r>
      <w:r w:rsidR="00DC6DCC">
        <w:t>rocedural music.</w:t>
      </w:r>
    </w:p>
    <w:p w:rsidR="00565247" w:rsidRPr="00565247" w:rsidRDefault="00565247" w:rsidP="00565247">
      <w:r>
        <w:lastRenderedPageBreak/>
        <w:t xml:space="preserve"> </w:t>
      </w:r>
    </w:p>
    <w:sectPr w:rsidR="00565247" w:rsidRPr="00565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E"/>
    <w:rsid w:val="000B5A5D"/>
    <w:rsid w:val="001424EE"/>
    <w:rsid w:val="001454E6"/>
    <w:rsid w:val="003265A0"/>
    <w:rsid w:val="004A1CF1"/>
    <w:rsid w:val="00565247"/>
    <w:rsid w:val="0058043E"/>
    <w:rsid w:val="00680535"/>
    <w:rsid w:val="006878EF"/>
    <w:rsid w:val="007254AC"/>
    <w:rsid w:val="00783040"/>
    <w:rsid w:val="007C74E5"/>
    <w:rsid w:val="008201C4"/>
    <w:rsid w:val="0084628A"/>
    <w:rsid w:val="00964D60"/>
    <w:rsid w:val="009F1831"/>
    <w:rsid w:val="00B16679"/>
    <w:rsid w:val="00C87E64"/>
    <w:rsid w:val="00CD319D"/>
    <w:rsid w:val="00D865F7"/>
    <w:rsid w:val="00DC6DCC"/>
    <w:rsid w:val="00DD77BE"/>
    <w:rsid w:val="00E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6C14"/>
  <w15:chartTrackingRefBased/>
  <w15:docId w15:val="{2D9350BA-D2F8-467B-9306-70734972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9</cp:revision>
  <dcterms:created xsi:type="dcterms:W3CDTF">2019-03-22T11:13:00Z</dcterms:created>
  <dcterms:modified xsi:type="dcterms:W3CDTF">2019-04-30T15:30:00Z</dcterms:modified>
</cp:coreProperties>
</file>