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5A4EE0F4" w:rsidR="00C44D0F" w:rsidRPr="00451198" w:rsidRDefault="00111433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單一</w:t>
      </w:r>
      <w:r w:rsidR="00CF0C0C">
        <w:rPr>
          <w:rFonts w:hint="eastAsia"/>
          <w:b/>
          <w:sz w:val="36"/>
          <w:szCs w:val="36"/>
          <w:u w:val="single"/>
        </w:rPr>
        <w:t>商品類別</w:t>
      </w:r>
      <w:r>
        <w:rPr>
          <w:rFonts w:hint="eastAsia"/>
          <w:b/>
          <w:sz w:val="36"/>
          <w:szCs w:val="36"/>
          <w:u w:val="single"/>
        </w:rPr>
        <w:t>細節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537565AF" w:rsidR="00C44D0F" w:rsidRDefault="00111433">
      <w:r>
        <w:rPr>
          <w:rFonts w:hint="eastAsia"/>
        </w:rPr>
        <w:t>根據傳入的</w:t>
      </w:r>
      <w:r>
        <w:t>ID</w:t>
      </w:r>
      <w:r>
        <w:rPr>
          <w:rFonts w:hint="eastAsia"/>
        </w:rPr>
        <w:t>取得該</w:t>
      </w:r>
      <w:r w:rsidR="00CF0C0C">
        <w:rPr>
          <w:rFonts w:hint="eastAsia"/>
        </w:rPr>
        <w:t>商品類別</w:t>
      </w:r>
      <w:r>
        <w:rPr>
          <w:rFonts w:hint="eastAsia"/>
        </w:rPr>
        <w:t>詳細內容，並將資料及結果以</w:t>
      </w:r>
      <w:r>
        <w:t>JSON</w:t>
      </w:r>
      <w:r>
        <w:rPr>
          <w:rFonts w:hint="eastAsia"/>
        </w:rPr>
        <w:t>回傳</w:t>
      </w:r>
      <w:r w:rsidR="004C1947">
        <w:rPr>
          <w:rFonts w:hint="eastAsia"/>
        </w:rPr>
        <w:t>。</w:t>
      </w:r>
    </w:p>
    <w:p w14:paraId="026A23E8" w14:textId="5A1B9122" w:rsidR="00111433" w:rsidRDefault="00111433">
      <w:r>
        <w:rPr>
          <w:rFonts w:hint="eastAsia"/>
        </w:rPr>
        <w:t>應取得內容：</w:t>
      </w:r>
    </w:p>
    <w:p w14:paraId="6E9BB7FD" w14:textId="0F34E3F2" w:rsidR="00111433" w:rsidRDefault="00CF0C0C" w:rsidP="001114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類別名稱</w:t>
      </w:r>
    </w:p>
    <w:p w14:paraId="3B3AA9CC" w14:textId="635007B6" w:rsidR="00111433" w:rsidRDefault="00CF0C0C" w:rsidP="00111433">
      <w:pPr>
        <w:pStyle w:val="a3"/>
        <w:numPr>
          <w:ilvl w:val="0"/>
          <w:numId w:val="10"/>
        </w:numPr>
        <w:ind w:leftChars="0"/>
      </w:pPr>
      <w:r>
        <w:t>Icon</w:t>
      </w:r>
      <w:r>
        <w:rPr>
          <w:rFonts w:hint="eastAsia"/>
        </w:rPr>
        <w:t>圖片（</w:t>
      </w:r>
      <w:r>
        <w:t>Base64</w:t>
      </w:r>
      <w:r>
        <w:rPr>
          <w:rFonts w:hint="eastAsia"/>
        </w:rPr>
        <w:t>字串回傳）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762CE49C" w:rsidR="004C1947" w:rsidRDefault="00AB600D">
      <w:r>
        <w:rPr>
          <w:rFonts w:hint="eastAsia"/>
        </w:rPr>
        <w:t>h</w:t>
      </w:r>
      <w:r>
        <w:t>ttp://{DOMAIN_NAME}/</w:t>
      </w:r>
      <w:r w:rsidR="00CF0C0C">
        <w:t>category</w:t>
      </w:r>
      <w:r>
        <w:t>/</w:t>
      </w:r>
      <w:r w:rsidR="00111433">
        <w:t>detail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:rsidRPr="00111433" w14:paraId="76A03009" w14:textId="77777777" w:rsidTr="004C1947">
        <w:tc>
          <w:tcPr>
            <w:tcW w:w="2405" w:type="dxa"/>
          </w:tcPr>
          <w:p w14:paraId="44F618F1" w14:textId="552739FD" w:rsidR="004C1947" w:rsidRPr="00111433" w:rsidRDefault="00CF0C0C" w:rsidP="004C1947">
            <w:pPr>
              <w:rPr>
                <w:b/>
                <w:u w:val="single"/>
              </w:rPr>
            </w:pPr>
            <w:proofErr w:type="spellStart"/>
            <w:r>
              <w:t>category</w:t>
            </w:r>
            <w:r w:rsidR="00111433" w:rsidRPr="00111433">
              <w:t>ID</w:t>
            </w:r>
            <w:proofErr w:type="spellEnd"/>
          </w:p>
        </w:tc>
        <w:tc>
          <w:tcPr>
            <w:tcW w:w="2693" w:type="dxa"/>
          </w:tcPr>
          <w:p w14:paraId="3027A08E" w14:textId="244127E8" w:rsidR="004C1947" w:rsidRPr="00111433" w:rsidRDefault="00CF0C0C" w:rsidP="004C1947">
            <w:r>
              <w:rPr>
                <w:rFonts w:hint="eastAsia"/>
              </w:rPr>
              <w:t>商品類別</w:t>
            </w:r>
            <w:r w:rsidR="00111433">
              <w:t>ID</w:t>
            </w:r>
          </w:p>
        </w:tc>
        <w:tc>
          <w:tcPr>
            <w:tcW w:w="5352" w:type="dxa"/>
          </w:tcPr>
          <w:p w14:paraId="7B473A9A" w14:textId="79F75E4D" w:rsidR="004C1947" w:rsidRPr="00111433" w:rsidRDefault="004C1947" w:rsidP="004C1947"/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655703BB" w14:textId="7F03B8D3" w:rsidR="00111433" w:rsidRDefault="00111433" w:rsidP="00AB600D">
      <w:r>
        <w:rPr>
          <w:rFonts w:hint="eastAsia"/>
        </w:rPr>
        <w:t>-</w:t>
      </w:r>
      <w:r>
        <w:rPr>
          <w:rFonts w:hint="eastAsia"/>
        </w:rPr>
        <w:t>成功時：</w:t>
      </w:r>
    </w:p>
    <w:p w14:paraId="0FEB7AA3" w14:textId="5649B950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C612B0F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42731D3" w14:textId="67FE4574" w:rsidR="00AB600D" w:rsidRDefault="00AB600D" w:rsidP="00AB600D">
      <w:r>
        <w:tab/>
        <w:t>“</w:t>
      </w:r>
      <w:proofErr w:type="spellStart"/>
      <w:r>
        <w:t>alertMsg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成功取得</w:t>
      </w:r>
      <w:r>
        <w:t>”,</w:t>
      </w:r>
    </w:p>
    <w:p w14:paraId="3DCEEBAB" w14:textId="460EE71B" w:rsidR="00AB600D" w:rsidRDefault="00AB600D" w:rsidP="00AB600D">
      <w:r>
        <w:tab/>
        <w:t>“data”: {</w:t>
      </w:r>
    </w:p>
    <w:p w14:paraId="4F649809" w14:textId="098E3760" w:rsidR="00AB600D" w:rsidRDefault="00AB600D" w:rsidP="00AB600D">
      <w:r>
        <w:tab/>
      </w:r>
      <w:r>
        <w:tab/>
        <w:t>“</w:t>
      </w:r>
      <w:r w:rsidR="00CF0C0C">
        <w:t>name</w:t>
      </w:r>
      <w:r>
        <w:t>”: “</w:t>
      </w:r>
      <w:r w:rsidR="00CF0C0C">
        <w:rPr>
          <w:rFonts w:hint="eastAsia"/>
        </w:rPr>
        <w:t>類別名稱</w:t>
      </w:r>
      <w:r>
        <w:t>”,</w:t>
      </w:r>
    </w:p>
    <w:p w14:paraId="1EE5958D" w14:textId="68683673" w:rsidR="00AB600D" w:rsidRDefault="00AB600D" w:rsidP="00CF0C0C">
      <w:r>
        <w:tab/>
      </w:r>
      <w:r>
        <w:tab/>
        <w:t>“</w:t>
      </w:r>
      <w:proofErr w:type="spellStart"/>
      <w:r w:rsidR="00CF0C0C">
        <w:t>iconUrl</w:t>
      </w:r>
      <w:proofErr w:type="spellEnd"/>
      <w:r>
        <w:t>”: ”</w:t>
      </w:r>
      <w:r w:rsidR="00CF0C0C">
        <w:rPr>
          <w:rFonts w:hint="eastAsia"/>
        </w:rPr>
        <w:t>B</w:t>
      </w:r>
      <w:r w:rsidR="00CF0C0C">
        <w:t>ase64</w:t>
      </w:r>
      <w:r w:rsidR="00CF0C0C">
        <w:rPr>
          <w:rFonts w:hint="eastAsia"/>
        </w:rPr>
        <w:t>字串</w:t>
      </w:r>
      <w:r w:rsidR="00705D0B">
        <w:t>”</w:t>
      </w:r>
    </w:p>
    <w:p w14:paraId="306C9A0C" w14:textId="36F1137D" w:rsidR="00AB600D" w:rsidRDefault="00AB600D" w:rsidP="00111433">
      <w:pPr>
        <w:ind w:firstLine="480"/>
      </w:pPr>
      <w:r>
        <w:t>}</w:t>
      </w:r>
    </w:p>
    <w:p w14:paraId="7EAF5E4A" w14:textId="5E3E7E69" w:rsidR="00AB600D" w:rsidRDefault="00AB600D" w:rsidP="00AB600D">
      <w:r>
        <w:t>}</w:t>
      </w:r>
    </w:p>
    <w:p w14:paraId="5B86ADA4" w14:textId="4926863C" w:rsidR="00111433" w:rsidRDefault="00111433" w:rsidP="00111433">
      <w:r>
        <w:rPr>
          <w:rFonts w:hint="eastAsia"/>
        </w:rPr>
        <w:t>-</w:t>
      </w:r>
      <w:r>
        <w:rPr>
          <w:rFonts w:hint="eastAsia"/>
        </w:rPr>
        <w:t>失敗時：</w:t>
      </w:r>
    </w:p>
    <w:p w14:paraId="58C05F98" w14:textId="77777777" w:rsidR="00111433" w:rsidRDefault="00111433" w:rsidP="00111433">
      <w:r>
        <w:t>{</w:t>
      </w:r>
    </w:p>
    <w:p w14:paraId="67201D16" w14:textId="1B366125" w:rsidR="00111433" w:rsidRDefault="00111433" w:rsidP="00111433">
      <w:r>
        <w:tab/>
        <w:t>“status”: 0,</w:t>
      </w:r>
    </w:p>
    <w:p w14:paraId="5608D126" w14:textId="5CEAF260" w:rsidR="00111433" w:rsidRDefault="00111433" w:rsidP="00111433">
      <w:r>
        <w:tab/>
        <w:t>“</w:t>
      </w:r>
      <w:proofErr w:type="spellStart"/>
      <w:r>
        <w:t>alertTitle</w:t>
      </w:r>
      <w:proofErr w:type="spellEnd"/>
      <w:r>
        <w:t>”: ”</w:t>
      </w:r>
      <w:r>
        <w:rPr>
          <w:rFonts w:hint="eastAsia"/>
        </w:rPr>
        <w:t>提示訊息</w:t>
      </w:r>
      <w:r>
        <w:t>”,</w:t>
      </w:r>
    </w:p>
    <w:p w14:paraId="68259EA8" w14:textId="6AEB829A" w:rsidR="00111433" w:rsidRDefault="00111433" w:rsidP="00111433">
      <w:r>
        <w:tab/>
        <w:t>“</w:t>
      </w:r>
      <w:proofErr w:type="spellStart"/>
      <w:r>
        <w:t>alertMsg</w:t>
      </w:r>
      <w:proofErr w:type="spellEnd"/>
      <w:r>
        <w:t>”: ”</w:t>
      </w:r>
      <w:r w:rsidR="00CF0C0C">
        <w:rPr>
          <w:rFonts w:hint="eastAsia"/>
        </w:rPr>
        <w:t>錯誤訊息回傳</w:t>
      </w:r>
      <w:r>
        <w:t>”</w:t>
      </w:r>
    </w:p>
    <w:p w14:paraId="1E847B9B" w14:textId="12D459BB" w:rsidR="00111433" w:rsidRDefault="00111433" w:rsidP="00AB600D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1863C1B" w14:textId="6BC59076" w:rsidR="00AB600D" w:rsidRPr="004C1947" w:rsidRDefault="00111433" w:rsidP="001114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務必判斷</w:t>
      </w:r>
      <w:r w:rsidR="00CF0C0C">
        <w:rPr>
          <w:rFonts w:hint="eastAsia"/>
        </w:rPr>
        <w:t>傳入</w:t>
      </w:r>
      <w:bookmarkStart w:id="0" w:name="_GoBack"/>
      <w:bookmarkEnd w:id="0"/>
      <w:r w:rsidR="00CF0C0C">
        <w:rPr>
          <w:rFonts w:hint="eastAsia"/>
        </w:rPr>
        <w:t>商品類別</w:t>
      </w:r>
      <w:r>
        <w:rPr>
          <w:rFonts w:hint="eastAsia"/>
        </w:rPr>
        <w:t>是否存在</w:t>
      </w:r>
      <w:r w:rsidR="00AB600D">
        <w:rPr>
          <w:rFonts w:hint="eastAsia"/>
        </w:rPr>
        <w:t>。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6B3B3E"/>
    <w:multiLevelType w:val="hybridMultilevel"/>
    <w:tmpl w:val="FD565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6ED6224"/>
    <w:multiLevelType w:val="hybridMultilevel"/>
    <w:tmpl w:val="B14C4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11433"/>
    <w:rsid w:val="002827D9"/>
    <w:rsid w:val="00451198"/>
    <w:rsid w:val="004629AB"/>
    <w:rsid w:val="00484AC6"/>
    <w:rsid w:val="004C1947"/>
    <w:rsid w:val="00705D0B"/>
    <w:rsid w:val="00773087"/>
    <w:rsid w:val="008B1E1A"/>
    <w:rsid w:val="009B6E6F"/>
    <w:rsid w:val="009F2745"/>
    <w:rsid w:val="00A52D11"/>
    <w:rsid w:val="00AB600D"/>
    <w:rsid w:val="00B55AEA"/>
    <w:rsid w:val="00C44D0F"/>
    <w:rsid w:val="00CB3B36"/>
    <w:rsid w:val="00C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7</cp:revision>
  <dcterms:created xsi:type="dcterms:W3CDTF">2018-11-05T00:53:00Z</dcterms:created>
  <dcterms:modified xsi:type="dcterms:W3CDTF">2019-05-22T16:29:00Z</dcterms:modified>
</cp:coreProperties>
</file>