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C144" w14:textId="77777777" w:rsidR="00124299" w:rsidRPr="00124299" w:rsidRDefault="00124299" w:rsidP="00124299">
      <w:pPr>
        <w:ind w:left="357" w:hanging="357"/>
        <w:jc w:val="center"/>
        <w:rPr>
          <w:rFonts w:cstheme="minorHAnsi"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>МИНИСТЕРСТВО ОБРАЗОВАНИЯ И НАУКИ РОССИЙСКОЙ ФЕДЕРАЦИИ</w:t>
      </w:r>
    </w:p>
    <w:p w14:paraId="30BB2FDC" w14:textId="77777777" w:rsidR="00124299" w:rsidRPr="00124299" w:rsidRDefault="00124299" w:rsidP="00124299">
      <w:pPr>
        <w:ind w:left="720" w:hanging="360"/>
        <w:jc w:val="center"/>
        <w:rPr>
          <w:rFonts w:cstheme="minorHAnsi"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>ФГБОУ ВО «РОССИЙСКИЙ ГОСУДАРСТВЕННЫЙ ГЕОЛОГОРАЗВЕДОЧНЫЙ УНИВЕРСИТЕТ ИМЕНИ СЕРГО ОРДЖИНЕКИДЗЕ»</w:t>
      </w:r>
    </w:p>
    <w:p w14:paraId="1827E2D1" w14:textId="77777777" w:rsidR="00124299" w:rsidRPr="00124299" w:rsidRDefault="00124299" w:rsidP="00124299">
      <w:pPr>
        <w:ind w:left="720" w:hanging="360"/>
        <w:rPr>
          <w:rFonts w:cstheme="minorHAnsi"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 xml:space="preserve">Факультет:                                </w:t>
      </w:r>
      <w:r w:rsidRPr="00124299">
        <w:rPr>
          <w:rFonts w:cstheme="minorHAnsi"/>
          <w:b/>
          <w:bCs/>
          <w:sz w:val="32"/>
          <w:szCs w:val="32"/>
          <w:lang w:val="ru-RU"/>
        </w:rPr>
        <w:t>Геологии и геофизики нефти и газа</w:t>
      </w:r>
    </w:p>
    <w:p w14:paraId="4D3521E0" w14:textId="77777777" w:rsidR="00124299" w:rsidRPr="00124299" w:rsidRDefault="00124299" w:rsidP="00124299">
      <w:pPr>
        <w:ind w:left="720" w:hanging="360"/>
        <w:rPr>
          <w:rFonts w:cstheme="minorHAnsi"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 xml:space="preserve">Кафедра:                                                                              </w:t>
      </w:r>
      <w:r w:rsidRPr="00124299">
        <w:rPr>
          <w:rFonts w:cstheme="minorHAnsi"/>
          <w:b/>
          <w:bCs/>
          <w:sz w:val="32"/>
          <w:szCs w:val="32"/>
          <w:lang w:val="ru-RU"/>
        </w:rPr>
        <w:t>Математики</w:t>
      </w:r>
    </w:p>
    <w:p w14:paraId="0A615FD3" w14:textId="77777777" w:rsidR="00124299" w:rsidRPr="00124299" w:rsidRDefault="00124299" w:rsidP="00124299">
      <w:pPr>
        <w:ind w:left="720" w:hanging="360"/>
        <w:rPr>
          <w:rFonts w:cstheme="minorHAnsi"/>
          <w:sz w:val="32"/>
          <w:szCs w:val="32"/>
          <w:lang w:val="ru-RU"/>
        </w:rPr>
      </w:pPr>
    </w:p>
    <w:p w14:paraId="54A5E623" w14:textId="77777777" w:rsidR="00124299" w:rsidRPr="00124299" w:rsidRDefault="00124299" w:rsidP="00124299">
      <w:pPr>
        <w:ind w:left="720" w:hanging="360"/>
        <w:rPr>
          <w:rFonts w:cstheme="minorHAnsi"/>
          <w:sz w:val="32"/>
          <w:szCs w:val="32"/>
          <w:lang w:val="ru-RU"/>
        </w:rPr>
      </w:pPr>
    </w:p>
    <w:p w14:paraId="7B7AA74D" w14:textId="58FE2811" w:rsidR="00124299" w:rsidRPr="00124299" w:rsidRDefault="00124299" w:rsidP="00124299">
      <w:pPr>
        <w:ind w:left="720" w:hanging="360"/>
        <w:jc w:val="center"/>
        <w:rPr>
          <w:rFonts w:cstheme="minorHAnsi"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>Курсовая работа по</w:t>
      </w:r>
      <w:r>
        <w:rPr>
          <w:rFonts w:cstheme="minorHAnsi"/>
          <w:sz w:val="32"/>
          <w:szCs w:val="32"/>
          <w:lang w:val="ru-RU"/>
        </w:rPr>
        <w:t xml:space="preserve"> компьютерной графике </w:t>
      </w:r>
      <w:r w:rsidRPr="00124299">
        <w:rPr>
          <w:rFonts w:cstheme="minorHAnsi"/>
          <w:sz w:val="32"/>
          <w:szCs w:val="32"/>
          <w:lang w:val="ru-RU"/>
        </w:rPr>
        <w:t>на тему:</w:t>
      </w:r>
    </w:p>
    <w:p w14:paraId="2B7125F7" w14:textId="25872829" w:rsidR="00124299" w:rsidRPr="00124299" w:rsidRDefault="00124299" w:rsidP="00124299">
      <w:pPr>
        <w:ind w:left="720" w:hanging="360"/>
        <w:jc w:val="center"/>
        <w:rPr>
          <w:rFonts w:cstheme="minorHAnsi"/>
          <w:b/>
          <w:bCs/>
          <w:sz w:val="32"/>
          <w:szCs w:val="32"/>
          <w:lang w:val="ru-RU"/>
        </w:rPr>
      </w:pPr>
      <w:r w:rsidRPr="00124299">
        <w:rPr>
          <w:rFonts w:cstheme="minorHAnsi"/>
          <w:b/>
          <w:bCs/>
          <w:sz w:val="32"/>
          <w:szCs w:val="32"/>
          <w:lang w:val="ru-RU"/>
        </w:rPr>
        <w:t>«</w:t>
      </w:r>
      <w:r>
        <w:rPr>
          <w:rFonts w:cstheme="minorHAnsi"/>
          <w:b/>
          <w:bCs/>
          <w:sz w:val="32"/>
          <w:szCs w:val="32"/>
          <w:lang w:val="ru-RU"/>
        </w:rPr>
        <w:t>Модель молекулы</w:t>
      </w:r>
      <w:r w:rsidRPr="00124299">
        <w:rPr>
          <w:rFonts w:cstheme="minorHAnsi"/>
          <w:b/>
          <w:bCs/>
          <w:sz w:val="32"/>
          <w:szCs w:val="32"/>
          <w:lang w:val="ru-RU"/>
        </w:rPr>
        <w:t>»</w:t>
      </w:r>
    </w:p>
    <w:p w14:paraId="2ECA4B46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21B68E67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>Студента группы ПМ-22:</w:t>
      </w:r>
      <w:r w:rsidRPr="00124299">
        <w:rPr>
          <w:rFonts w:cstheme="minorHAnsi"/>
          <w:b/>
          <w:bCs/>
          <w:sz w:val="32"/>
          <w:szCs w:val="32"/>
          <w:lang w:val="ru-RU"/>
        </w:rPr>
        <w:t xml:space="preserve">               Зуйкова Андрея Дмитриевича</w:t>
      </w:r>
    </w:p>
    <w:p w14:paraId="7381D451" w14:textId="059D2BAE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>Руководитель:</w:t>
      </w:r>
      <w:r w:rsidRPr="00124299">
        <w:rPr>
          <w:rFonts w:cstheme="minorHAnsi"/>
          <w:b/>
          <w:bCs/>
          <w:sz w:val="32"/>
          <w:szCs w:val="32"/>
          <w:lang w:val="ru-RU"/>
        </w:rPr>
        <w:t xml:space="preserve">                                                 </w:t>
      </w:r>
      <w:r>
        <w:rPr>
          <w:rFonts w:cstheme="minorHAnsi"/>
          <w:b/>
          <w:bCs/>
          <w:sz w:val="32"/>
          <w:szCs w:val="32"/>
          <w:lang w:val="ru-RU"/>
        </w:rPr>
        <w:t xml:space="preserve">                </w:t>
      </w:r>
      <w:r w:rsidRPr="00124299">
        <w:rPr>
          <w:rFonts w:cstheme="minorHAnsi"/>
          <w:b/>
          <w:bCs/>
          <w:sz w:val="32"/>
          <w:szCs w:val="32"/>
          <w:lang w:val="ru-RU"/>
        </w:rPr>
        <w:t xml:space="preserve"> </w:t>
      </w:r>
      <w:r>
        <w:rPr>
          <w:rFonts w:cstheme="minorHAnsi"/>
          <w:b/>
          <w:bCs/>
          <w:sz w:val="32"/>
          <w:szCs w:val="32"/>
          <w:lang w:val="ru-RU"/>
        </w:rPr>
        <w:t>Морочко А.Ф.</w:t>
      </w:r>
    </w:p>
    <w:p w14:paraId="56BB0B87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60B62DA8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48026A49" w14:textId="0B64A99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  <w:r w:rsidRPr="00124299">
        <w:rPr>
          <w:rFonts w:cstheme="minorHAnsi"/>
          <w:b/>
          <w:bCs/>
          <w:sz w:val="32"/>
          <w:szCs w:val="32"/>
          <w:lang w:val="ru-RU"/>
        </w:rPr>
        <w:t>Дата: 1</w:t>
      </w:r>
      <w:r w:rsidRPr="00124299">
        <w:rPr>
          <w:rFonts w:cstheme="minorHAnsi"/>
          <w:b/>
          <w:bCs/>
          <w:sz w:val="32"/>
          <w:szCs w:val="32"/>
          <w:lang w:val="ru-RU"/>
        </w:rPr>
        <w:t>9</w:t>
      </w:r>
      <w:r w:rsidRPr="00124299">
        <w:rPr>
          <w:rFonts w:cstheme="minorHAnsi"/>
          <w:b/>
          <w:bCs/>
          <w:sz w:val="32"/>
          <w:szCs w:val="32"/>
          <w:lang w:val="ru-RU"/>
        </w:rPr>
        <w:t>.12.2023</w:t>
      </w:r>
    </w:p>
    <w:p w14:paraId="1FB44DB6" w14:textId="2948A5D6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  <w:r w:rsidRPr="00124299">
        <w:rPr>
          <w:rFonts w:cstheme="minorHAnsi"/>
          <w:b/>
          <w:bCs/>
          <w:sz w:val="32"/>
          <w:szCs w:val="32"/>
          <w:lang w:val="ru-RU"/>
        </w:rPr>
        <w:t>Оценка:                                       _______________/</w:t>
      </w:r>
      <w:r w:rsidRPr="00124299">
        <w:rPr>
          <w:rFonts w:cstheme="minorHAnsi"/>
          <w:b/>
          <w:bCs/>
          <w:sz w:val="32"/>
          <w:szCs w:val="32"/>
          <w:lang w:val="ru-RU"/>
        </w:rPr>
        <w:t xml:space="preserve"> </w:t>
      </w:r>
      <w:r>
        <w:rPr>
          <w:rFonts w:cstheme="minorHAnsi"/>
          <w:b/>
          <w:bCs/>
          <w:sz w:val="32"/>
          <w:szCs w:val="32"/>
          <w:lang w:val="ru-RU"/>
        </w:rPr>
        <w:t>Морочко А.Ф.</w:t>
      </w:r>
      <w:r w:rsidRPr="00124299">
        <w:rPr>
          <w:rFonts w:cstheme="minorHAnsi"/>
          <w:b/>
          <w:bCs/>
          <w:sz w:val="32"/>
          <w:szCs w:val="32"/>
          <w:lang w:val="ru-RU"/>
        </w:rPr>
        <w:t>/</w:t>
      </w:r>
    </w:p>
    <w:p w14:paraId="6315F4C4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5C5BDF24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4B8C3D0C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5E0ECE73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7912EA7D" w14:textId="77777777" w:rsidR="00124299" w:rsidRPr="00124299" w:rsidRDefault="00124299" w:rsidP="00124299">
      <w:pPr>
        <w:ind w:left="720" w:hanging="360"/>
        <w:rPr>
          <w:rFonts w:cstheme="minorHAnsi"/>
          <w:b/>
          <w:bCs/>
          <w:sz w:val="32"/>
          <w:szCs w:val="32"/>
          <w:lang w:val="ru-RU"/>
        </w:rPr>
      </w:pPr>
    </w:p>
    <w:p w14:paraId="65BAC002" w14:textId="77777777" w:rsidR="00124299" w:rsidRPr="00124299" w:rsidRDefault="00124299" w:rsidP="00124299">
      <w:pPr>
        <w:rPr>
          <w:rFonts w:cstheme="minorHAnsi"/>
          <w:b/>
          <w:bCs/>
          <w:sz w:val="32"/>
          <w:szCs w:val="32"/>
          <w:lang w:val="ru-RU"/>
        </w:rPr>
      </w:pPr>
    </w:p>
    <w:p w14:paraId="5105A1B0" w14:textId="741FE0AC" w:rsidR="00124299" w:rsidRPr="00124299" w:rsidRDefault="00124299" w:rsidP="00124299">
      <w:pPr>
        <w:ind w:left="720" w:hanging="360"/>
        <w:jc w:val="center"/>
        <w:rPr>
          <w:rFonts w:cstheme="minorHAnsi"/>
          <w:sz w:val="32"/>
          <w:szCs w:val="32"/>
          <w:lang w:val="ru-RU"/>
        </w:rPr>
      </w:pPr>
      <w:r w:rsidRPr="00124299">
        <w:rPr>
          <w:rFonts w:cstheme="minorHAnsi"/>
          <w:sz w:val="32"/>
          <w:szCs w:val="32"/>
          <w:lang w:val="ru-RU"/>
        </w:rPr>
        <w:t>Москва 2023</w:t>
      </w:r>
    </w:p>
    <w:p w14:paraId="4C872552" w14:textId="7CF7FF2F" w:rsidR="00034EFF" w:rsidRPr="00034EFF" w:rsidRDefault="00034EFF" w:rsidP="00034EFF">
      <w:pPr>
        <w:rPr>
          <w:lang w:val="ru-RU"/>
        </w:rPr>
      </w:pPr>
      <w:r>
        <w:rPr>
          <w:lang w:val="ru-RU"/>
        </w:rPr>
        <w:lastRenderedPageBreak/>
        <w:t xml:space="preserve">1. </w:t>
      </w:r>
      <w:r w:rsidRPr="00034EFF">
        <w:rPr>
          <w:lang w:val="ru-RU"/>
        </w:rPr>
        <w:t>Введение</w:t>
      </w:r>
    </w:p>
    <w:p w14:paraId="77AF9274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>1.1 Определение компьютерной графики и ее роль в современных приложениях.</w:t>
      </w:r>
    </w:p>
    <w:p w14:paraId="259259EA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 xml:space="preserve">1.2 Знакомство с </w:t>
      </w:r>
      <w:r>
        <w:t>OpenGL</w:t>
      </w:r>
      <w:r w:rsidRPr="00034EFF">
        <w:rPr>
          <w:lang w:val="ru-RU"/>
        </w:rPr>
        <w:t xml:space="preserve"> и его применением в различных областях.</w:t>
      </w:r>
    </w:p>
    <w:p w14:paraId="7A901D87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>1.3 Цели и задачи курсовой работы.</w:t>
      </w:r>
    </w:p>
    <w:p w14:paraId="05C9B4BD" w14:textId="77777777" w:rsidR="00034EFF" w:rsidRPr="00034EFF" w:rsidRDefault="00034EFF" w:rsidP="00034EFF">
      <w:pPr>
        <w:rPr>
          <w:lang w:val="ru-RU"/>
        </w:rPr>
      </w:pPr>
    </w:p>
    <w:p w14:paraId="26277155" w14:textId="3A3B8339" w:rsidR="00034EFF" w:rsidRPr="00034EFF" w:rsidRDefault="00034EFF" w:rsidP="00034EFF">
      <w:pPr>
        <w:rPr>
          <w:lang w:val="ru-RU"/>
        </w:rPr>
      </w:pPr>
      <w:r>
        <w:rPr>
          <w:lang w:val="ru-RU"/>
        </w:rPr>
        <w:t xml:space="preserve">2. </w:t>
      </w:r>
      <w:r w:rsidRPr="00034EFF">
        <w:rPr>
          <w:lang w:val="ru-RU"/>
        </w:rPr>
        <w:t>Обзор среды разработки и основных инструментов</w:t>
      </w:r>
    </w:p>
    <w:p w14:paraId="523385F8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 xml:space="preserve">2.1 Выбор и установка среды разработки </w:t>
      </w:r>
      <w:r>
        <w:t>OpenGL</w:t>
      </w:r>
      <w:r w:rsidRPr="00034EFF">
        <w:rPr>
          <w:lang w:val="ru-RU"/>
        </w:rPr>
        <w:t>.</w:t>
      </w:r>
    </w:p>
    <w:p w14:paraId="1DA76EDC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 xml:space="preserve">2.2 Основные инструменты и библиотеки для разработки с использованием </w:t>
      </w:r>
      <w:r>
        <w:t>OpenGL</w:t>
      </w:r>
      <w:r w:rsidRPr="00034EFF">
        <w:rPr>
          <w:lang w:val="ru-RU"/>
        </w:rPr>
        <w:t>.</w:t>
      </w:r>
    </w:p>
    <w:p w14:paraId="3B54B9C0" w14:textId="77777777" w:rsidR="00034EFF" w:rsidRPr="00034EFF" w:rsidRDefault="00034EFF" w:rsidP="00034EFF">
      <w:pPr>
        <w:rPr>
          <w:lang w:val="ru-RU"/>
        </w:rPr>
      </w:pPr>
    </w:p>
    <w:p w14:paraId="3C66CDB2" w14:textId="59F85A3D" w:rsidR="00034EFF" w:rsidRPr="00034EFF" w:rsidRDefault="00034EFF" w:rsidP="00034EFF">
      <w:pPr>
        <w:rPr>
          <w:lang w:val="ru-RU"/>
        </w:rPr>
      </w:pPr>
      <w:r>
        <w:rPr>
          <w:lang w:val="ru-RU"/>
        </w:rPr>
        <w:t xml:space="preserve">3. </w:t>
      </w:r>
      <w:r w:rsidRPr="00034EFF">
        <w:rPr>
          <w:lang w:val="ru-RU"/>
        </w:rPr>
        <w:t xml:space="preserve">Создание окна и контекста </w:t>
      </w:r>
      <w:r>
        <w:t>OpenGL</w:t>
      </w:r>
    </w:p>
    <w:p w14:paraId="4EEE026D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>3.1 Инициализация окна и контекста.</w:t>
      </w:r>
    </w:p>
    <w:p w14:paraId="1BDFE47E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 xml:space="preserve">3.2 Управление событиями окна (клавиатура, мышь и </w:t>
      </w:r>
      <w:proofErr w:type="gramStart"/>
      <w:r w:rsidRPr="00034EFF">
        <w:rPr>
          <w:lang w:val="ru-RU"/>
        </w:rPr>
        <w:t>т.д.</w:t>
      </w:r>
      <w:proofErr w:type="gramEnd"/>
      <w:r w:rsidRPr="00034EFF">
        <w:rPr>
          <w:lang w:val="ru-RU"/>
        </w:rPr>
        <w:t>).</w:t>
      </w:r>
    </w:p>
    <w:p w14:paraId="774D87E4" w14:textId="77777777" w:rsidR="00034EFF" w:rsidRPr="00034EFF" w:rsidRDefault="00034EFF" w:rsidP="00034EFF">
      <w:pPr>
        <w:rPr>
          <w:lang w:val="ru-RU"/>
        </w:rPr>
      </w:pPr>
    </w:p>
    <w:p w14:paraId="74633906" w14:textId="46C2EB00" w:rsidR="00034EFF" w:rsidRPr="00034EFF" w:rsidRDefault="00034EFF" w:rsidP="00034EFF">
      <w:pPr>
        <w:rPr>
          <w:lang w:val="ru-RU"/>
        </w:rPr>
      </w:pPr>
      <w:r>
        <w:rPr>
          <w:lang w:val="ru-RU"/>
        </w:rPr>
        <w:t xml:space="preserve">4. </w:t>
      </w:r>
      <w:r w:rsidRPr="00034EFF">
        <w:rPr>
          <w:lang w:val="ru-RU"/>
        </w:rPr>
        <w:t>Отрисовка простых графических примитивов</w:t>
      </w:r>
    </w:p>
    <w:p w14:paraId="1D8F9D7B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>4.1 Отрисовка точек, линий и полигонов.</w:t>
      </w:r>
    </w:p>
    <w:p w14:paraId="29994CBB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>4.2 Применение цветов и текстурных преобразований.</w:t>
      </w:r>
    </w:p>
    <w:p w14:paraId="79215BA0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>4.3 Применение матриц для управления преобразованиями объектов.</w:t>
      </w:r>
    </w:p>
    <w:p w14:paraId="24B15954" w14:textId="77777777" w:rsidR="00034EFF" w:rsidRPr="00034EFF" w:rsidRDefault="00034EFF" w:rsidP="00034EFF">
      <w:pPr>
        <w:rPr>
          <w:lang w:val="ru-RU"/>
        </w:rPr>
      </w:pPr>
    </w:p>
    <w:p w14:paraId="42BCBF36" w14:textId="4B3CD3CC" w:rsidR="00034EFF" w:rsidRPr="00034EFF" w:rsidRDefault="00124299" w:rsidP="00034EFF">
      <w:pPr>
        <w:rPr>
          <w:lang w:val="ru-RU"/>
        </w:rPr>
      </w:pPr>
      <w:r>
        <w:rPr>
          <w:lang w:val="ru-RU"/>
        </w:rPr>
        <w:t>5</w:t>
      </w:r>
      <w:r w:rsidR="00034EFF">
        <w:rPr>
          <w:lang w:val="ru-RU"/>
        </w:rPr>
        <w:t xml:space="preserve">. </w:t>
      </w:r>
      <w:r w:rsidR="00034EFF" w:rsidRPr="00034EFF">
        <w:rPr>
          <w:lang w:val="ru-RU"/>
        </w:rPr>
        <w:t>Анимация и взаимодействие с пользователем</w:t>
      </w:r>
    </w:p>
    <w:p w14:paraId="5E005055" w14:textId="52B54DB5" w:rsidR="00034EFF" w:rsidRPr="00034EFF" w:rsidRDefault="00124299" w:rsidP="00034EFF">
      <w:pPr>
        <w:rPr>
          <w:lang w:val="ru-RU"/>
        </w:rPr>
      </w:pPr>
      <w:r>
        <w:rPr>
          <w:lang w:val="ru-RU"/>
        </w:rPr>
        <w:t>5</w:t>
      </w:r>
      <w:r w:rsidR="00034EFF" w:rsidRPr="00034EFF">
        <w:rPr>
          <w:lang w:val="ru-RU"/>
        </w:rPr>
        <w:t>.1 Создание анимаций объектов и камеры.</w:t>
      </w:r>
    </w:p>
    <w:p w14:paraId="4D16C54A" w14:textId="275565EC" w:rsidR="00034EFF" w:rsidRPr="00034EFF" w:rsidRDefault="00124299" w:rsidP="00034EFF">
      <w:pPr>
        <w:rPr>
          <w:lang w:val="ru-RU"/>
        </w:rPr>
      </w:pPr>
      <w:r>
        <w:rPr>
          <w:lang w:val="ru-RU"/>
        </w:rPr>
        <w:t>5</w:t>
      </w:r>
      <w:r w:rsidR="00034EFF" w:rsidRPr="00034EFF">
        <w:rPr>
          <w:lang w:val="ru-RU"/>
        </w:rPr>
        <w:t xml:space="preserve">.2 Обработка пользовательского ввода (клавиатура, мышь и </w:t>
      </w:r>
      <w:proofErr w:type="gramStart"/>
      <w:r w:rsidR="00034EFF" w:rsidRPr="00034EFF">
        <w:rPr>
          <w:lang w:val="ru-RU"/>
        </w:rPr>
        <w:t>т.д.</w:t>
      </w:r>
      <w:proofErr w:type="gramEnd"/>
      <w:r w:rsidR="00034EFF" w:rsidRPr="00034EFF">
        <w:rPr>
          <w:lang w:val="ru-RU"/>
        </w:rPr>
        <w:t>).</w:t>
      </w:r>
    </w:p>
    <w:p w14:paraId="7E715802" w14:textId="77777777" w:rsidR="00034EFF" w:rsidRPr="00034EFF" w:rsidRDefault="00034EFF" w:rsidP="00034EFF">
      <w:pPr>
        <w:rPr>
          <w:lang w:val="ru-RU"/>
        </w:rPr>
      </w:pPr>
    </w:p>
    <w:p w14:paraId="5D4A45AD" w14:textId="6C00E5FC" w:rsidR="00034EFF" w:rsidRPr="00034EFF" w:rsidRDefault="00124299" w:rsidP="00034EFF">
      <w:pPr>
        <w:rPr>
          <w:lang w:val="ru-RU"/>
        </w:rPr>
      </w:pPr>
      <w:r>
        <w:rPr>
          <w:lang w:val="ru-RU"/>
        </w:rPr>
        <w:t>6</w:t>
      </w:r>
      <w:r w:rsidR="00034EFF">
        <w:rPr>
          <w:lang w:val="ru-RU"/>
        </w:rPr>
        <w:t xml:space="preserve">. </w:t>
      </w:r>
      <w:r w:rsidR="00034EFF" w:rsidRPr="00034EFF">
        <w:rPr>
          <w:lang w:val="ru-RU"/>
        </w:rPr>
        <w:t>Заключение</w:t>
      </w:r>
    </w:p>
    <w:p w14:paraId="055FEEEB" w14:textId="56B8B6D7" w:rsidR="00034EFF" w:rsidRPr="00034EFF" w:rsidRDefault="00124299" w:rsidP="00034EFF">
      <w:pPr>
        <w:rPr>
          <w:lang w:val="ru-RU"/>
        </w:rPr>
      </w:pPr>
      <w:r>
        <w:rPr>
          <w:lang w:val="ru-RU"/>
        </w:rPr>
        <w:t>6</w:t>
      </w:r>
      <w:r w:rsidR="00034EFF" w:rsidRPr="00034EFF">
        <w:rPr>
          <w:lang w:val="ru-RU"/>
        </w:rPr>
        <w:t>.1 Подведение итогов работы.</w:t>
      </w:r>
    </w:p>
    <w:p w14:paraId="35E6102B" w14:textId="6C3B9469" w:rsidR="00034EFF" w:rsidRPr="00034EFF" w:rsidRDefault="00124299" w:rsidP="00034EFF">
      <w:pPr>
        <w:rPr>
          <w:lang w:val="ru-RU"/>
        </w:rPr>
      </w:pPr>
      <w:r>
        <w:rPr>
          <w:lang w:val="ru-RU"/>
        </w:rPr>
        <w:t>6</w:t>
      </w:r>
      <w:r w:rsidR="00034EFF" w:rsidRPr="00034EFF">
        <w:rPr>
          <w:lang w:val="ru-RU"/>
        </w:rPr>
        <w:t>.2 Выводы о полученных знаниях и навыках в области компьютерной графики.</w:t>
      </w:r>
    </w:p>
    <w:p w14:paraId="560710E5" w14:textId="77777777" w:rsidR="00034EFF" w:rsidRPr="00034EFF" w:rsidRDefault="00034EFF" w:rsidP="00034EFF">
      <w:pPr>
        <w:rPr>
          <w:lang w:val="ru-RU"/>
        </w:rPr>
      </w:pPr>
    </w:p>
    <w:p w14:paraId="682001C6" w14:textId="17111B09" w:rsidR="00034EFF" w:rsidRPr="00BC32F6" w:rsidRDefault="00124299" w:rsidP="00034EFF">
      <w:pPr>
        <w:rPr>
          <w:lang w:val="ru-RU"/>
        </w:rPr>
      </w:pPr>
      <w:r>
        <w:rPr>
          <w:lang w:val="ru-RU"/>
        </w:rPr>
        <w:t>7</w:t>
      </w:r>
      <w:r w:rsidR="00034EFF">
        <w:rPr>
          <w:lang w:val="ru-RU"/>
        </w:rPr>
        <w:t xml:space="preserve">. </w:t>
      </w:r>
      <w:r w:rsidR="00034EFF" w:rsidRPr="00BC32F6">
        <w:rPr>
          <w:lang w:val="ru-RU"/>
        </w:rPr>
        <w:t>Список литературы</w:t>
      </w:r>
    </w:p>
    <w:p w14:paraId="2CB25DDB" w14:textId="77777777" w:rsidR="00034EFF" w:rsidRPr="00034EFF" w:rsidRDefault="00034EFF" w:rsidP="00034EFF">
      <w:pPr>
        <w:rPr>
          <w:lang w:val="ru-RU"/>
        </w:rPr>
      </w:pPr>
      <w:r w:rsidRPr="00034EFF">
        <w:rPr>
          <w:lang w:val="ru-RU"/>
        </w:rPr>
        <w:t>Введение</w:t>
      </w:r>
    </w:p>
    <w:p w14:paraId="6CD50B02" w14:textId="77777777" w:rsidR="00034EFF" w:rsidRPr="00BC32F6" w:rsidRDefault="00034EFF" w:rsidP="00034EFF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  <w:r>
        <w:rPr>
          <w:lang w:val="ru-RU"/>
        </w:rPr>
        <w:t xml:space="preserve">1.1 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 xml:space="preserve">Компьютерная графика </w:t>
      </w:r>
      <w:proofErr w:type="gramStart"/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>- это</w:t>
      </w:r>
      <w:proofErr w:type="gramEnd"/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 xml:space="preserve"> область информационных технологий, которая занимается созданием, обработкой и визуализацией графических изображений на компьютере. Она объединяет методы и алгоритмы для создания и манипулирования графическими объектами, а также для их отображения на экране.</w:t>
      </w:r>
    </w:p>
    <w:p w14:paraId="44143467" w14:textId="77777777" w:rsidR="00034EFF" w:rsidRDefault="00034EFF" w:rsidP="00034EFF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lastRenderedPageBreak/>
        <w:t xml:space="preserve">Роль компьютерной графики в современных приложениях очень важна и разнообразна.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Некоторые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из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ее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основных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ролей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включают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:</w:t>
      </w:r>
    </w:p>
    <w:p w14:paraId="562B23D1" w14:textId="77777777" w:rsidR="00034EFF" w:rsidRDefault="00034EFF" w:rsidP="00034EFF">
      <w:pPr>
        <w:pStyle w:val="ac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 xml:space="preserve">Визуализация данных: Компьютерная графика позволяет представлять сложные данные в виде графиков, диаграмм, графов и других визуальных представлений.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Это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помогает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пользователям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лучше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понимать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анализировать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информацию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.</w:t>
      </w:r>
    </w:p>
    <w:p w14:paraId="5009DEF1" w14:textId="77777777" w:rsidR="00034EFF" w:rsidRPr="00BC32F6" w:rsidRDefault="00034EFF" w:rsidP="00034EFF">
      <w:pPr>
        <w:pStyle w:val="ac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>Разработка компьютерных игр: Графика является одной из ключевых составляющих компьютерных игр. Она отвечает за создание виртуальных миров, персонажей, эффектов и анимации, что делает игры более реалистичными и привлекательными для игроков.</w:t>
      </w:r>
    </w:p>
    <w:p w14:paraId="25BAB179" w14:textId="77777777" w:rsidR="00034EFF" w:rsidRPr="00BC32F6" w:rsidRDefault="00034EFF" w:rsidP="00034EFF">
      <w:pPr>
        <w:pStyle w:val="ac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>Компьютерное моделирование и визуализация</w:t>
      </w:r>
      <w:proofErr w:type="gramStart"/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>: С помощью</w:t>
      </w:r>
      <w:proofErr w:type="gramEnd"/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 xml:space="preserve"> компьютерной графики можно создавать трехмерные модели объектов и сцен, проводить виртуальные эксперименты и анализировать результаты. Это находит применение в различных областях, таких как архитектура, инженерия, медицина, научные исследования и дизайн.</w:t>
      </w:r>
    </w:p>
    <w:p w14:paraId="06373458" w14:textId="77777777" w:rsidR="00034EFF" w:rsidRPr="00BC32F6" w:rsidRDefault="00034EFF" w:rsidP="00034EFF">
      <w:pPr>
        <w:pStyle w:val="ac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>Компьютерная анимация и спецэффекты: Графика используется для создания анимации и спецэффектов в киноиндустрии, рекламе и мультимедиа. Она позволяет оживить статические изображения, создавать реалистические движения, взаимодействие объектов и визуальные эффекты, которые зачастую сложно или невозможно реализовать в реальной жизни.</w:t>
      </w:r>
    </w:p>
    <w:p w14:paraId="0EDFCF17" w14:textId="77777777" w:rsidR="00034EFF" w:rsidRPr="00BC32F6" w:rsidRDefault="00034EFF" w:rsidP="00034EFF">
      <w:pPr>
        <w:pStyle w:val="ac"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>Виртуальная реальность и дополненная реальность: Компьютерная графика играет ключевую роль в создании виртуальных и дополненных сред, где пользователи могут взаимодействовать с виртуальными объектами и сценами в реальном времени. Это находит применение в развлекательных приложениях, обучении, тренировках и симуляциях.</w:t>
      </w:r>
    </w:p>
    <w:p w14:paraId="3B1864E5" w14:textId="77777777" w:rsidR="00034EFF" w:rsidRDefault="00034EFF" w:rsidP="00034EFF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  <w:r w:rsidRPr="00BC32F6">
        <w:rPr>
          <w:rFonts w:ascii="Segoe UI" w:hAnsi="Segoe UI" w:cs="Segoe UI"/>
          <w:color w:val="24292F"/>
          <w:sz w:val="21"/>
          <w:szCs w:val="21"/>
          <w:lang w:val="ru-RU"/>
        </w:rPr>
        <w:t>Это лишь некоторые из множества ролей компьютерной графики в современных приложениях. Она широко применяется в различных областях и продолжает развиваться, создавая новые возможности для визуализации и взаимодействия с информацией.</w:t>
      </w:r>
    </w:p>
    <w:p w14:paraId="2ED5D5DD" w14:textId="77777777" w:rsidR="00BC32F6" w:rsidRDefault="00BC32F6" w:rsidP="00034EFF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</w:p>
    <w:p w14:paraId="08131472" w14:textId="77777777" w:rsidR="00BC32F6" w:rsidRPr="00BC32F6" w:rsidRDefault="00BC32F6" w:rsidP="00BC32F6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</w:pPr>
      <w:r>
        <w:rPr>
          <w:rFonts w:ascii="Segoe UI" w:hAnsi="Segoe UI" w:cs="Segoe UI"/>
          <w:color w:val="24292F"/>
          <w:sz w:val="21"/>
          <w:szCs w:val="21"/>
          <w:lang w:val="ru-RU"/>
        </w:rPr>
        <w:t xml:space="preserve">1.2 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OpenGL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(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Open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Graphics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Library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) </w:t>
      </w:r>
      <w:proofErr w:type="gramStart"/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>- это</w:t>
      </w:r>
      <w:proofErr w:type="gramEnd"/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кросс-платформенная графическая библиотека, которая обеспечивает программный интерфейс для создания 2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D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и 3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D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графики на компьютере. Она была разработана в 1992 году компанией 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Silicon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</w:t>
      </w:r>
      <w:r w:rsidRPr="00BC32F6">
        <w:rPr>
          <w:rFonts w:ascii="Segoe UI" w:hAnsi="Segoe UI" w:cs="Segoe UI"/>
          <w:color w:val="24292F"/>
          <w:sz w:val="21"/>
          <w:szCs w:val="21"/>
          <w14:ligatures w14:val="none"/>
        </w:rPr>
        <w:t>Graphics</w:t>
      </w:r>
      <w:r w:rsidRPr="00BC32F6">
        <w:rPr>
          <w:rFonts w:ascii="Segoe UI" w:hAnsi="Segoe UI" w:cs="Segoe UI"/>
          <w:color w:val="24292F"/>
          <w:sz w:val="21"/>
          <w:szCs w:val="21"/>
          <w:lang w:val="ru-RU"/>
          <w14:ligatures w14:val="none"/>
        </w:rPr>
        <w:t xml:space="preserve"> и с тех пор стала одним из стандартов в индустрии компьютерной графики.</w:t>
      </w:r>
    </w:p>
    <w:p w14:paraId="5F03FEBA" w14:textId="77777777" w:rsidR="00BC32F6" w:rsidRPr="00BC32F6" w:rsidRDefault="00BC32F6" w:rsidP="00BC32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используется в различных областях, включая:</w:t>
      </w:r>
    </w:p>
    <w:p w14:paraId="375010F2" w14:textId="77777777" w:rsidR="00BC32F6" w:rsidRPr="00BC32F6" w:rsidRDefault="00BC32F6" w:rsidP="00BC32F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Компьютерные игры: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является одним из основных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API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для создания игровой графики. Он позволяет разработчикам создавать реалистичные 3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D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миры, персонажей, эффекты и анимацию.</w:t>
      </w:r>
    </w:p>
    <w:p w14:paraId="15A6D28F" w14:textId="77777777" w:rsidR="00BC32F6" w:rsidRPr="00BC32F6" w:rsidRDefault="00BC32F6" w:rsidP="00BC32F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Виртуальная реальность: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используется для создания виртуальных сред, где пользователи могут взаимодействовать с виртуальными объектами и сценами в реальном времени.</w:t>
      </w:r>
    </w:p>
    <w:p w14:paraId="3BE865BB" w14:textId="77777777" w:rsidR="00BC32F6" w:rsidRPr="00BC32F6" w:rsidRDefault="00BC32F6" w:rsidP="00BC32F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Научная визуализация: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широко используется в научных и инженерных приложениях для визуализации сложных данных и моделей.</w:t>
      </w:r>
    </w:p>
    <w:p w14:paraId="5D939019" w14:textId="77777777" w:rsidR="00BC32F6" w:rsidRPr="00BC32F6" w:rsidRDefault="00BC32F6" w:rsidP="00BC32F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lastRenderedPageBreak/>
        <w:t xml:space="preserve">Архитектура и дизайн: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используется для создания визуальных прототипов, планирования и проектирования зданий, мебели и других объектов.</w:t>
      </w:r>
    </w:p>
    <w:p w14:paraId="010BEEC5" w14:textId="77777777" w:rsidR="00BC32F6" w:rsidRPr="00BC32F6" w:rsidRDefault="00BC32F6" w:rsidP="00BC32F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Мультимедиа и анимация: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используется для создания анимации, спецэффектов и другой графики в киноиндустрии, рекламе и мультимедиа.</w:t>
      </w:r>
    </w:p>
    <w:p w14:paraId="41D3AD52" w14:textId="77777777" w:rsidR="00BC32F6" w:rsidRPr="00BC32F6" w:rsidRDefault="00BC32F6" w:rsidP="00BC32F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Обучение и тренировки: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может использоваться в различных приложениях для обучения и тренировок, таких как симуляторы полетов и вождения, медицинские симуляторы и игры-тренажеры.</w:t>
      </w:r>
    </w:p>
    <w:p w14:paraId="70ACEDA4" w14:textId="77777777" w:rsidR="00BC32F6" w:rsidRPr="00BC32F6" w:rsidRDefault="00BC32F6" w:rsidP="00BC32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поддерживает широкий диапазон функций, включая работу с текстурами, освещением, материалами, прозрачностью, тенями, перспективой и многими другими. Он также позволяет программистам использовать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GPU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для ускорения процесса отображения графики.</w:t>
      </w:r>
    </w:p>
    <w:p w14:paraId="3525A37E" w14:textId="77777777" w:rsidR="00BC32F6" w:rsidRPr="00BC32F6" w:rsidRDefault="00BC32F6" w:rsidP="00BC32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</w:pP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В целом, 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OpenGL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является мощным инструментом для создания 2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D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и 3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GB"/>
          <w14:ligatures w14:val="none"/>
        </w:rPr>
        <w:t>D</w:t>
      </w:r>
      <w:r w:rsidRPr="00BC32F6">
        <w:rPr>
          <w:rFonts w:ascii="Segoe UI" w:eastAsia="Times New Roman" w:hAnsi="Segoe UI" w:cs="Segoe UI"/>
          <w:color w:val="24292F"/>
          <w:kern w:val="0"/>
          <w:sz w:val="21"/>
          <w:szCs w:val="21"/>
          <w:lang w:val="ru-RU" w:eastAsia="en-GB"/>
          <w14:ligatures w14:val="none"/>
        </w:rPr>
        <w:t xml:space="preserve"> графики на компьютере и находит широкое применение в различных областях.</w:t>
      </w:r>
    </w:p>
    <w:p w14:paraId="59083CD8" w14:textId="7FFDD670" w:rsidR="00BC32F6" w:rsidRPr="00BC32F6" w:rsidRDefault="00BC32F6" w:rsidP="00034EFF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  <w:lang w:val="ru-RU"/>
        </w:rPr>
      </w:pPr>
    </w:p>
    <w:p w14:paraId="53A56CA3" w14:textId="31E3803B" w:rsidR="00A96F31" w:rsidRPr="00124299" w:rsidRDefault="00A96F31" w:rsidP="00034EFF">
      <w:pPr>
        <w:rPr>
          <w:lang w:val="ru-RU"/>
        </w:rPr>
      </w:pPr>
    </w:p>
    <w:sectPr w:rsidR="00A96F31" w:rsidRPr="0012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60"/>
    <w:multiLevelType w:val="multilevel"/>
    <w:tmpl w:val="C274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3834"/>
    <w:multiLevelType w:val="multilevel"/>
    <w:tmpl w:val="D722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570566">
    <w:abstractNumId w:val="1"/>
  </w:num>
  <w:num w:numId="2" w16cid:durableId="173870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347"/>
    <w:rsid w:val="00034EFF"/>
    <w:rsid w:val="000D02ED"/>
    <w:rsid w:val="00113643"/>
    <w:rsid w:val="00124299"/>
    <w:rsid w:val="00456347"/>
    <w:rsid w:val="008D4439"/>
    <w:rsid w:val="00A96F31"/>
    <w:rsid w:val="00B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2F96"/>
  <w15:chartTrackingRefBased/>
  <w15:docId w15:val="{CC988AC3-76FD-4277-89F0-4FEFC61B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EFF"/>
  </w:style>
  <w:style w:type="paragraph" w:styleId="1">
    <w:name w:val="heading 1"/>
    <w:basedOn w:val="a"/>
    <w:next w:val="a"/>
    <w:link w:val="10"/>
    <w:uiPriority w:val="9"/>
    <w:qFormat/>
    <w:rsid w:val="0045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6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6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63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63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63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63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63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6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63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63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63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6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63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634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3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Зуйков</dc:creator>
  <cp:keywords/>
  <dc:description/>
  <cp:lastModifiedBy>Андрей Зуйков</cp:lastModifiedBy>
  <cp:revision>5</cp:revision>
  <dcterms:created xsi:type="dcterms:W3CDTF">2023-12-16T15:00:00Z</dcterms:created>
  <dcterms:modified xsi:type="dcterms:W3CDTF">2023-12-19T16:13:00Z</dcterms:modified>
</cp:coreProperties>
</file>