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2C2" w:rsidRDefault="00B97DF2">
      <w:r>
        <w:t>Robert Ottolia</w:t>
      </w:r>
    </w:p>
    <w:p w:rsidR="00B97DF2" w:rsidRDefault="00B97DF2">
      <w:r>
        <w:t>Andrew Brown</w:t>
      </w:r>
    </w:p>
    <w:p w:rsidR="00B97DF2" w:rsidRDefault="00B97DF2">
      <w:r>
        <w:t xml:space="preserve">Luke </w:t>
      </w:r>
      <w:proofErr w:type="spellStart"/>
      <w:r>
        <w:t>Brewbaker</w:t>
      </w:r>
      <w:proofErr w:type="spellEnd"/>
    </w:p>
    <w:p w:rsidR="00B97DF2" w:rsidRDefault="00B97DF2">
      <w:r>
        <w:t>Stephen Krueger</w:t>
      </w:r>
    </w:p>
    <w:p w:rsidR="00B97DF2" w:rsidRDefault="00B97DF2">
      <w:r>
        <w:t xml:space="preserve">CS 325 </w:t>
      </w:r>
      <w:proofErr w:type="gramStart"/>
      <w:r>
        <w:t>Winter</w:t>
      </w:r>
      <w:proofErr w:type="gramEnd"/>
      <w:r>
        <w:t xml:space="preserve"> 2015</w:t>
      </w:r>
    </w:p>
    <w:p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:rsidR="00B97DF2" w:rsidRDefault="00B97DF2" w:rsidP="00B97DF2">
      <w:pPr>
        <w:jc w:val="both"/>
        <w:rPr>
          <w:b/>
        </w:rPr>
      </w:pPr>
    </w:p>
    <w:p w:rsidR="00B97DF2" w:rsidRDefault="00B97DF2" w:rsidP="00B97DF2">
      <w:pPr>
        <w:jc w:val="both"/>
        <w:rPr>
          <w:b/>
        </w:rPr>
      </w:pPr>
      <w:r>
        <w:rPr>
          <w:b/>
        </w:rPr>
        <w:t>1. Filling in the table using the Dynamic Programming approach.</w:t>
      </w:r>
    </w:p>
    <w:p w:rsidR="00B97DF2" w:rsidRDefault="00B97DF2" w:rsidP="00B97DF2">
      <w:pPr>
        <w:jc w:val="both"/>
        <w:rPr>
          <w:b/>
        </w:rPr>
      </w:pPr>
    </w:p>
    <w:p w:rsidR="00B97DF2" w:rsidRDefault="0085180A" w:rsidP="00B97DF2">
      <w:pPr>
        <w:jc w:val="both"/>
      </w:pPr>
      <w:r>
        <w:t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</w:t>
      </w:r>
      <w:bookmarkStart w:id="0" w:name="_GoBack"/>
      <w:bookmarkEnd w:id="0"/>
      <w:r>
        <w:t xml:space="preserve">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:rsidR="00B47D1D" w:rsidRDefault="00B47D1D" w:rsidP="00B97DF2">
      <w:pPr>
        <w:jc w:val="both"/>
      </w:pPr>
    </w:p>
    <w:p w:rsidR="00B47D1D" w:rsidRDefault="00F5737E" w:rsidP="00B97DF2">
      <w:pPr>
        <w:jc w:val="both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for each Algorithm</w:t>
      </w:r>
    </w:p>
    <w:p w:rsidR="00F5737E" w:rsidRDefault="00F5737E" w:rsidP="00B97DF2">
      <w:pPr>
        <w:jc w:val="both"/>
        <w:rPr>
          <w:b/>
        </w:rPr>
      </w:pPr>
    </w:p>
    <w:p w:rsidR="00F5737E" w:rsidRPr="00F5737E" w:rsidRDefault="00F5737E" w:rsidP="00B97DF2">
      <w:pPr>
        <w:jc w:val="both"/>
      </w:pPr>
    </w:p>
    <w:sectPr w:rsidR="00F5737E" w:rsidRPr="00F5737E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4562C2"/>
    <w:rsid w:val="0085180A"/>
    <w:rsid w:val="00A864ED"/>
    <w:rsid w:val="00B47D1D"/>
    <w:rsid w:val="00B97DF2"/>
    <w:rsid w:val="00F5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8D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2</cp:revision>
  <dcterms:created xsi:type="dcterms:W3CDTF">2016-01-28T22:09:00Z</dcterms:created>
  <dcterms:modified xsi:type="dcterms:W3CDTF">2016-01-28T22:09:00Z</dcterms:modified>
</cp:coreProperties>
</file>