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/>
      </w:pPr>
      <w:bookmarkStart w:colFirst="0" w:colLast="0" w:name="_y2qhyr28w38l" w:id="0"/>
      <w:bookmarkEnd w:id="0"/>
      <w:r w:rsidDel="00000000" w:rsidR="00000000" w:rsidRPr="00000000">
        <w:rPr>
          <w:rtl w:val="0"/>
        </w:rPr>
        <w:t xml:space="preserve">Елена Игоревна Петрова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г. Москва | +7(999)987-65-43 | elena.petrova@email.com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jdoyum5xfphu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Бизнес-аналитик</w:t>
      </w:r>
    </w:p>
    <w:p w:rsidR="00000000" w:rsidDel="00000000" w:rsidP="00000000" w:rsidRDefault="00000000" w:rsidRPr="00000000" w14:paraId="000000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ym57y3vs00x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2024 — наст. время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Бизнес-аналитик, ООО "Технологии"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Сбор, анализ, и декомпозиция бизнес-требований на функциональные и нефункциональные.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Построение карт бизнес-процессов (AS IS/TO BE) и моделирование данных.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Взаимодействие с заказчиками и командами разработки и тестирования.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Разработка пользовательских историй (User Story) и сценариев использования (Use Case).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Проведение CustDev (Customer Development) интервью.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Создание UX-прототипов и схем.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Ведение документации в Confluence и Jira.</w:t>
      </w:r>
    </w:p>
    <w:p w:rsidR="00000000" w:rsidDel="00000000" w:rsidP="00000000" w:rsidRDefault="00000000" w:rsidRPr="00000000" w14:paraId="0000001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0podmla0sfl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2025:</w:t>
      </w:r>
      <w:r w:rsidDel="00000000" w:rsidR="00000000" w:rsidRPr="00000000">
        <w:rPr>
          <w:color w:val="1b1c1d"/>
          <w:rtl w:val="0"/>
        </w:rPr>
        <w:t xml:space="preserve"> Курс "Бизнес-анализ" (онлайн-школа).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2019:</w:t>
      </w:r>
      <w:r w:rsidDel="00000000" w:rsidR="00000000" w:rsidRPr="00000000">
        <w:rPr>
          <w:color w:val="1b1c1d"/>
          <w:rtl w:val="0"/>
        </w:rPr>
        <w:t xml:space="preserve"> МГУ им. М.В. Ломоносова, "Математика и компьютерные науки".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2025:</w:t>
      </w:r>
      <w:r w:rsidDel="00000000" w:rsidR="00000000" w:rsidRPr="00000000">
        <w:rPr>
          <w:color w:val="1b1c1d"/>
          <w:rtl w:val="0"/>
        </w:rPr>
        <w:t xml:space="preserve"> Курсы повышения квалификации "Системный анализ".</w:t>
      </w:r>
    </w:p>
    <w:p w:rsidR="00000000" w:rsidDel="00000000" w:rsidP="00000000" w:rsidRDefault="00000000" w:rsidRPr="00000000" w14:paraId="0000001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f2m0da21blhn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UX-прототипирование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AS IS/TO BE mapping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User Story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 case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BPMN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Инструменты:</w:t>
      </w:r>
      <w:r w:rsidDel="00000000" w:rsidR="00000000" w:rsidRPr="00000000">
        <w:rPr>
          <w:color w:val="1b1c1d"/>
          <w:rtl w:val="0"/>
        </w:rPr>
        <w:t xml:space="preserve"> Miro, draw.io, Confluence, Jira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Языки:</w:t>
      </w:r>
      <w:r w:rsidDel="00000000" w:rsidR="00000000" w:rsidRPr="00000000">
        <w:rPr>
          <w:color w:val="1b1c1d"/>
          <w:rtl w:val="0"/>
        </w:rPr>
        <w:t xml:space="preserve"> Русский, Английский (B1)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