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1EC7" w14:textId="77777777" w:rsidR="000E4F7C" w:rsidRDefault="002E4D7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15nyjbasd5mt" w:colFirst="0" w:colLast="0"/>
      <w:bookmarkEnd w:id="0"/>
      <w:r>
        <w:rPr>
          <w:b/>
          <w:color w:val="000000"/>
          <w:sz w:val="26"/>
          <w:szCs w:val="26"/>
        </w:rPr>
        <w:t>Part 1: Windows Server Attack</w:t>
      </w:r>
    </w:p>
    <w:p w14:paraId="00F581CD" w14:textId="77777777" w:rsidR="000E4F7C" w:rsidRDefault="002E4D7C">
      <w:pPr>
        <w:spacing w:before="240" w:after="240"/>
      </w:pPr>
      <w:r>
        <w:t xml:space="preserve">Note: This is a public-facing windows server that VSI </w:t>
      </w:r>
      <w:proofErr w:type="gramStart"/>
      <w:r>
        <w:t>employees</w:t>
      </w:r>
      <w:proofErr w:type="gramEnd"/>
      <w:r>
        <w:t xml:space="preserve"> access.</w:t>
      </w:r>
    </w:p>
    <w:p w14:paraId="65815037" w14:textId="77777777" w:rsidR="000E4F7C" w:rsidRDefault="002E4D7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kb1il335cjm6" w:colFirst="0" w:colLast="0"/>
      <w:bookmarkEnd w:id="1"/>
      <w:r>
        <w:rPr>
          <w:b/>
          <w:color w:val="000000"/>
          <w:sz w:val="22"/>
          <w:szCs w:val="22"/>
        </w:rPr>
        <w:t>Question 1</w:t>
      </w:r>
    </w:p>
    <w:p w14:paraId="2CEF3768" w14:textId="77777777" w:rsidR="000E4F7C" w:rsidRDefault="002E4D7C" w:rsidP="0033758B">
      <w:pPr>
        <w:spacing w:before="240"/>
      </w:pPr>
      <w:r>
        <w:t>Several users were impacted during the attack on March 25th.</w:t>
      </w:r>
    </w:p>
    <w:p w14:paraId="0932ECC7" w14:textId="77777777" w:rsidR="009E2688" w:rsidRDefault="009E2688" w:rsidP="002E4D7C">
      <w:pPr>
        <w:spacing w:after="240" w:line="240" w:lineRule="auto"/>
      </w:pPr>
    </w:p>
    <w:p w14:paraId="3BC03613" w14:textId="0B77ACF5" w:rsidR="001D4B2A" w:rsidRDefault="002E4D7C" w:rsidP="009E2688">
      <w:pPr>
        <w:spacing w:after="240"/>
      </w:pPr>
      <w:r>
        <w:t xml:space="preserve">Based on the attack signatures, what mitigations would you recommend </w:t>
      </w:r>
      <w:proofErr w:type="gramStart"/>
      <w:r>
        <w:t>to protect</w:t>
      </w:r>
      <w:proofErr w:type="gramEnd"/>
      <w:r>
        <w:t xml:space="preserve"> each user account? Provide global mitigations that the whole company can use and individual mitigations that are specific to each user. </w:t>
      </w:r>
    </w:p>
    <w:p w14:paraId="702D6586" w14:textId="2A96FCF6" w:rsidR="000E4F7C" w:rsidRDefault="001D4B2A" w:rsidP="009E2688">
      <w:pPr>
        <w:numPr>
          <w:ilvl w:val="0"/>
          <w:numId w:val="1"/>
        </w:numPr>
        <w:spacing w:after="240"/>
      </w:pPr>
      <w:r>
        <w:t>Answer:</w:t>
      </w:r>
      <w:r w:rsidR="002E4D7C">
        <w:t xml:space="preserve"> </w:t>
      </w:r>
      <w:r>
        <w:t xml:space="preserve"> </w:t>
      </w:r>
      <w:r w:rsidR="002E4D7C">
        <w:rPr>
          <w:b/>
        </w:rPr>
        <w:t>Based on the screenshots below, users k</w:t>
      </w:r>
      <w:r w:rsidR="002E4D7C">
        <w:rPr>
          <w:b/>
        </w:rPr>
        <w:t xml:space="preserve">, a, and j appear to be the most impacted.  </w:t>
      </w:r>
      <w:proofErr w:type="spellStart"/>
      <w:r w:rsidR="002E4D7C">
        <w:rPr>
          <w:b/>
        </w:rPr>
        <w:t>User_k</w:t>
      </w:r>
      <w:proofErr w:type="spellEnd"/>
      <w:r w:rsidR="002E4D7C">
        <w:rPr>
          <w:b/>
        </w:rPr>
        <w:t xml:space="preserve"> had an excessive amount of attempted password resets, </w:t>
      </w:r>
      <w:proofErr w:type="spellStart"/>
      <w:r w:rsidR="002E4D7C">
        <w:rPr>
          <w:b/>
        </w:rPr>
        <w:t>user_a</w:t>
      </w:r>
      <w:proofErr w:type="spellEnd"/>
      <w:r w:rsidR="002E4D7C">
        <w:rPr>
          <w:b/>
        </w:rPr>
        <w:t xml:space="preserve"> had an excessive amount of account lockouts, and </w:t>
      </w:r>
      <w:proofErr w:type="spellStart"/>
      <w:r w:rsidR="002E4D7C">
        <w:rPr>
          <w:b/>
        </w:rPr>
        <w:t>user_j</w:t>
      </w:r>
      <w:proofErr w:type="spellEnd"/>
      <w:r w:rsidR="002E4D7C">
        <w:rPr>
          <w:b/>
        </w:rPr>
        <w:t xml:space="preserve"> had a relatively high </w:t>
      </w:r>
      <w:proofErr w:type="gramStart"/>
      <w:r w:rsidR="002E4D7C">
        <w:rPr>
          <w:b/>
        </w:rPr>
        <w:t>amount</w:t>
      </w:r>
      <w:proofErr w:type="gramEnd"/>
      <w:r w:rsidR="002E4D7C">
        <w:rPr>
          <w:b/>
        </w:rPr>
        <w:t xml:space="preserve"> of logins compared to other users.  Global mitigation strat</w:t>
      </w:r>
      <w:r w:rsidR="002E4D7C">
        <w:rPr>
          <w:b/>
        </w:rPr>
        <w:t xml:space="preserve">egies should include implementing complex password policies, as well as limits before account lockouts.  Multi-factor authentication should also be implemented for both increased security as well as an early warning system.  For each of the users impacted </w:t>
      </w:r>
      <w:r w:rsidR="002E4D7C">
        <w:rPr>
          <w:b/>
        </w:rPr>
        <w:t xml:space="preserve">by the attack, passwords should immediately be changed to something more complicated, impose lower limits for attempted logins before lockout, and implement multi-factor authentication.   </w:t>
      </w:r>
    </w:p>
    <w:p w14:paraId="189CB03B" w14:textId="77777777" w:rsidR="000E4F7C" w:rsidRDefault="002E4D7C">
      <w:pPr>
        <w:spacing w:before="240" w:after="240"/>
      </w:pPr>
      <w:r>
        <w:rPr>
          <w:noProof/>
        </w:rPr>
        <w:drawing>
          <wp:inline distT="114300" distB="114300" distL="114300" distR="114300" wp14:anchorId="09366462" wp14:editId="06B5CB03">
            <wp:extent cx="5943600" cy="2197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864C" w14:textId="77777777" w:rsidR="000E4F7C" w:rsidRDefault="002E4D7C">
      <w:pPr>
        <w:spacing w:before="240" w:after="240"/>
      </w:pPr>
      <w:r>
        <w:rPr>
          <w:noProof/>
        </w:rPr>
        <w:drawing>
          <wp:inline distT="114300" distB="114300" distL="114300" distR="114300" wp14:anchorId="0739E98A" wp14:editId="53C1167E">
            <wp:extent cx="5943600" cy="1371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9FAA8" w14:textId="77777777" w:rsidR="000E4F7C" w:rsidRDefault="002E4D7C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188C4EE" wp14:editId="66F79A2D">
            <wp:extent cx="5943600" cy="17145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1F233" w14:textId="77777777" w:rsidR="000E4F7C" w:rsidRDefault="002E4D7C">
      <w:pPr>
        <w:spacing w:before="240" w:after="240"/>
      </w:pPr>
      <w:r>
        <w:rPr>
          <w:noProof/>
        </w:rPr>
        <w:drawing>
          <wp:inline distT="114300" distB="114300" distL="114300" distR="114300" wp14:anchorId="43E2A7A2" wp14:editId="6945D248">
            <wp:extent cx="5943600" cy="1739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5490C" w14:textId="77777777" w:rsidR="000E4F7C" w:rsidRDefault="002E4D7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cqr27wola5zz" w:colFirst="0" w:colLast="0"/>
      <w:bookmarkEnd w:id="2"/>
      <w:r>
        <w:rPr>
          <w:b/>
          <w:color w:val="000000"/>
          <w:sz w:val="22"/>
          <w:szCs w:val="22"/>
        </w:rPr>
        <w:t>Question 2</w:t>
      </w:r>
    </w:p>
    <w:p w14:paraId="7B4025E0" w14:textId="77777777" w:rsidR="000E4F7C" w:rsidRDefault="002E4D7C" w:rsidP="009E2688">
      <w:pPr>
        <w:spacing w:before="240"/>
      </w:pPr>
      <w:r>
        <w:t xml:space="preserve">VSI has insider information that </w:t>
      </w:r>
      <w:proofErr w:type="spellStart"/>
      <w:r>
        <w:t>JobeCorp</w:t>
      </w:r>
      <w:proofErr w:type="spellEnd"/>
      <w:r>
        <w:t xml:space="preserve"> attemp</w:t>
      </w:r>
      <w:r>
        <w:t>ted to target users by sending "Bad Logins" to lock out every user.</w:t>
      </w:r>
    </w:p>
    <w:p w14:paraId="2ED41144" w14:textId="77777777" w:rsidR="009E2688" w:rsidRDefault="009E2688" w:rsidP="009E2688">
      <w:pPr>
        <w:spacing w:after="240"/>
      </w:pPr>
    </w:p>
    <w:p w14:paraId="44DE53DD" w14:textId="01B2437F" w:rsidR="001D4B2A" w:rsidRDefault="002E4D7C" w:rsidP="009E2688">
      <w:pPr>
        <w:spacing w:after="240"/>
      </w:pPr>
      <w:r>
        <w:t xml:space="preserve">What sort of mitigation could you use to protect against this?  </w:t>
      </w:r>
    </w:p>
    <w:p w14:paraId="66F9FE61" w14:textId="3A6E19D1" w:rsidR="000E4F7C" w:rsidRDefault="001D4B2A" w:rsidP="009E2688">
      <w:pPr>
        <w:numPr>
          <w:ilvl w:val="0"/>
          <w:numId w:val="5"/>
        </w:numPr>
        <w:spacing w:after="240"/>
      </w:pPr>
      <w:r>
        <w:t xml:space="preserve">Answer:  </w:t>
      </w:r>
      <w:r w:rsidR="002E4D7C">
        <w:rPr>
          <w:b/>
        </w:rPr>
        <w:t>I would ensure all employees are properly trained in avoiding phishing attacks and clicking unknown links.</w:t>
      </w:r>
    </w:p>
    <w:p w14:paraId="58BDAE07" w14:textId="77777777" w:rsidR="001D4B2A" w:rsidRDefault="001D4B2A">
      <w:pPr>
        <w:rPr>
          <w:b/>
          <w:color w:val="000000"/>
          <w:sz w:val="26"/>
          <w:szCs w:val="26"/>
        </w:rPr>
      </w:pPr>
      <w:bookmarkStart w:id="3" w:name="_eic1aji2i5z7" w:colFirst="0" w:colLast="0"/>
      <w:bookmarkEnd w:id="3"/>
      <w:r>
        <w:rPr>
          <w:b/>
          <w:color w:val="000000"/>
          <w:sz w:val="26"/>
          <w:szCs w:val="26"/>
        </w:rPr>
        <w:br w:type="page"/>
      </w:r>
    </w:p>
    <w:p w14:paraId="1FA0C0C2" w14:textId="2CE1426A" w:rsidR="000E4F7C" w:rsidRDefault="002E4D7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Part 2: Apache We</w:t>
      </w:r>
      <w:r>
        <w:rPr>
          <w:b/>
          <w:color w:val="000000"/>
          <w:sz w:val="26"/>
          <w:szCs w:val="26"/>
        </w:rPr>
        <w:t>bserver Attack:</w:t>
      </w:r>
    </w:p>
    <w:p w14:paraId="750F8D11" w14:textId="77777777" w:rsidR="000E4F7C" w:rsidRDefault="002E4D7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wigz9c6tohud" w:colFirst="0" w:colLast="0"/>
      <w:bookmarkEnd w:id="4"/>
      <w:r>
        <w:rPr>
          <w:b/>
          <w:color w:val="000000"/>
          <w:sz w:val="22"/>
          <w:szCs w:val="22"/>
        </w:rPr>
        <w:t>Question 1</w:t>
      </w:r>
    </w:p>
    <w:p w14:paraId="0B4783E5" w14:textId="77777777" w:rsidR="001D4B2A" w:rsidRDefault="002E4D7C">
      <w:pPr>
        <w:numPr>
          <w:ilvl w:val="0"/>
          <w:numId w:val="2"/>
        </w:numPr>
        <w:spacing w:before="240"/>
      </w:pPr>
      <w:r>
        <w:t xml:space="preserve">Based on the geographic map, recommend a firewall rule that the networking team should implement.  </w:t>
      </w:r>
    </w:p>
    <w:p w14:paraId="70A3C706" w14:textId="3895E28A" w:rsidR="000E4F7C" w:rsidRDefault="001D4B2A" w:rsidP="001D4B2A">
      <w:pPr>
        <w:numPr>
          <w:ilvl w:val="1"/>
          <w:numId w:val="2"/>
        </w:numPr>
        <w:spacing w:before="240"/>
      </w:pPr>
      <w:r>
        <w:t xml:space="preserve">Answer:  </w:t>
      </w:r>
      <w:r w:rsidR="002E4D7C">
        <w:rPr>
          <w:b/>
        </w:rPr>
        <w:t>Since most of the attacks originated from Ukraine, I would implement a firewall rule to block traffic from that region</w:t>
      </w:r>
    </w:p>
    <w:p w14:paraId="56172924" w14:textId="7D56E5B9" w:rsidR="000E4F7C" w:rsidRDefault="002E4D7C">
      <w:pPr>
        <w:numPr>
          <w:ilvl w:val="0"/>
          <w:numId w:val="2"/>
        </w:numPr>
      </w:pPr>
      <w:r>
        <w:t>Provide a "</w:t>
      </w:r>
      <w:r>
        <w:t xml:space="preserve">plain </w:t>
      </w:r>
      <w:r w:rsidR="001D4B2A">
        <w:t>English</w:t>
      </w:r>
      <w:r>
        <w:t>" description of the rule.</w:t>
      </w:r>
    </w:p>
    <w:p w14:paraId="51921C93" w14:textId="3355C591" w:rsidR="000E4F7C" w:rsidRDefault="001D4B2A">
      <w:pPr>
        <w:numPr>
          <w:ilvl w:val="1"/>
          <w:numId w:val="2"/>
        </w:numPr>
        <w:rPr>
          <w:b/>
        </w:rPr>
      </w:pPr>
      <w:r>
        <w:rPr>
          <w:bCs/>
        </w:rPr>
        <w:t xml:space="preserve">Answer:  </w:t>
      </w:r>
      <w:r w:rsidR="002E4D7C">
        <w:rPr>
          <w:b/>
        </w:rPr>
        <w:t>Block all incoming HTTP traffic where the source IP comes from Ukraine</w:t>
      </w:r>
    </w:p>
    <w:p w14:paraId="6D5F0CB7" w14:textId="77777777" w:rsidR="000E4F7C" w:rsidRDefault="002E4D7C">
      <w:pPr>
        <w:numPr>
          <w:ilvl w:val="0"/>
          <w:numId w:val="2"/>
        </w:numPr>
        <w:spacing w:after="240"/>
      </w:pPr>
      <w:r>
        <w:t>Provide a screen shot of the geographic map that justifies why you created this rule.</w:t>
      </w:r>
    </w:p>
    <w:p w14:paraId="7277B619" w14:textId="77777777" w:rsidR="000E4F7C" w:rsidRDefault="002E4D7C">
      <w:pPr>
        <w:spacing w:before="240" w:after="240"/>
      </w:pPr>
      <w:r>
        <w:rPr>
          <w:noProof/>
        </w:rPr>
        <w:drawing>
          <wp:inline distT="114300" distB="114300" distL="114300" distR="114300" wp14:anchorId="36A10B98" wp14:editId="5B468E39">
            <wp:extent cx="5943600" cy="3200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1D364" w14:textId="77777777" w:rsidR="000E4F7C" w:rsidRDefault="002E4D7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pf3fkg96v7rk" w:colFirst="0" w:colLast="0"/>
      <w:bookmarkEnd w:id="5"/>
      <w:r>
        <w:rPr>
          <w:b/>
          <w:color w:val="000000"/>
          <w:sz w:val="22"/>
          <w:szCs w:val="22"/>
        </w:rPr>
        <w:t>Question 2</w:t>
      </w:r>
    </w:p>
    <w:p w14:paraId="76679C56" w14:textId="77777777" w:rsidR="000E4F7C" w:rsidRDefault="002E4D7C" w:rsidP="009E2688">
      <w:pPr>
        <w:spacing w:before="240"/>
      </w:pPr>
      <w:r>
        <w:t xml:space="preserve">VSI has insider information that </w:t>
      </w:r>
      <w:proofErr w:type="spellStart"/>
      <w:r>
        <w:t>JobeCorp</w:t>
      </w:r>
      <w:proofErr w:type="spellEnd"/>
      <w:r>
        <w:t xml:space="preserve"> will launch the same webserver attack but use a different IP each time </w:t>
      </w:r>
      <w:proofErr w:type="gramStart"/>
      <w:r>
        <w:t>in order to</w:t>
      </w:r>
      <w:proofErr w:type="gramEnd"/>
      <w:r>
        <w:t xml:space="preserve"> avoid being stopped by the rule you just created.</w:t>
      </w:r>
      <w:r>
        <w:br/>
      </w:r>
    </w:p>
    <w:p w14:paraId="32C1DE06" w14:textId="77777777" w:rsidR="001D4B2A" w:rsidRDefault="002E4D7C" w:rsidP="00E1536F">
      <w:r>
        <w:t>What other rules can you create to protect VSI from attacks against your webserv</w:t>
      </w:r>
      <w:r>
        <w:t>er?</w:t>
      </w:r>
    </w:p>
    <w:p w14:paraId="7FE57691" w14:textId="173F18C4" w:rsidR="000E4F7C" w:rsidRDefault="000E4F7C" w:rsidP="001D4B2A"/>
    <w:p w14:paraId="6AA5DA1D" w14:textId="65537D35" w:rsidR="001D4B2A" w:rsidRDefault="001D4B2A" w:rsidP="00E1536F">
      <w:pPr>
        <w:ind w:firstLine="360"/>
      </w:pPr>
      <w:r>
        <w:t>Answer:</w:t>
      </w:r>
    </w:p>
    <w:p w14:paraId="21028519" w14:textId="77777777" w:rsidR="000E4F7C" w:rsidRDefault="002E4D7C" w:rsidP="00E1536F">
      <w:pPr>
        <w:numPr>
          <w:ilvl w:val="0"/>
          <w:numId w:val="4"/>
        </w:numPr>
      </w:pPr>
      <w:r>
        <w:rPr>
          <w:b/>
        </w:rPr>
        <w:t xml:space="preserve">Block all incoming HTTP traffic where the </w:t>
      </w:r>
      <w:proofErr w:type="spellStart"/>
      <w:r>
        <w:rPr>
          <w:b/>
        </w:rPr>
        <w:t>useragent</w:t>
      </w:r>
      <w:proofErr w:type="spellEnd"/>
      <w:r>
        <w:rPr>
          <w:b/>
        </w:rPr>
        <w:t xml:space="preserve"> is Mozilla/4.0 (compatible; MSIE 6.0; Windows NT 5.2; SV1; .NET CLR 2.0.50727987787; InfoPath.1)</w:t>
      </w:r>
    </w:p>
    <w:p w14:paraId="78B8E3A0" w14:textId="77777777" w:rsidR="000E4F7C" w:rsidRDefault="002E4D7C" w:rsidP="00E1536F">
      <w:pPr>
        <w:numPr>
          <w:ilvl w:val="0"/>
          <w:numId w:val="4"/>
        </w:numPr>
        <w:spacing w:after="240"/>
        <w:rPr>
          <w:b/>
        </w:rPr>
      </w:pPr>
      <w:r>
        <w:rPr>
          <w:b/>
        </w:rPr>
        <w:t>Block all incoming HTTP traffic where the bytes amount is 65748</w:t>
      </w:r>
    </w:p>
    <w:p w14:paraId="68015F44" w14:textId="77777777" w:rsidR="000E4F7C" w:rsidRDefault="002E4D7C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CCB0FE7" wp14:editId="552DD9AC">
            <wp:extent cx="5943600" cy="3378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B0483A2" wp14:editId="573ACA1F">
            <wp:extent cx="5943600" cy="16383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0B482" w14:textId="77777777" w:rsidR="000E4F7C" w:rsidRDefault="002E4D7C">
      <w:pPr>
        <w:spacing w:before="240" w:after="240"/>
      </w:pPr>
      <w:r>
        <w:rPr>
          <w:noProof/>
        </w:rPr>
        <w:drawing>
          <wp:inline distT="114300" distB="114300" distL="114300" distR="114300" wp14:anchorId="0568F32A" wp14:editId="264534F4">
            <wp:extent cx="5943600" cy="1104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99BEA" w14:textId="77777777" w:rsidR="000E4F7C" w:rsidRDefault="002E4D7C">
      <w:pPr>
        <w:spacing w:before="240" w:after="240"/>
      </w:pPr>
      <w:r>
        <w:rPr>
          <w:b/>
          <w:noProof/>
        </w:rPr>
        <w:lastRenderedPageBreak/>
        <w:drawing>
          <wp:inline distT="114300" distB="114300" distL="114300" distR="114300" wp14:anchorId="480D2BF0" wp14:editId="3C5B71FA">
            <wp:extent cx="5943600" cy="196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B6B6A" w14:textId="0C0B1B48" w:rsidR="000E4F7C" w:rsidRPr="001D4B2A" w:rsidRDefault="000E4F7C" w:rsidP="001D4B2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4d972yskv9d1" w:colFirst="0" w:colLast="0"/>
      <w:bookmarkEnd w:id="6"/>
    </w:p>
    <w:p w14:paraId="4E14A623" w14:textId="77777777" w:rsidR="000E4F7C" w:rsidRDefault="000E4F7C"/>
    <w:sectPr w:rsidR="000E4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139"/>
    <w:multiLevelType w:val="multilevel"/>
    <w:tmpl w:val="F308F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66FDC"/>
    <w:multiLevelType w:val="multilevel"/>
    <w:tmpl w:val="39D0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BA262B"/>
    <w:multiLevelType w:val="multilevel"/>
    <w:tmpl w:val="0DBC4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0715"/>
    <w:multiLevelType w:val="multilevel"/>
    <w:tmpl w:val="A5B81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02164"/>
    <w:multiLevelType w:val="multilevel"/>
    <w:tmpl w:val="7B20E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9239572">
    <w:abstractNumId w:val="4"/>
  </w:num>
  <w:num w:numId="2" w16cid:durableId="1859082054">
    <w:abstractNumId w:val="3"/>
  </w:num>
  <w:num w:numId="3" w16cid:durableId="462389197">
    <w:abstractNumId w:val="0"/>
  </w:num>
  <w:num w:numId="4" w16cid:durableId="943995153">
    <w:abstractNumId w:val="1"/>
  </w:num>
  <w:num w:numId="5" w16cid:durableId="74311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7C"/>
    <w:rsid w:val="000E4F7C"/>
    <w:rsid w:val="001D4B2A"/>
    <w:rsid w:val="002E4D7C"/>
    <w:rsid w:val="0033758B"/>
    <w:rsid w:val="009E2688"/>
    <w:rsid w:val="00E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6E87"/>
  <w15:docId w15:val="{644DC730-3331-4E66-A09D-9FA92AA1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Le</dc:creator>
  <cp:lastModifiedBy>Andrew Le</cp:lastModifiedBy>
  <cp:revision>6</cp:revision>
  <dcterms:created xsi:type="dcterms:W3CDTF">2022-08-28T20:46:00Z</dcterms:created>
  <dcterms:modified xsi:type="dcterms:W3CDTF">2022-08-28T20:49:00Z</dcterms:modified>
</cp:coreProperties>
</file>