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Time to Complete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Hi-Fi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Lo-Fi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183.6025875921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 documentation from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“Login”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“New Listing”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“Accept Job”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“Complete Job” Activity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  <w:tr>
        <w:trPr>
          <w:cantSplit w:val="0"/>
          <w:trHeight w:val="1104.256830545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Graphic to Use as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cantSplit w:val="0"/>
          <w:trHeight w:val="1132.62960123473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swim lanes for Activity Diagrams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.5hrs</w:t>
            </w:r>
          </w:p>
        </w:tc>
      </w:tr>
    </w:tbl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089.2981219500173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Time to Complete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Admin page for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1.5hr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Working on API 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6hrs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signup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1hr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signin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1hr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account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2hrs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Update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2hrs</w:t>
            </w:r>
          </w:p>
        </w:tc>
      </w:tr>
      <w:tr>
        <w:trPr>
          <w:cantSplit w:val="0"/>
          <w:trHeight w:val="1123.2309649498447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Create Public Listings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Xander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1.5hr</w:t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981219500173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Time to Complete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Direct Transfer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My Listings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Xander/ Andrew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History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Public Listings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Xander/ Andrew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