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00E69" w14:textId="77777777" w:rsidR="00422834" w:rsidRPr="00422834" w:rsidRDefault="00422834" w:rsidP="00422834">
      <w:pPr>
        <w:widowControl w:val="0"/>
        <w:autoSpaceDE w:val="0"/>
        <w:autoSpaceDN w:val="0"/>
        <w:adjustRightInd w:val="0"/>
        <w:spacing w:after="240" w:line="740" w:lineRule="atLeast"/>
        <w:jc w:val="center"/>
        <w:rPr>
          <w:rFonts w:asciiTheme="minorHAnsi" w:hAnsiTheme="minorHAnsi" w:cs="Times"/>
          <w:b/>
          <w:bCs/>
          <w:color w:val="000000"/>
          <w:sz w:val="64"/>
          <w:szCs w:val="64"/>
        </w:rPr>
      </w:pPr>
    </w:p>
    <w:p w14:paraId="29C5BEB8" w14:textId="77777777" w:rsidR="00422834" w:rsidRPr="00422834" w:rsidRDefault="00422834" w:rsidP="00422834">
      <w:pPr>
        <w:widowControl w:val="0"/>
        <w:autoSpaceDE w:val="0"/>
        <w:autoSpaceDN w:val="0"/>
        <w:adjustRightInd w:val="0"/>
        <w:spacing w:after="240" w:line="740" w:lineRule="atLeast"/>
        <w:jc w:val="center"/>
        <w:rPr>
          <w:rFonts w:asciiTheme="minorHAnsi" w:hAnsiTheme="minorHAnsi" w:cs="Times"/>
          <w:b/>
          <w:bCs/>
          <w:color w:val="000000"/>
          <w:sz w:val="64"/>
          <w:szCs w:val="64"/>
        </w:rPr>
      </w:pPr>
    </w:p>
    <w:p w14:paraId="223253E4" w14:textId="77777777" w:rsidR="00422834" w:rsidRPr="00422834" w:rsidRDefault="00422834" w:rsidP="00422834">
      <w:pPr>
        <w:widowControl w:val="0"/>
        <w:autoSpaceDE w:val="0"/>
        <w:autoSpaceDN w:val="0"/>
        <w:adjustRightInd w:val="0"/>
        <w:spacing w:after="240" w:line="740" w:lineRule="atLeast"/>
        <w:jc w:val="center"/>
        <w:rPr>
          <w:rFonts w:asciiTheme="minorHAnsi" w:hAnsiTheme="minorHAnsi" w:cs="Times"/>
          <w:b/>
          <w:bCs/>
          <w:color w:val="000000"/>
          <w:sz w:val="64"/>
          <w:szCs w:val="64"/>
        </w:rPr>
      </w:pPr>
    </w:p>
    <w:p w14:paraId="14DB7E9A" w14:textId="75A703E4"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rPr>
      </w:pPr>
      <w:r w:rsidRPr="00422834">
        <w:rPr>
          <w:rFonts w:asciiTheme="minorHAnsi" w:hAnsiTheme="minorHAnsi" w:cs="Times"/>
          <w:b/>
          <w:bCs/>
          <w:color w:val="000000"/>
          <w:sz w:val="64"/>
          <w:szCs w:val="64"/>
        </w:rPr>
        <w:t xml:space="preserve">ME560 Assignment </w:t>
      </w:r>
      <w:r w:rsidR="00862DE0">
        <w:rPr>
          <w:rFonts w:asciiTheme="minorHAnsi" w:hAnsiTheme="minorHAnsi" w:cs="Times"/>
          <w:b/>
          <w:bCs/>
          <w:color w:val="000000"/>
          <w:sz w:val="64"/>
          <w:szCs w:val="64"/>
        </w:rPr>
        <w:t>3</w:t>
      </w:r>
    </w:p>
    <w:p w14:paraId="4394A04E" w14:textId="15B351CF"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rPr>
      </w:pPr>
      <w:r w:rsidRPr="00422834">
        <w:rPr>
          <w:rFonts w:asciiTheme="minorHAnsi" w:hAnsiTheme="minorHAnsi" w:cs="Times"/>
          <w:color w:val="000000"/>
          <w:sz w:val="48"/>
          <w:szCs w:val="48"/>
        </w:rPr>
        <w:t>Group 8</w:t>
      </w:r>
    </w:p>
    <w:p w14:paraId="597A6DD4" w14:textId="77777777"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sz w:val="48"/>
          <w:szCs w:val="48"/>
        </w:rPr>
      </w:pPr>
    </w:p>
    <w:p w14:paraId="7FC90A65" w14:textId="77777777"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sz w:val="32"/>
          <w:szCs w:val="48"/>
        </w:rPr>
      </w:pPr>
      <w:r w:rsidRPr="00422834">
        <w:rPr>
          <w:rFonts w:asciiTheme="minorHAnsi" w:hAnsiTheme="minorHAnsi" w:cs="Times"/>
          <w:color w:val="000000"/>
          <w:sz w:val="32"/>
          <w:szCs w:val="48"/>
        </w:rPr>
        <w:t xml:space="preserve">Andrew Alferman </w:t>
      </w:r>
    </w:p>
    <w:p w14:paraId="37D69951" w14:textId="5EA0CA36"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sz w:val="18"/>
        </w:rPr>
      </w:pPr>
      <w:r w:rsidRPr="00422834">
        <w:rPr>
          <w:rFonts w:asciiTheme="minorHAnsi" w:hAnsiTheme="minorHAnsi" w:cs="Times"/>
          <w:color w:val="000000"/>
          <w:sz w:val="32"/>
          <w:szCs w:val="48"/>
        </w:rPr>
        <w:t>Nathan Schorn</w:t>
      </w:r>
    </w:p>
    <w:p w14:paraId="59D4503E" w14:textId="77777777" w:rsidR="00422834" w:rsidRPr="00422834" w:rsidRDefault="00422834" w:rsidP="00862DE0">
      <w:pPr>
        <w:spacing w:line="276" w:lineRule="auto"/>
        <w:rPr>
          <w:rFonts w:asciiTheme="minorHAnsi" w:hAnsiTheme="minorHAnsi" w:cs="Courier New"/>
        </w:rPr>
      </w:pPr>
      <w:r w:rsidRPr="00422834">
        <w:rPr>
          <w:rFonts w:asciiTheme="minorHAnsi" w:hAnsiTheme="minorHAnsi" w:cs="Courier New"/>
        </w:rPr>
        <w:br w:type="page"/>
      </w:r>
    </w:p>
    <w:p w14:paraId="74C1DFA4" w14:textId="35AA1AD6" w:rsidR="00862DE0" w:rsidRPr="00E50CD1" w:rsidRDefault="00935150">
      <w:pPr>
        <w:rPr>
          <w:rFonts w:asciiTheme="minorHAnsi" w:hAnsiTheme="minorHAnsi" w:cs="Courier New"/>
        </w:rPr>
      </w:pPr>
      <w:r w:rsidRPr="00E50CD1">
        <w:rPr>
          <w:rFonts w:asciiTheme="minorHAnsi" w:hAnsiTheme="minorHAnsi" w:cs="Courier New"/>
        </w:rPr>
        <w:lastRenderedPageBreak/>
        <w:t>1.</w:t>
      </w:r>
      <w:r w:rsidRPr="00E50CD1">
        <w:rPr>
          <w:rFonts w:asciiTheme="minorHAnsi" w:hAnsiTheme="minorHAnsi" w:cs="Courier New"/>
        </w:rPr>
        <w:tab/>
        <w:t xml:space="preserve">Plot the surface profile </w:t>
      </w:r>
      <w:r w:rsidRPr="00E50CD1">
        <w:rPr>
          <w:rFonts w:asciiTheme="minorHAnsi" w:hAnsiTheme="minorHAnsi" w:cs="Courier New"/>
        </w:rPr>
        <w:sym w:font="Symbol" w:char="F068"/>
      </w:r>
      <w:r w:rsidRPr="00E50CD1">
        <w:rPr>
          <w:rFonts w:asciiTheme="minorHAnsi" w:hAnsiTheme="minorHAnsi" w:cs="Courier New"/>
        </w:rPr>
        <w:t xml:space="preserve"> vs distance </w:t>
      </w:r>
      <w:r w:rsidRPr="00E50CD1">
        <w:rPr>
          <w:rFonts w:asciiTheme="minorHAnsi" w:hAnsiTheme="minorHAnsi" w:cs="Courier New"/>
          <w:i/>
        </w:rPr>
        <w:t>x</w:t>
      </w:r>
      <w:r w:rsidRPr="00E50CD1">
        <w:rPr>
          <w:rFonts w:asciiTheme="minorHAnsi" w:hAnsiTheme="minorHAnsi" w:cs="Courier New"/>
        </w:rPr>
        <w:t>.  Describe the shape relative to a typical airfoil you might find.</w:t>
      </w:r>
    </w:p>
    <w:p w14:paraId="4CAD88B2" w14:textId="77777777" w:rsidR="00935150" w:rsidRPr="00E50CD1" w:rsidRDefault="00935150">
      <w:pPr>
        <w:rPr>
          <w:rFonts w:asciiTheme="minorHAnsi" w:hAnsiTheme="minorHAnsi" w:cs="Courier New"/>
        </w:rPr>
      </w:pPr>
    </w:p>
    <w:p w14:paraId="3861E0B8" w14:textId="77777777" w:rsidR="00935150" w:rsidRPr="00E50CD1" w:rsidRDefault="00935150">
      <w:pPr>
        <w:rPr>
          <w:rFonts w:asciiTheme="minorHAnsi" w:hAnsiTheme="minorHAnsi" w:cs="Courier New"/>
        </w:rPr>
      </w:pPr>
      <w:r w:rsidRPr="00E50CD1">
        <w:rPr>
          <w:rFonts w:asciiTheme="minorHAnsi" w:hAnsiTheme="minorHAnsi" w:cs="Courier New"/>
          <w:noProof/>
        </w:rPr>
        <w:drawing>
          <wp:inline distT="0" distB="0" distL="0" distR="0" wp14:anchorId="4E5A67A5" wp14:editId="7D470692">
            <wp:extent cx="3885469" cy="26619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6629" cy="2669565"/>
                    </a:xfrm>
                    <a:prstGeom prst="rect">
                      <a:avLst/>
                    </a:prstGeom>
                  </pic:spPr>
                </pic:pic>
              </a:graphicData>
            </a:graphic>
          </wp:inline>
        </w:drawing>
      </w:r>
    </w:p>
    <w:p w14:paraId="1DF6B455" w14:textId="77777777" w:rsidR="00935150" w:rsidRPr="00E50CD1" w:rsidRDefault="00935150">
      <w:pPr>
        <w:rPr>
          <w:rFonts w:asciiTheme="minorHAnsi" w:hAnsiTheme="minorHAnsi" w:cs="Courier New"/>
        </w:rPr>
      </w:pPr>
    </w:p>
    <w:p w14:paraId="1C70F148" w14:textId="20E854EA" w:rsidR="00935150" w:rsidRPr="00E50CD1" w:rsidRDefault="00935150">
      <w:pPr>
        <w:rPr>
          <w:rFonts w:asciiTheme="minorHAnsi" w:hAnsiTheme="minorHAnsi" w:cs="Courier New"/>
        </w:rPr>
      </w:pPr>
      <w:r w:rsidRPr="00E50CD1">
        <w:rPr>
          <w:rFonts w:asciiTheme="minorHAnsi" w:hAnsiTheme="minorHAnsi" w:cs="Courier New"/>
        </w:rPr>
        <w:t xml:space="preserve">The above figure was created using the attached Python code and shows the shape of the surface profile, stretched in the </w:t>
      </w:r>
      <w:r w:rsidRPr="00E50CD1">
        <w:rPr>
          <w:rFonts w:asciiTheme="minorHAnsi" w:hAnsiTheme="minorHAnsi" w:cs="Courier New"/>
          <w:i/>
        </w:rPr>
        <w:t>y</w:t>
      </w:r>
      <w:r w:rsidRPr="00E50CD1">
        <w:rPr>
          <w:rFonts w:asciiTheme="minorHAnsi" w:hAnsiTheme="minorHAnsi" w:cs="Courier New"/>
        </w:rPr>
        <w:t xml:space="preserve"> direction.  The shape is thin and has a long chord length</w:t>
      </w:r>
      <w:r w:rsidR="00422834">
        <w:rPr>
          <w:rFonts w:asciiTheme="minorHAnsi" w:hAnsiTheme="minorHAnsi" w:cs="Courier New"/>
        </w:rPr>
        <w:t>, but is otherwise similar to the top of an</w:t>
      </w:r>
      <w:r w:rsidRPr="00E50CD1">
        <w:rPr>
          <w:rFonts w:asciiTheme="minorHAnsi" w:hAnsiTheme="minorHAnsi" w:cs="Courier New"/>
        </w:rPr>
        <w:t xml:space="preserve"> airfoil shape, though it is not mirrored across the positive </w:t>
      </w:r>
      <w:r w:rsidRPr="00E50CD1">
        <w:rPr>
          <w:rFonts w:asciiTheme="minorHAnsi" w:hAnsiTheme="minorHAnsi" w:cs="Courier New"/>
          <w:i/>
        </w:rPr>
        <w:t>x</w:t>
      </w:r>
      <w:r w:rsidR="00422834">
        <w:rPr>
          <w:rFonts w:asciiTheme="minorHAnsi" w:hAnsiTheme="minorHAnsi" w:cs="Courier New"/>
        </w:rPr>
        <w:t xml:space="preserve"> axis</w:t>
      </w:r>
      <w:r w:rsidRPr="00E50CD1">
        <w:rPr>
          <w:rFonts w:asciiTheme="minorHAnsi" w:hAnsiTheme="minorHAnsi" w:cs="Courier New"/>
        </w:rPr>
        <w:t>.</w:t>
      </w:r>
    </w:p>
    <w:p w14:paraId="33E506D0" w14:textId="77777777" w:rsidR="00935150" w:rsidRPr="00E50CD1" w:rsidRDefault="00935150">
      <w:pPr>
        <w:rPr>
          <w:rFonts w:asciiTheme="minorHAnsi" w:hAnsiTheme="minorHAnsi" w:cs="Courier New"/>
        </w:rPr>
      </w:pPr>
    </w:p>
    <w:p w14:paraId="4F95604D" w14:textId="77777777" w:rsidR="009E6232" w:rsidRPr="00E50CD1" w:rsidRDefault="009E6232">
      <w:pPr>
        <w:rPr>
          <w:rFonts w:asciiTheme="minorHAnsi" w:hAnsiTheme="minorHAnsi" w:cs="Courier New"/>
        </w:rPr>
      </w:pPr>
      <w:r w:rsidRPr="00E50CD1">
        <w:rPr>
          <w:rFonts w:asciiTheme="minorHAnsi" w:hAnsiTheme="minorHAnsi" w:cs="Courier New"/>
        </w:rPr>
        <w:br w:type="page"/>
      </w:r>
    </w:p>
    <w:p w14:paraId="1EE5A2BA" w14:textId="67DE2098" w:rsidR="00AD504F" w:rsidRPr="00E50CD1" w:rsidRDefault="00935150">
      <w:pPr>
        <w:rPr>
          <w:rFonts w:asciiTheme="minorHAnsi" w:hAnsiTheme="minorHAnsi" w:cs="Courier New"/>
        </w:rPr>
      </w:pPr>
      <w:r w:rsidRPr="00E50CD1">
        <w:rPr>
          <w:rFonts w:asciiTheme="minorHAnsi" w:hAnsiTheme="minorHAnsi" w:cs="Courier New"/>
        </w:rPr>
        <w:lastRenderedPageBreak/>
        <w:t>2.</w:t>
      </w:r>
      <w:r w:rsidRPr="00E50CD1">
        <w:rPr>
          <w:rFonts w:asciiTheme="minorHAnsi" w:hAnsiTheme="minorHAnsi" w:cs="Courier New"/>
        </w:rPr>
        <w:tab/>
        <w:t>Select flat panels, using at least 10 along the length of the surface.  Draw a sketch showing your panel distribution.  Create a table listing your (</w:t>
      </w:r>
      <w:r w:rsidRPr="00E50CD1">
        <w:rPr>
          <w:rFonts w:asciiTheme="minorHAnsi" w:hAnsiTheme="minorHAnsi" w:cs="Courier New"/>
          <w:i/>
        </w:rPr>
        <w:t>x, z</w:t>
      </w:r>
      <w:r w:rsidRPr="00E50CD1">
        <w:rPr>
          <w:rFonts w:asciiTheme="minorHAnsi" w:hAnsiTheme="minorHAnsi" w:cs="Courier New"/>
        </w:rPr>
        <w:t>) coordinates at the beginning and end of each panel as well as the locations for vortex placement and collocation points along the surface.</w:t>
      </w:r>
    </w:p>
    <w:p w14:paraId="73F9107F" w14:textId="77777777" w:rsidR="00AD504F" w:rsidRPr="00E50CD1" w:rsidRDefault="00AD504F">
      <w:pPr>
        <w:rPr>
          <w:rFonts w:asciiTheme="minorHAnsi" w:hAnsiTheme="minorHAnsi" w:cs="Courier New"/>
        </w:rPr>
      </w:pPr>
    </w:p>
    <w:p w14:paraId="7443211E" w14:textId="6AA08D1D" w:rsidR="00935150" w:rsidRPr="00E50CD1" w:rsidRDefault="00AD504F">
      <w:pPr>
        <w:rPr>
          <w:rFonts w:asciiTheme="minorHAnsi" w:hAnsiTheme="minorHAnsi" w:cs="Courier New"/>
          <w:noProof/>
        </w:rPr>
      </w:pPr>
      <w:r w:rsidRPr="00E50CD1">
        <w:rPr>
          <w:rFonts w:asciiTheme="minorHAnsi" w:hAnsiTheme="minorHAnsi" w:cs="Courier New"/>
          <w:noProof/>
        </w:rPr>
        <w:t xml:space="preserve"> </w:t>
      </w:r>
      <w:r w:rsidRPr="00E50CD1">
        <w:rPr>
          <w:rFonts w:asciiTheme="minorHAnsi" w:hAnsiTheme="minorHAnsi" w:cs="Courier New"/>
        </w:rPr>
        <w:drawing>
          <wp:inline distT="0" distB="0" distL="0" distR="0" wp14:anchorId="47AF451D" wp14:editId="6B7FBF95">
            <wp:extent cx="3799840" cy="264781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1092" cy="2683524"/>
                    </a:xfrm>
                    <a:prstGeom prst="rect">
                      <a:avLst/>
                    </a:prstGeom>
                  </pic:spPr>
                </pic:pic>
              </a:graphicData>
            </a:graphic>
          </wp:inline>
        </w:drawing>
      </w:r>
    </w:p>
    <w:p w14:paraId="14FCF5A9" w14:textId="77777777" w:rsidR="00572409" w:rsidRPr="00E50CD1" w:rsidRDefault="00572409">
      <w:pPr>
        <w:rPr>
          <w:rFonts w:asciiTheme="minorHAnsi" w:hAnsiTheme="minorHAnsi" w:cs="Courier New"/>
          <w:noProof/>
        </w:rPr>
      </w:pPr>
    </w:p>
    <w:tbl>
      <w:tblPr>
        <w:tblW w:w="2920" w:type="dxa"/>
        <w:tblLook w:val="04A0" w:firstRow="1" w:lastRow="0" w:firstColumn="1" w:lastColumn="0" w:noHBand="0" w:noVBand="1"/>
      </w:tblPr>
      <w:tblGrid>
        <w:gridCol w:w="980"/>
        <w:gridCol w:w="970"/>
        <w:gridCol w:w="970"/>
      </w:tblGrid>
      <w:tr w:rsidR="00B57BD8" w:rsidRPr="00B57BD8" w14:paraId="56A3D54D" w14:textId="77777777" w:rsidTr="00B57BD8">
        <w:trPr>
          <w:trHeight w:val="320"/>
        </w:trPr>
        <w:tc>
          <w:tcPr>
            <w:tcW w:w="980" w:type="dxa"/>
            <w:tcBorders>
              <w:top w:val="nil"/>
              <w:left w:val="nil"/>
              <w:bottom w:val="nil"/>
              <w:right w:val="nil"/>
            </w:tcBorders>
            <w:shd w:val="clear" w:color="auto" w:fill="auto"/>
            <w:noWrap/>
            <w:vAlign w:val="bottom"/>
            <w:hideMark/>
          </w:tcPr>
          <w:p w14:paraId="27BEC24D" w14:textId="77777777" w:rsidR="00B57BD8" w:rsidRPr="00B57BD8" w:rsidRDefault="00B57BD8" w:rsidP="00B57BD8">
            <w:pPr>
              <w:rPr>
                <w:rFonts w:asciiTheme="minorHAnsi" w:hAnsiTheme="minorHAnsi" w:cs="Courier New"/>
              </w:rPr>
            </w:pPr>
          </w:p>
        </w:tc>
        <w:tc>
          <w:tcPr>
            <w:tcW w:w="1940" w:type="dxa"/>
            <w:gridSpan w:val="2"/>
            <w:tcBorders>
              <w:top w:val="nil"/>
              <w:left w:val="nil"/>
              <w:bottom w:val="nil"/>
              <w:right w:val="nil"/>
            </w:tcBorders>
            <w:shd w:val="clear" w:color="auto" w:fill="auto"/>
            <w:noWrap/>
            <w:vAlign w:val="bottom"/>
            <w:hideMark/>
          </w:tcPr>
          <w:p w14:paraId="5C30C935"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Vertex Locations</w:t>
            </w:r>
          </w:p>
        </w:tc>
      </w:tr>
      <w:tr w:rsidR="00B57BD8" w:rsidRPr="00B57BD8" w14:paraId="221B7A8A" w14:textId="77777777" w:rsidTr="00B57BD8">
        <w:trPr>
          <w:trHeight w:val="320"/>
        </w:trPr>
        <w:tc>
          <w:tcPr>
            <w:tcW w:w="980" w:type="dxa"/>
            <w:tcBorders>
              <w:top w:val="nil"/>
              <w:left w:val="nil"/>
              <w:bottom w:val="nil"/>
              <w:right w:val="nil"/>
            </w:tcBorders>
            <w:shd w:val="clear" w:color="auto" w:fill="auto"/>
            <w:noWrap/>
            <w:vAlign w:val="bottom"/>
            <w:hideMark/>
          </w:tcPr>
          <w:p w14:paraId="663AC170" w14:textId="77777777" w:rsidR="00B57BD8" w:rsidRPr="00B57BD8" w:rsidRDefault="00B57BD8" w:rsidP="00B57BD8">
            <w:pPr>
              <w:rPr>
                <w:rFonts w:asciiTheme="minorHAnsi" w:eastAsia="Times New Roman" w:hAnsiTheme="minorHAnsi" w:cs="Courier New"/>
                <w:color w:val="000000"/>
              </w:rPr>
            </w:pPr>
          </w:p>
        </w:tc>
        <w:tc>
          <w:tcPr>
            <w:tcW w:w="970" w:type="dxa"/>
            <w:tcBorders>
              <w:top w:val="nil"/>
              <w:left w:val="nil"/>
              <w:bottom w:val="nil"/>
              <w:right w:val="nil"/>
            </w:tcBorders>
            <w:shd w:val="clear" w:color="auto" w:fill="auto"/>
            <w:noWrap/>
            <w:vAlign w:val="bottom"/>
            <w:hideMark/>
          </w:tcPr>
          <w:p w14:paraId="771BD70D"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x</w:t>
            </w:r>
          </w:p>
        </w:tc>
        <w:tc>
          <w:tcPr>
            <w:tcW w:w="970" w:type="dxa"/>
            <w:tcBorders>
              <w:top w:val="nil"/>
              <w:left w:val="nil"/>
              <w:bottom w:val="nil"/>
              <w:right w:val="nil"/>
            </w:tcBorders>
            <w:shd w:val="clear" w:color="auto" w:fill="auto"/>
            <w:noWrap/>
            <w:vAlign w:val="bottom"/>
            <w:hideMark/>
          </w:tcPr>
          <w:p w14:paraId="0216071C"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z</w:t>
            </w:r>
          </w:p>
        </w:tc>
      </w:tr>
      <w:tr w:rsidR="00B57BD8" w:rsidRPr="00B57BD8" w14:paraId="242E195D" w14:textId="77777777" w:rsidTr="00B57BD8">
        <w:trPr>
          <w:trHeight w:val="320"/>
        </w:trPr>
        <w:tc>
          <w:tcPr>
            <w:tcW w:w="980" w:type="dxa"/>
            <w:tcBorders>
              <w:top w:val="nil"/>
              <w:left w:val="nil"/>
              <w:bottom w:val="nil"/>
              <w:right w:val="nil"/>
            </w:tcBorders>
            <w:shd w:val="clear" w:color="auto" w:fill="auto"/>
            <w:noWrap/>
            <w:vAlign w:val="bottom"/>
            <w:hideMark/>
          </w:tcPr>
          <w:p w14:paraId="1338D0E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w:t>
            </w:r>
          </w:p>
        </w:tc>
        <w:tc>
          <w:tcPr>
            <w:tcW w:w="970" w:type="dxa"/>
            <w:tcBorders>
              <w:top w:val="nil"/>
              <w:left w:val="nil"/>
              <w:bottom w:val="nil"/>
              <w:right w:val="nil"/>
            </w:tcBorders>
            <w:shd w:val="clear" w:color="auto" w:fill="auto"/>
            <w:noWrap/>
            <w:vAlign w:val="bottom"/>
            <w:hideMark/>
          </w:tcPr>
          <w:p w14:paraId="05B33DC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c>
          <w:tcPr>
            <w:tcW w:w="970" w:type="dxa"/>
            <w:tcBorders>
              <w:top w:val="nil"/>
              <w:left w:val="nil"/>
              <w:bottom w:val="nil"/>
              <w:right w:val="nil"/>
            </w:tcBorders>
            <w:shd w:val="clear" w:color="auto" w:fill="auto"/>
            <w:noWrap/>
            <w:vAlign w:val="bottom"/>
            <w:hideMark/>
          </w:tcPr>
          <w:p w14:paraId="4855F1E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r>
      <w:tr w:rsidR="00B57BD8" w:rsidRPr="00B57BD8" w14:paraId="75D7998D" w14:textId="77777777" w:rsidTr="00B57BD8">
        <w:trPr>
          <w:trHeight w:val="320"/>
        </w:trPr>
        <w:tc>
          <w:tcPr>
            <w:tcW w:w="980" w:type="dxa"/>
            <w:tcBorders>
              <w:top w:val="nil"/>
              <w:left w:val="nil"/>
              <w:bottom w:val="nil"/>
              <w:right w:val="nil"/>
            </w:tcBorders>
            <w:shd w:val="clear" w:color="auto" w:fill="auto"/>
            <w:noWrap/>
            <w:vAlign w:val="bottom"/>
            <w:hideMark/>
          </w:tcPr>
          <w:p w14:paraId="178FD49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2</w:t>
            </w:r>
          </w:p>
        </w:tc>
        <w:tc>
          <w:tcPr>
            <w:tcW w:w="970" w:type="dxa"/>
            <w:tcBorders>
              <w:top w:val="nil"/>
              <w:left w:val="nil"/>
              <w:bottom w:val="nil"/>
              <w:right w:val="nil"/>
            </w:tcBorders>
            <w:shd w:val="clear" w:color="auto" w:fill="auto"/>
            <w:noWrap/>
            <w:vAlign w:val="bottom"/>
            <w:hideMark/>
          </w:tcPr>
          <w:p w14:paraId="03DB4321"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0.0500</w:t>
            </w:r>
          </w:p>
        </w:tc>
        <w:tc>
          <w:tcPr>
            <w:tcW w:w="970" w:type="dxa"/>
            <w:tcBorders>
              <w:top w:val="nil"/>
              <w:left w:val="nil"/>
              <w:bottom w:val="nil"/>
              <w:right w:val="nil"/>
            </w:tcBorders>
            <w:shd w:val="clear" w:color="auto" w:fill="auto"/>
            <w:noWrap/>
            <w:vAlign w:val="bottom"/>
            <w:hideMark/>
          </w:tcPr>
          <w:p w14:paraId="0DAB0B2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0.0146</w:t>
            </w:r>
          </w:p>
        </w:tc>
      </w:tr>
      <w:tr w:rsidR="00B57BD8" w:rsidRPr="00B57BD8" w14:paraId="42859699" w14:textId="77777777" w:rsidTr="00B57BD8">
        <w:trPr>
          <w:trHeight w:val="320"/>
        </w:trPr>
        <w:tc>
          <w:tcPr>
            <w:tcW w:w="980" w:type="dxa"/>
            <w:tcBorders>
              <w:top w:val="nil"/>
              <w:left w:val="nil"/>
              <w:bottom w:val="nil"/>
              <w:right w:val="nil"/>
            </w:tcBorders>
            <w:shd w:val="clear" w:color="auto" w:fill="auto"/>
            <w:noWrap/>
            <w:vAlign w:val="bottom"/>
            <w:hideMark/>
          </w:tcPr>
          <w:p w14:paraId="6B2AB3E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3</w:t>
            </w:r>
          </w:p>
        </w:tc>
        <w:tc>
          <w:tcPr>
            <w:tcW w:w="970" w:type="dxa"/>
            <w:tcBorders>
              <w:top w:val="nil"/>
              <w:left w:val="nil"/>
              <w:bottom w:val="nil"/>
              <w:right w:val="nil"/>
            </w:tcBorders>
            <w:shd w:val="clear" w:color="auto" w:fill="auto"/>
            <w:noWrap/>
            <w:vAlign w:val="bottom"/>
            <w:hideMark/>
          </w:tcPr>
          <w:p w14:paraId="604389B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0.1000</w:t>
            </w:r>
          </w:p>
        </w:tc>
        <w:tc>
          <w:tcPr>
            <w:tcW w:w="970" w:type="dxa"/>
            <w:tcBorders>
              <w:top w:val="nil"/>
              <w:left w:val="nil"/>
              <w:bottom w:val="nil"/>
              <w:right w:val="nil"/>
            </w:tcBorders>
            <w:shd w:val="clear" w:color="auto" w:fill="auto"/>
            <w:noWrap/>
            <w:vAlign w:val="bottom"/>
            <w:hideMark/>
          </w:tcPr>
          <w:p w14:paraId="1A08111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0.0205</w:t>
            </w:r>
          </w:p>
        </w:tc>
      </w:tr>
      <w:tr w:rsidR="00B57BD8" w:rsidRPr="00B57BD8" w14:paraId="49A2D306" w14:textId="77777777" w:rsidTr="00B57BD8">
        <w:trPr>
          <w:trHeight w:val="320"/>
        </w:trPr>
        <w:tc>
          <w:tcPr>
            <w:tcW w:w="980" w:type="dxa"/>
            <w:tcBorders>
              <w:top w:val="nil"/>
              <w:left w:val="nil"/>
              <w:bottom w:val="nil"/>
              <w:right w:val="nil"/>
            </w:tcBorders>
            <w:shd w:val="clear" w:color="auto" w:fill="auto"/>
            <w:noWrap/>
            <w:vAlign w:val="bottom"/>
            <w:hideMark/>
          </w:tcPr>
          <w:p w14:paraId="19EF383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4</w:t>
            </w:r>
          </w:p>
        </w:tc>
        <w:tc>
          <w:tcPr>
            <w:tcW w:w="970" w:type="dxa"/>
            <w:tcBorders>
              <w:top w:val="nil"/>
              <w:left w:val="nil"/>
              <w:bottom w:val="nil"/>
              <w:right w:val="nil"/>
            </w:tcBorders>
            <w:shd w:val="clear" w:color="auto" w:fill="auto"/>
            <w:noWrap/>
            <w:vAlign w:val="bottom"/>
            <w:hideMark/>
          </w:tcPr>
          <w:p w14:paraId="094D28A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0.1500</w:t>
            </w:r>
          </w:p>
        </w:tc>
        <w:tc>
          <w:tcPr>
            <w:tcW w:w="970" w:type="dxa"/>
            <w:tcBorders>
              <w:top w:val="nil"/>
              <w:left w:val="nil"/>
              <w:bottom w:val="nil"/>
              <w:right w:val="nil"/>
            </w:tcBorders>
            <w:shd w:val="clear" w:color="auto" w:fill="auto"/>
            <w:noWrap/>
            <w:vAlign w:val="bottom"/>
            <w:hideMark/>
          </w:tcPr>
          <w:p w14:paraId="701DFDE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0.0206</w:t>
            </w:r>
          </w:p>
        </w:tc>
      </w:tr>
      <w:tr w:rsidR="00B57BD8" w:rsidRPr="00B57BD8" w14:paraId="383650E0" w14:textId="77777777" w:rsidTr="00B57BD8">
        <w:trPr>
          <w:trHeight w:val="320"/>
        </w:trPr>
        <w:tc>
          <w:tcPr>
            <w:tcW w:w="980" w:type="dxa"/>
            <w:tcBorders>
              <w:top w:val="nil"/>
              <w:left w:val="nil"/>
              <w:bottom w:val="nil"/>
              <w:right w:val="nil"/>
            </w:tcBorders>
            <w:shd w:val="clear" w:color="auto" w:fill="auto"/>
            <w:noWrap/>
            <w:vAlign w:val="bottom"/>
            <w:hideMark/>
          </w:tcPr>
          <w:p w14:paraId="06865EE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5</w:t>
            </w:r>
          </w:p>
        </w:tc>
        <w:tc>
          <w:tcPr>
            <w:tcW w:w="970" w:type="dxa"/>
            <w:tcBorders>
              <w:top w:val="nil"/>
              <w:left w:val="nil"/>
              <w:bottom w:val="nil"/>
              <w:right w:val="nil"/>
            </w:tcBorders>
            <w:shd w:val="clear" w:color="auto" w:fill="auto"/>
            <w:noWrap/>
            <w:vAlign w:val="bottom"/>
            <w:hideMark/>
          </w:tcPr>
          <w:p w14:paraId="6BF48A7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0.2000</w:t>
            </w:r>
          </w:p>
        </w:tc>
        <w:tc>
          <w:tcPr>
            <w:tcW w:w="970" w:type="dxa"/>
            <w:tcBorders>
              <w:top w:val="nil"/>
              <w:left w:val="nil"/>
              <w:bottom w:val="nil"/>
              <w:right w:val="nil"/>
            </w:tcBorders>
            <w:shd w:val="clear" w:color="auto" w:fill="auto"/>
            <w:noWrap/>
            <w:vAlign w:val="bottom"/>
            <w:hideMark/>
          </w:tcPr>
          <w:p w14:paraId="1F70749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0.0173</w:t>
            </w:r>
          </w:p>
        </w:tc>
      </w:tr>
      <w:tr w:rsidR="00B57BD8" w:rsidRPr="00B57BD8" w14:paraId="08450F7E" w14:textId="77777777" w:rsidTr="00B57BD8">
        <w:trPr>
          <w:trHeight w:val="320"/>
        </w:trPr>
        <w:tc>
          <w:tcPr>
            <w:tcW w:w="980" w:type="dxa"/>
            <w:tcBorders>
              <w:top w:val="nil"/>
              <w:left w:val="nil"/>
              <w:bottom w:val="nil"/>
              <w:right w:val="nil"/>
            </w:tcBorders>
            <w:shd w:val="clear" w:color="auto" w:fill="auto"/>
            <w:noWrap/>
            <w:vAlign w:val="bottom"/>
            <w:hideMark/>
          </w:tcPr>
          <w:p w14:paraId="16C970C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6</w:t>
            </w:r>
          </w:p>
        </w:tc>
        <w:tc>
          <w:tcPr>
            <w:tcW w:w="970" w:type="dxa"/>
            <w:tcBorders>
              <w:top w:val="nil"/>
              <w:left w:val="nil"/>
              <w:bottom w:val="nil"/>
              <w:right w:val="nil"/>
            </w:tcBorders>
            <w:shd w:val="clear" w:color="auto" w:fill="auto"/>
            <w:noWrap/>
            <w:vAlign w:val="bottom"/>
            <w:hideMark/>
          </w:tcPr>
          <w:p w14:paraId="48F930A1"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0.2500</w:t>
            </w:r>
          </w:p>
        </w:tc>
        <w:tc>
          <w:tcPr>
            <w:tcW w:w="970" w:type="dxa"/>
            <w:tcBorders>
              <w:top w:val="nil"/>
              <w:left w:val="nil"/>
              <w:bottom w:val="nil"/>
              <w:right w:val="nil"/>
            </w:tcBorders>
            <w:shd w:val="clear" w:color="auto" w:fill="auto"/>
            <w:noWrap/>
            <w:vAlign w:val="bottom"/>
            <w:hideMark/>
          </w:tcPr>
          <w:p w14:paraId="1ACB674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0.0125</w:t>
            </w:r>
          </w:p>
        </w:tc>
      </w:tr>
      <w:tr w:rsidR="00B57BD8" w:rsidRPr="00B57BD8" w14:paraId="0E7A5D9C" w14:textId="77777777" w:rsidTr="00B57BD8">
        <w:trPr>
          <w:trHeight w:val="320"/>
        </w:trPr>
        <w:tc>
          <w:tcPr>
            <w:tcW w:w="980" w:type="dxa"/>
            <w:tcBorders>
              <w:top w:val="nil"/>
              <w:left w:val="nil"/>
              <w:bottom w:val="nil"/>
              <w:right w:val="nil"/>
            </w:tcBorders>
            <w:shd w:val="clear" w:color="auto" w:fill="auto"/>
            <w:noWrap/>
            <w:vAlign w:val="bottom"/>
            <w:hideMark/>
          </w:tcPr>
          <w:p w14:paraId="5C70174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7</w:t>
            </w:r>
          </w:p>
        </w:tc>
        <w:tc>
          <w:tcPr>
            <w:tcW w:w="970" w:type="dxa"/>
            <w:tcBorders>
              <w:top w:val="nil"/>
              <w:left w:val="nil"/>
              <w:bottom w:val="nil"/>
              <w:right w:val="nil"/>
            </w:tcBorders>
            <w:shd w:val="clear" w:color="auto" w:fill="auto"/>
            <w:noWrap/>
            <w:vAlign w:val="bottom"/>
            <w:hideMark/>
          </w:tcPr>
          <w:p w14:paraId="533B16E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0.3000</w:t>
            </w:r>
          </w:p>
        </w:tc>
        <w:tc>
          <w:tcPr>
            <w:tcW w:w="970" w:type="dxa"/>
            <w:tcBorders>
              <w:top w:val="nil"/>
              <w:left w:val="nil"/>
              <w:bottom w:val="nil"/>
              <w:right w:val="nil"/>
            </w:tcBorders>
            <w:shd w:val="clear" w:color="auto" w:fill="auto"/>
            <w:noWrap/>
            <w:vAlign w:val="bottom"/>
            <w:hideMark/>
          </w:tcPr>
          <w:p w14:paraId="1CEB6B2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0.0077</w:t>
            </w:r>
          </w:p>
        </w:tc>
      </w:tr>
      <w:tr w:rsidR="00B57BD8" w:rsidRPr="00B57BD8" w14:paraId="50FB6059" w14:textId="77777777" w:rsidTr="00B57BD8">
        <w:trPr>
          <w:trHeight w:val="320"/>
        </w:trPr>
        <w:tc>
          <w:tcPr>
            <w:tcW w:w="980" w:type="dxa"/>
            <w:tcBorders>
              <w:top w:val="nil"/>
              <w:left w:val="nil"/>
              <w:bottom w:val="nil"/>
              <w:right w:val="nil"/>
            </w:tcBorders>
            <w:shd w:val="clear" w:color="auto" w:fill="auto"/>
            <w:noWrap/>
            <w:vAlign w:val="bottom"/>
            <w:hideMark/>
          </w:tcPr>
          <w:p w14:paraId="0765E41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8</w:t>
            </w:r>
          </w:p>
        </w:tc>
        <w:tc>
          <w:tcPr>
            <w:tcW w:w="970" w:type="dxa"/>
            <w:tcBorders>
              <w:top w:val="nil"/>
              <w:left w:val="nil"/>
              <w:bottom w:val="nil"/>
              <w:right w:val="nil"/>
            </w:tcBorders>
            <w:shd w:val="clear" w:color="auto" w:fill="auto"/>
            <w:noWrap/>
            <w:vAlign w:val="bottom"/>
            <w:hideMark/>
          </w:tcPr>
          <w:p w14:paraId="6AED207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0.3500</w:t>
            </w:r>
          </w:p>
        </w:tc>
        <w:tc>
          <w:tcPr>
            <w:tcW w:w="970" w:type="dxa"/>
            <w:tcBorders>
              <w:top w:val="nil"/>
              <w:left w:val="nil"/>
              <w:bottom w:val="nil"/>
              <w:right w:val="nil"/>
            </w:tcBorders>
            <w:shd w:val="clear" w:color="auto" w:fill="auto"/>
            <w:noWrap/>
            <w:vAlign w:val="bottom"/>
            <w:hideMark/>
          </w:tcPr>
          <w:p w14:paraId="2602B58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0.0038</w:t>
            </w:r>
          </w:p>
        </w:tc>
      </w:tr>
      <w:tr w:rsidR="00B57BD8" w:rsidRPr="00B57BD8" w14:paraId="5F7D8C1C" w14:textId="77777777" w:rsidTr="00B57BD8">
        <w:trPr>
          <w:trHeight w:val="320"/>
        </w:trPr>
        <w:tc>
          <w:tcPr>
            <w:tcW w:w="980" w:type="dxa"/>
            <w:tcBorders>
              <w:top w:val="nil"/>
              <w:left w:val="nil"/>
              <w:bottom w:val="nil"/>
              <w:right w:val="nil"/>
            </w:tcBorders>
            <w:shd w:val="clear" w:color="auto" w:fill="auto"/>
            <w:noWrap/>
            <w:vAlign w:val="bottom"/>
            <w:hideMark/>
          </w:tcPr>
          <w:p w14:paraId="56AC21C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9</w:t>
            </w:r>
          </w:p>
        </w:tc>
        <w:tc>
          <w:tcPr>
            <w:tcW w:w="970" w:type="dxa"/>
            <w:tcBorders>
              <w:top w:val="nil"/>
              <w:left w:val="nil"/>
              <w:bottom w:val="nil"/>
              <w:right w:val="nil"/>
            </w:tcBorders>
            <w:shd w:val="clear" w:color="auto" w:fill="auto"/>
            <w:noWrap/>
            <w:vAlign w:val="bottom"/>
            <w:hideMark/>
          </w:tcPr>
          <w:p w14:paraId="2498BB4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0.4000</w:t>
            </w:r>
          </w:p>
        </w:tc>
        <w:tc>
          <w:tcPr>
            <w:tcW w:w="970" w:type="dxa"/>
            <w:tcBorders>
              <w:top w:val="nil"/>
              <w:left w:val="nil"/>
              <w:bottom w:val="nil"/>
              <w:right w:val="nil"/>
            </w:tcBorders>
            <w:shd w:val="clear" w:color="auto" w:fill="auto"/>
            <w:noWrap/>
            <w:vAlign w:val="bottom"/>
            <w:hideMark/>
          </w:tcPr>
          <w:p w14:paraId="1254EFB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0.0013</w:t>
            </w:r>
          </w:p>
        </w:tc>
      </w:tr>
      <w:tr w:rsidR="00B57BD8" w:rsidRPr="00B57BD8" w14:paraId="1871B1D1" w14:textId="77777777" w:rsidTr="00B57BD8">
        <w:trPr>
          <w:trHeight w:val="320"/>
        </w:trPr>
        <w:tc>
          <w:tcPr>
            <w:tcW w:w="980" w:type="dxa"/>
            <w:tcBorders>
              <w:top w:val="nil"/>
              <w:left w:val="nil"/>
              <w:bottom w:val="nil"/>
              <w:right w:val="nil"/>
            </w:tcBorders>
            <w:shd w:val="clear" w:color="auto" w:fill="auto"/>
            <w:noWrap/>
            <w:vAlign w:val="bottom"/>
            <w:hideMark/>
          </w:tcPr>
          <w:p w14:paraId="6E74EA55"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10</w:t>
            </w:r>
          </w:p>
        </w:tc>
        <w:tc>
          <w:tcPr>
            <w:tcW w:w="970" w:type="dxa"/>
            <w:tcBorders>
              <w:top w:val="nil"/>
              <w:left w:val="nil"/>
              <w:bottom w:val="nil"/>
              <w:right w:val="nil"/>
            </w:tcBorders>
            <w:shd w:val="clear" w:color="auto" w:fill="auto"/>
            <w:noWrap/>
            <w:vAlign w:val="bottom"/>
            <w:hideMark/>
          </w:tcPr>
          <w:p w14:paraId="164EA8C1"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0.4500</w:t>
            </w:r>
          </w:p>
        </w:tc>
        <w:tc>
          <w:tcPr>
            <w:tcW w:w="970" w:type="dxa"/>
            <w:tcBorders>
              <w:top w:val="nil"/>
              <w:left w:val="nil"/>
              <w:bottom w:val="nil"/>
              <w:right w:val="nil"/>
            </w:tcBorders>
            <w:shd w:val="clear" w:color="auto" w:fill="auto"/>
            <w:noWrap/>
            <w:vAlign w:val="bottom"/>
            <w:hideMark/>
          </w:tcPr>
          <w:p w14:paraId="62ACC0EA"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0.0002</w:t>
            </w:r>
          </w:p>
        </w:tc>
      </w:tr>
      <w:tr w:rsidR="00B57BD8" w:rsidRPr="00B57BD8" w14:paraId="58EC562C" w14:textId="77777777" w:rsidTr="00B57BD8">
        <w:trPr>
          <w:trHeight w:val="320"/>
        </w:trPr>
        <w:tc>
          <w:tcPr>
            <w:tcW w:w="980" w:type="dxa"/>
            <w:tcBorders>
              <w:top w:val="nil"/>
              <w:left w:val="nil"/>
              <w:bottom w:val="nil"/>
              <w:right w:val="nil"/>
            </w:tcBorders>
            <w:shd w:val="clear" w:color="auto" w:fill="auto"/>
            <w:noWrap/>
            <w:vAlign w:val="bottom"/>
            <w:hideMark/>
          </w:tcPr>
          <w:p w14:paraId="5CBF6C7A"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11</w:t>
            </w:r>
          </w:p>
        </w:tc>
        <w:tc>
          <w:tcPr>
            <w:tcW w:w="970" w:type="dxa"/>
            <w:tcBorders>
              <w:top w:val="nil"/>
              <w:left w:val="nil"/>
              <w:bottom w:val="nil"/>
              <w:right w:val="nil"/>
            </w:tcBorders>
            <w:shd w:val="clear" w:color="auto" w:fill="auto"/>
            <w:noWrap/>
            <w:vAlign w:val="bottom"/>
            <w:hideMark/>
          </w:tcPr>
          <w:p w14:paraId="36B15E1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0.5000</w:t>
            </w:r>
          </w:p>
        </w:tc>
        <w:tc>
          <w:tcPr>
            <w:tcW w:w="970" w:type="dxa"/>
            <w:tcBorders>
              <w:top w:val="nil"/>
              <w:left w:val="nil"/>
              <w:bottom w:val="nil"/>
              <w:right w:val="nil"/>
            </w:tcBorders>
            <w:shd w:val="clear" w:color="auto" w:fill="auto"/>
            <w:noWrap/>
            <w:vAlign w:val="bottom"/>
            <w:hideMark/>
          </w:tcPr>
          <w:p w14:paraId="4D733CB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r>
    </w:tbl>
    <w:p w14:paraId="4769155B" w14:textId="3196DD73" w:rsidR="009E6232" w:rsidRPr="00E50CD1" w:rsidRDefault="009E6232">
      <w:pPr>
        <w:rPr>
          <w:rFonts w:asciiTheme="minorHAnsi" w:hAnsiTheme="minorHAnsi" w:cs="Courier New"/>
        </w:rPr>
      </w:pPr>
    </w:p>
    <w:p w14:paraId="03BA45E5" w14:textId="77777777" w:rsidR="009E6232" w:rsidRPr="00E50CD1" w:rsidRDefault="009E6232">
      <w:pPr>
        <w:rPr>
          <w:rFonts w:asciiTheme="minorHAnsi" w:hAnsiTheme="minorHAnsi" w:cs="Courier New"/>
        </w:rPr>
      </w:pPr>
      <w:r w:rsidRPr="00E50CD1">
        <w:rPr>
          <w:rFonts w:asciiTheme="minorHAnsi" w:hAnsiTheme="minorHAnsi" w:cs="Courier New"/>
        </w:rPr>
        <w:br w:type="page"/>
      </w:r>
    </w:p>
    <w:p w14:paraId="78F0310E" w14:textId="77777777" w:rsidR="00572409" w:rsidRPr="00E50CD1" w:rsidRDefault="00572409">
      <w:pPr>
        <w:rPr>
          <w:rFonts w:asciiTheme="minorHAnsi" w:hAnsiTheme="minorHAnsi" w:cs="Courier New"/>
        </w:rPr>
      </w:pPr>
    </w:p>
    <w:tbl>
      <w:tblPr>
        <w:tblW w:w="5020" w:type="dxa"/>
        <w:tblLook w:val="04A0" w:firstRow="1" w:lastRow="0" w:firstColumn="1" w:lastColumn="0" w:noHBand="0" w:noVBand="1"/>
      </w:tblPr>
      <w:tblGrid>
        <w:gridCol w:w="980"/>
        <w:gridCol w:w="970"/>
        <w:gridCol w:w="970"/>
        <w:gridCol w:w="1050"/>
        <w:gridCol w:w="1050"/>
      </w:tblGrid>
      <w:tr w:rsidR="00B57BD8" w:rsidRPr="00B57BD8" w14:paraId="07C63EFB" w14:textId="77777777" w:rsidTr="00B57BD8">
        <w:trPr>
          <w:trHeight w:val="320"/>
        </w:trPr>
        <w:tc>
          <w:tcPr>
            <w:tcW w:w="980" w:type="dxa"/>
            <w:tcBorders>
              <w:top w:val="nil"/>
              <w:left w:val="nil"/>
              <w:bottom w:val="nil"/>
              <w:right w:val="nil"/>
            </w:tcBorders>
            <w:shd w:val="clear" w:color="auto" w:fill="auto"/>
            <w:noWrap/>
            <w:vAlign w:val="bottom"/>
            <w:hideMark/>
          </w:tcPr>
          <w:p w14:paraId="30EBE6F8"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Panel</w:t>
            </w:r>
          </w:p>
        </w:tc>
        <w:tc>
          <w:tcPr>
            <w:tcW w:w="1940" w:type="dxa"/>
            <w:gridSpan w:val="2"/>
            <w:tcBorders>
              <w:top w:val="nil"/>
              <w:left w:val="nil"/>
              <w:bottom w:val="nil"/>
              <w:right w:val="nil"/>
            </w:tcBorders>
            <w:shd w:val="clear" w:color="auto" w:fill="auto"/>
            <w:noWrap/>
            <w:vAlign w:val="bottom"/>
            <w:hideMark/>
          </w:tcPr>
          <w:p w14:paraId="65088CCC"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Collocation Points</w:t>
            </w:r>
          </w:p>
        </w:tc>
        <w:tc>
          <w:tcPr>
            <w:tcW w:w="2100" w:type="dxa"/>
            <w:gridSpan w:val="2"/>
            <w:tcBorders>
              <w:top w:val="nil"/>
              <w:left w:val="nil"/>
              <w:bottom w:val="nil"/>
              <w:right w:val="nil"/>
            </w:tcBorders>
            <w:shd w:val="clear" w:color="auto" w:fill="auto"/>
            <w:noWrap/>
            <w:vAlign w:val="bottom"/>
            <w:hideMark/>
          </w:tcPr>
          <w:p w14:paraId="140E685C"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Vortex Points</w:t>
            </w:r>
          </w:p>
        </w:tc>
      </w:tr>
      <w:tr w:rsidR="00B57BD8" w:rsidRPr="00B57BD8" w14:paraId="1E415682" w14:textId="77777777" w:rsidTr="00B57BD8">
        <w:trPr>
          <w:trHeight w:val="320"/>
        </w:trPr>
        <w:tc>
          <w:tcPr>
            <w:tcW w:w="980" w:type="dxa"/>
            <w:tcBorders>
              <w:top w:val="nil"/>
              <w:left w:val="nil"/>
              <w:bottom w:val="nil"/>
              <w:right w:val="nil"/>
            </w:tcBorders>
            <w:shd w:val="clear" w:color="auto" w:fill="auto"/>
            <w:noWrap/>
            <w:vAlign w:val="bottom"/>
            <w:hideMark/>
          </w:tcPr>
          <w:p w14:paraId="5B6AE771" w14:textId="77777777" w:rsidR="00B57BD8" w:rsidRPr="00B57BD8" w:rsidRDefault="00B57BD8" w:rsidP="00B57BD8">
            <w:pPr>
              <w:rPr>
                <w:rFonts w:asciiTheme="minorHAnsi" w:eastAsia="Times New Roman" w:hAnsiTheme="minorHAnsi" w:cs="Courier New"/>
                <w:color w:val="000000"/>
              </w:rPr>
            </w:pPr>
          </w:p>
        </w:tc>
        <w:tc>
          <w:tcPr>
            <w:tcW w:w="970" w:type="dxa"/>
            <w:tcBorders>
              <w:top w:val="nil"/>
              <w:left w:val="nil"/>
              <w:bottom w:val="nil"/>
              <w:right w:val="nil"/>
            </w:tcBorders>
            <w:shd w:val="clear" w:color="auto" w:fill="auto"/>
            <w:noWrap/>
            <w:vAlign w:val="bottom"/>
            <w:hideMark/>
          </w:tcPr>
          <w:p w14:paraId="2F3DC619"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x</w:t>
            </w:r>
          </w:p>
        </w:tc>
        <w:tc>
          <w:tcPr>
            <w:tcW w:w="970" w:type="dxa"/>
            <w:tcBorders>
              <w:top w:val="nil"/>
              <w:left w:val="nil"/>
              <w:bottom w:val="nil"/>
              <w:right w:val="nil"/>
            </w:tcBorders>
            <w:shd w:val="clear" w:color="auto" w:fill="auto"/>
            <w:noWrap/>
            <w:vAlign w:val="bottom"/>
            <w:hideMark/>
          </w:tcPr>
          <w:p w14:paraId="6FE58412"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z</w:t>
            </w:r>
          </w:p>
        </w:tc>
        <w:tc>
          <w:tcPr>
            <w:tcW w:w="1050" w:type="dxa"/>
            <w:tcBorders>
              <w:top w:val="nil"/>
              <w:left w:val="nil"/>
              <w:bottom w:val="nil"/>
              <w:right w:val="nil"/>
            </w:tcBorders>
            <w:shd w:val="clear" w:color="auto" w:fill="auto"/>
            <w:noWrap/>
            <w:vAlign w:val="bottom"/>
            <w:hideMark/>
          </w:tcPr>
          <w:p w14:paraId="5308A252"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x</w:t>
            </w:r>
          </w:p>
        </w:tc>
        <w:tc>
          <w:tcPr>
            <w:tcW w:w="1050" w:type="dxa"/>
            <w:tcBorders>
              <w:top w:val="nil"/>
              <w:left w:val="nil"/>
              <w:bottom w:val="nil"/>
              <w:right w:val="nil"/>
            </w:tcBorders>
            <w:shd w:val="clear" w:color="auto" w:fill="auto"/>
            <w:noWrap/>
            <w:vAlign w:val="bottom"/>
            <w:hideMark/>
          </w:tcPr>
          <w:p w14:paraId="0D480054"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z</w:t>
            </w:r>
          </w:p>
        </w:tc>
      </w:tr>
      <w:tr w:rsidR="00B57BD8" w:rsidRPr="00B57BD8" w14:paraId="4FD6BBA9" w14:textId="77777777" w:rsidTr="00B57BD8">
        <w:trPr>
          <w:trHeight w:val="320"/>
        </w:trPr>
        <w:tc>
          <w:tcPr>
            <w:tcW w:w="980" w:type="dxa"/>
            <w:tcBorders>
              <w:top w:val="nil"/>
              <w:left w:val="nil"/>
              <w:bottom w:val="nil"/>
              <w:right w:val="nil"/>
            </w:tcBorders>
            <w:shd w:val="clear" w:color="auto" w:fill="auto"/>
            <w:noWrap/>
            <w:vAlign w:val="bottom"/>
            <w:hideMark/>
          </w:tcPr>
          <w:p w14:paraId="4BA0715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w:t>
            </w:r>
          </w:p>
        </w:tc>
        <w:tc>
          <w:tcPr>
            <w:tcW w:w="970" w:type="dxa"/>
            <w:tcBorders>
              <w:top w:val="nil"/>
              <w:left w:val="nil"/>
              <w:bottom w:val="nil"/>
              <w:right w:val="nil"/>
            </w:tcBorders>
            <w:shd w:val="clear" w:color="auto" w:fill="auto"/>
            <w:noWrap/>
            <w:vAlign w:val="bottom"/>
            <w:hideMark/>
          </w:tcPr>
          <w:p w14:paraId="65293F0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0.0375</w:t>
            </w:r>
          </w:p>
        </w:tc>
        <w:tc>
          <w:tcPr>
            <w:tcW w:w="970" w:type="dxa"/>
            <w:tcBorders>
              <w:top w:val="nil"/>
              <w:left w:val="nil"/>
              <w:bottom w:val="nil"/>
              <w:right w:val="nil"/>
            </w:tcBorders>
            <w:shd w:val="clear" w:color="auto" w:fill="auto"/>
            <w:noWrap/>
            <w:vAlign w:val="bottom"/>
            <w:hideMark/>
          </w:tcPr>
          <w:p w14:paraId="7A646F6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0.0109</w:t>
            </w:r>
          </w:p>
        </w:tc>
        <w:tc>
          <w:tcPr>
            <w:tcW w:w="1050" w:type="dxa"/>
            <w:tcBorders>
              <w:top w:val="nil"/>
              <w:left w:val="nil"/>
              <w:bottom w:val="nil"/>
              <w:right w:val="nil"/>
            </w:tcBorders>
            <w:shd w:val="clear" w:color="auto" w:fill="auto"/>
            <w:noWrap/>
            <w:vAlign w:val="bottom"/>
            <w:hideMark/>
          </w:tcPr>
          <w:p w14:paraId="7A1367A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0.0125</w:t>
            </w:r>
          </w:p>
        </w:tc>
        <w:tc>
          <w:tcPr>
            <w:tcW w:w="1050" w:type="dxa"/>
            <w:tcBorders>
              <w:top w:val="nil"/>
              <w:left w:val="nil"/>
              <w:bottom w:val="nil"/>
              <w:right w:val="nil"/>
            </w:tcBorders>
            <w:shd w:val="clear" w:color="auto" w:fill="auto"/>
            <w:noWrap/>
            <w:vAlign w:val="bottom"/>
            <w:hideMark/>
          </w:tcPr>
          <w:p w14:paraId="557DA2A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0.0036</w:t>
            </w:r>
          </w:p>
        </w:tc>
      </w:tr>
      <w:tr w:rsidR="00B57BD8" w:rsidRPr="00B57BD8" w14:paraId="2E42413E" w14:textId="77777777" w:rsidTr="00B57BD8">
        <w:trPr>
          <w:trHeight w:val="320"/>
        </w:trPr>
        <w:tc>
          <w:tcPr>
            <w:tcW w:w="980" w:type="dxa"/>
            <w:tcBorders>
              <w:top w:val="nil"/>
              <w:left w:val="nil"/>
              <w:bottom w:val="nil"/>
              <w:right w:val="nil"/>
            </w:tcBorders>
            <w:shd w:val="clear" w:color="auto" w:fill="auto"/>
            <w:noWrap/>
            <w:vAlign w:val="bottom"/>
            <w:hideMark/>
          </w:tcPr>
          <w:p w14:paraId="7BEA230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2</w:t>
            </w:r>
          </w:p>
        </w:tc>
        <w:tc>
          <w:tcPr>
            <w:tcW w:w="970" w:type="dxa"/>
            <w:tcBorders>
              <w:top w:val="nil"/>
              <w:left w:val="nil"/>
              <w:bottom w:val="nil"/>
              <w:right w:val="nil"/>
            </w:tcBorders>
            <w:shd w:val="clear" w:color="auto" w:fill="auto"/>
            <w:noWrap/>
            <w:vAlign w:val="bottom"/>
            <w:hideMark/>
          </w:tcPr>
          <w:p w14:paraId="604F8FB3"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0.0875</w:t>
            </w:r>
          </w:p>
        </w:tc>
        <w:tc>
          <w:tcPr>
            <w:tcW w:w="970" w:type="dxa"/>
            <w:tcBorders>
              <w:top w:val="nil"/>
              <w:left w:val="nil"/>
              <w:bottom w:val="nil"/>
              <w:right w:val="nil"/>
            </w:tcBorders>
            <w:shd w:val="clear" w:color="auto" w:fill="auto"/>
            <w:noWrap/>
            <w:vAlign w:val="bottom"/>
            <w:hideMark/>
          </w:tcPr>
          <w:p w14:paraId="6748A81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0.0190</w:t>
            </w:r>
          </w:p>
        </w:tc>
        <w:tc>
          <w:tcPr>
            <w:tcW w:w="1050" w:type="dxa"/>
            <w:tcBorders>
              <w:top w:val="nil"/>
              <w:left w:val="nil"/>
              <w:bottom w:val="nil"/>
              <w:right w:val="nil"/>
            </w:tcBorders>
            <w:shd w:val="clear" w:color="auto" w:fill="auto"/>
            <w:noWrap/>
            <w:vAlign w:val="bottom"/>
            <w:hideMark/>
          </w:tcPr>
          <w:p w14:paraId="69660B1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0.0625</w:t>
            </w:r>
          </w:p>
        </w:tc>
        <w:tc>
          <w:tcPr>
            <w:tcW w:w="1050" w:type="dxa"/>
            <w:tcBorders>
              <w:top w:val="nil"/>
              <w:left w:val="nil"/>
              <w:bottom w:val="nil"/>
              <w:right w:val="nil"/>
            </w:tcBorders>
            <w:shd w:val="clear" w:color="auto" w:fill="auto"/>
            <w:noWrap/>
            <w:vAlign w:val="bottom"/>
            <w:hideMark/>
          </w:tcPr>
          <w:p w14:paraId="0AC4782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0.0161</w:t>
            </w:r>
          </w:p>
        </w:tc>
      </w:tr>
      <w:tr w:rsidR="00B57BD8" w:rsidRPr="00B57BD8" w14:paraId="45427A69" w14:textId="77777777" w:rsidTr="00B57BD8">
        <w:trPr>
          <w:trHeight w:val="320"/>
        </w:trPr>
        <w:tc>
          <w:tcPr>
            <w:tcW w:w="980" w:type="dxa"/>
            <w:tcBorders>
              <w:top w:val="nil"/>
              <w:left w:val="nil"/>
              <w:bottom w:val="nil"/>
              <w:right w:val="nil"/>
            </w:tcBorders>
            <w:shd w:val="clear" w:color="auto" w:fill="auto"/>
            <w:noWrap/>
            <w:vAlign w:val="bottom"/>
            <w:hideMark/>
          </w:tcPr>
          <w:p w14:paraId="3ECDAF8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3</w:t>
            </w:r>
          </w:p>
        </w:tc>
        <w:tc>
          <w:tcPr>
            <w:tcW w:w="970" w:type="dxa"/>
            <w:tcBorders>
              <w:top w:val="nil"/>
              <w:left w:val="nil"/>
              <w:bottom w:val="nil"/>
              <w:right w:val="nil"/>
            </w:tcBorders>
            <w:shd w:val="clear" w:color="auto" w:fill="auto"/>
            <w:noWrap/>
            <w:vAlign w:val="bottom"/>
            <w:hideMark/>
          </w:tcPr>
          <w:p w14:paraId="73D3BD3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0.1375</w:t>
            </w:r>
          </w:p>
        </w:tc>
        <w:tc>
          <w:tcPr>
            <w:tcW w:w="970" w:type="dxa"/>
            <w:tcBorders>
              <w:top w:val="nil"/>
              <w:left w:val="nil"/>
              <w:bottom w:val="nil"/>
              <w:right w:val="nil"/>
            </w:tcBorders>
            <w:shd w:val="clear" w:color="auto" w:fill="auto"/>
            <w:noWrap/>
            <w:vAlign w:val="bottom"/>
            <w:hideMark/>
          </w:tcPr>
          <w:p w14:paraId="1D0F95E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0.0206</w:t>
            </w:r>
          </w:p>
        </w:tc>
        <w:tc>
          <w:tcPr>
            <w:tcW w:w="1050" w:type="dxa"/>
            <w:tcBorders>
              <w:top w:val="nil"/>
              <w:left w:val="nil"/>
              <w:bottom w:val="nil"/>
              <w:right w:val="nil"/>
            </w:tcBorders>
            <w:shd w:val="clear" w:color="auto" w:fill="auto"/>
            <w:noWrap/>
            <w:vAlign w:val="bottom"/>
            <w:hideMark/>
          </w:tcPr>
          <w:p w14:paraId="79F71A3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0.1125</w:t>
            </w:r>
          </w:p>
        </w:tc>
        <w:tc>
          <w:tcPr>
            <w:tcW w:w="1050" w:type="dxa"/>
            <w:tcBorders>
              <w:top w:val="nil"/>
              <w:left w:val="nil"/>
              <w:bottom w:val="nil"/>
              <w:right w:val="nil"/>
            </w:tcBorders>
            <w:shd w:val="clear" w:color="auto" w:fill="auto"/>
            <w:noWrap/>
            <w:vAlign w:val="bottom"/>
            <w:hideMark/>
          </w:tcPr>
          <w:p w14:paraId="17B63CA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0.0205</w:t>
            </w:r>
          </w:p>
        </w:tc>
      </w:tr>
      <w:tr w:rsidR="00B57BD8" w:rsidRPr="00B57BD8" w14:paraId="35AF2964" w14:textId="77777777" w:rsidTr="00B57BD8">
        <w:trPr>
          <w:trHeight w:val="320"/>
        </w:trPr>
        <w:tc>
          <w:tcPr>
            <w:tcW w:w="980" w:type="dxa"/>
            <w:tcBorders>
              <w:top w:val="nil"/>
              <w:left w:val="nil"/>
              <w:bottom w:val="nil"/>
              <w:right w:val="nil"/>
            </w:tcBorders>
            <w:shd w:val="clear" w:color="auto" w:fill="auto"/>
            <w:noWrap/>
            <w:vAlign w:val="bottom"/>
            <w:hideMark/>
          </w:tcPr>
          <w:p w14:paraId="225EE583"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4</w:t>
            </w:r>
          </w:p>
        </w:tc>
        <w:tc>
          <w:tcPr>
            <w:tcW w:w="970" w:type="dxa"/>
            <w:tcBorders>
              <w:top w:val="nil"/>
              <w:left w:val="nil"/>
              <w:bottom w:val="nil"/>
              <w:right w:val="nil"/>
            </w:tcBorders>
            <w:shd w:val="clear" w:color="auto" w:fill="auto"/>
            <w:noWrap/>
            <w:vAlign w:val="bottom"/>
            <w:hideMark/>
          </w:tcPr>
          <w:p w14:paraId="2D97A47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0.1875</w:t>
            </w:r>
          </w:p>
        </w:tc>
        <w:tc>
          <w:tcPr>
            <w:tcW w:w="970" w:type="dxa"/>
            <w:tcBorders>
              <w:top w:val="nil"/>
              <w:left w:val="nil"/>
              <w:bottom w:val="nil"/>
              <w:right w:val="nil"/>
            </w:tcBorders>
            <w:shd w:val="clear" w:color="auto" w:fill="auto"/>
            <w:noWrap/>
            <w:vAlign w:val="bottom"/>
            <w:hideMark/>
          </w:tcPr>
          <w:p w14:paraId="2D8E175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0.0181</w:t>
            </w:r>
          </w:p>
        </w:tc>
        <w:tc>
          <w:tcPr>
            <w:tcW w:w="1050" w:type="dxa"/>
            <w:tcBorders>
              <w:top w:val="nil"/>
              <w:left w:val="nil"/>
              <w:bottom w:val="nil"/>
              <w:right w:val="nil"/>
            </w:tcBorders>
            <w:shd w:val="clear" w:color="auto" w:fill="auto"/>
            <w:noWrap/>
            <w:vAlign w:val="bottom"/>
            <w:hideMark/>
          </w:tcPr>
          <w:p w14:paraId="3F224CD5"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0.1625</w:t>
            </w:r>
          </w:p>
        </w:tc>
        <w:tc>
          <w:tcPr>
            <w:tcW w:w="1050" w:type="dxa"/>
            <w:tcBorders>
              <w:top w:val="nil"/>
              <w:left w:val="nil"/>
              <w:bottom w:val="nil"/>
              <w:right w:val="nil"/>
            </w:tcBorders>
            <w:shd w:val="clear" w:color="auto" w:fill="auto"/>
            <w:noWrap/>
            <w:vAlign w:val="bottom"/>
            <w:hideMark/>
          </w:tcPr>
          <w:p w14:paraId="21EA544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0.0198</w:t>
            </w:r>
          </w:p>
        </w:tc>
      </w:tr>
      <w:tr w:rsidR="00B57BD8" w:rsidRPr="00B57BD8" w14:paraId="5092934D" w14:textId="77777777" w:rsidTr="00B57BD8">
        <w:trPr>
          <w:trHeight w:val="320"/>
        </w:trPr>
        <w:tc>
          <w:tcPr>
            <w:tcW w:w="980" w:type="dxa"/>
            <w:tcBorders>
              <w:top w:val="nil"/>
              <w:left w:val="nil"/>
              <w:bottom w:val="nil"/>
              <w:right w:val="nil"/>
            </w:tcBorders>
            <w:shd w:val="clear" w:color="auto" w:fill="auto"/>
            <w:noWrap/>
            <w:vAlign w:val="bottom"/>
            <w:hideMark/>
          </w:tcPr>
          <w:p w14:paraId="1BD3AAC3"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5</w:t>
            </w:r>
          </w:p>
        </w:tc>
        <w:tc>
          <w:tcPr>
            <w:tcW w:w="970" w:type="dxa"/>
            <w:tcBorders>
              <w:top w:val="nil"/>
              <w:left w:val="nil"/>
              <w:bottom w:val="nil"/>
              <w:right w:val="nil"/>
            </w:tcBorders>
            <w:shd w:val="clear" w:color="auto" w:fill="auto"/>
            <w:noWrap/>
            <w:vAlign w:val="bottom"/>
            <w:hideMark/>
          </w:tcPr>
          <w:p w14:paraId="224AAE9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0.2375</w:t>
            </w:r>
          </w:p>
        </w:tc>
        <w:tc>
          <w:tcPr>
            <w:tcW w:w="970" w:type="dxa"/>
            <w:tcBorders>
              <w:top w:val="nil"/>
              <w:left w:val="nil"/>
              <w:bottom w:val="nil"/>
              <w:right w:val="nil"/>
            </w:tcBorders>
            <w:shd w:val="clear" w:color="auto" w:fill="auto"/>
            <w:noWrap/>
            <w:vAlign w:val="bottom"/>
            <w:hideMark/>
          </w:tcPr>
          <w:p w14:paraId="2619AA95"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0.0137</w:t>
            </w:r>
          </w:p>
        </w:tc>
        <w:tc>
          <w:tcPr>
            <w:tcW w:w="1050" w:type="dxa"/>
            <w:tcBorders>
              <w:top w:val="nil"/>
              <w:left w:val="nil"/>
              <w:bottom w:val="nil"/>
              <w:right w:val="nil"/>
            </w:tcBorders>
            <w:shd w:val="clear" w:color="auto" w:fill="auto"/>
            <w:noWrap/>
            <w:vAlign w:val="bottom"/>
            <w:hideMark/>
          </w:tcPr>
          <w:p w14:paraId="41B1DF0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0.2125</w:t>
            </w:r>
          </w:p>
        </w:tc>
        <w:tc>
          <w:tcPr>
            <w:tcW w:w="1050" w:type="dxa"/>
            <w:tcBorders>
              <w:top w:val="nil"/>
              <w:left w:val="nil"/>
              <w:bottom w:val="nil"/>
              <w:right w:val="nil"/>
            </w:tcBorders>
            <w:shd w:val="clear" w:color="auto" w:fill="auto"/>
            <w:noWrap/>
            <w:vAlign w:val="bottom"/>
            <w:hideMark/>
          </w:tcPr>
          <w:p w14:paraId="5FC62BF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0.0161</w:t>
            </w:r>
          </w:p>
        </w:tc>
      </w:tr>
      <w:tr w:rsidR="00B57BD8" w:rsidRPr="00B57BD8" w14:paraId="54A11115" w14:textId="77777777" w:rsidTr="00B57BD8">
        <w:trPr>
          <w:trHeight w:val="320"/>
        </w:trPr>
        <w:tc>
          <w:tcPr>
            <w:tcW w:w="980" w:type="dxa"/>
            <w:tcBorders>
              <w:top w:val="nil"/>
              <w:left w:val="nil"/>
              <w:bottom w:val="nil"/>
              <w:right w:val="nil"/>
            </w:tcBorders>
            <w:shd w:val="clear" w:color="auto" w:fill="auto"/>
            <w:noWrap/>
            <w:vAlign w:val="bottom"/>
            <w:hideMark/>
          </w:tcPr>
          <w:p w14:paraId="2229DD9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6</w:t>
            </w:r>
          </w:p>
        </w:tc>
        <w:tc>
          <w:tcPr>
            <w:tcW w:w="970" w:type="dxa"/>
            <w:tcBorders>
              <w:top w:val="nil"/>
              <w:left w:val="nil"/>
              <w:bottom w:val="nil"/>
              <w:right w:val="nil"/>
            </w:tcBorders>
            <w:shd w:val="clear" w:color="auto" w:fill="auto"/>
            <w:noWrap/>
            <w:vAlign w:val="bottom"/>
            <w:hideMark/>
          </w:tcPr>
          <w:p w14:paraId="3B27DEC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0.2875</w:t>
            </w:r>
          </w:p>
        </w:tc>
        <w:tc>
          <w:tcPr>
            <w:tcW w:w="970" w:type="dxa"/>
            <w:tcBorders>
              <w:top w:val="nil"/>
              <w:left w:val="nil"/>
              <w:bottom w:val="nil"/>
              <w:right w:val="nil"/>
            </w:tcBorders>
            <w:shd w:val="clear" w:color="auto" w:fill="auto"/>
            <w:noWrap/>
            <w:vAlign w:val="bottom"/>
            <w:hideMark/>
          </w:tcPr>
          <w:p w14:paraId="039A2CB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0.0089</w:t>
            </w:r>
          </w:p>
        </w:tc>
        <w:tc>
          <w:tcPr>
            <w:tcW w:w="1050" w:type="dxa"/>
            <w:tcBorders>
              <w:top w:val="nil"/>
              <w:left w:val="nil"/>
              <w:bottom w:val="nil"/>
              <w:right w:val="nil"/>
            </w:tcBorders>
            <w:shd w:val="clear" w:color="auto" w:fill="auto"/>
            <w:noWrap/>
            <w:vAlign w:val="bottom"/>
            <w:hideMark/>
          </w:tcPr>
          <w:p w14:paraId="4CB3548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0.2625</w:t>
            </w:r>
          </w:p>
        </w:tc>
        <w:tc>
          <w:tcPr>
            <w:tcW w:w="1050" w:type="dxa"/>
            <w:tcBorders>
              <w:top w:val="nil"/>
              <w:left w:val="nil"/>
              <w:bottom w:val="nil"/>
              <w:right w:val="nil"/>
            </w:tcBorders>
            <w:shd w:val="clear" w:color="auto" w:fill="auto"/>
            <w:noWrap/>
            <w:vAlign w:val="bottom"/>
            <w:hideMark/>
          </w:tcPr>
          <w:p w14:paraId="16BFBC2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0.0113</w:t>
            </w:r>
          </w:p>
        </w:tc>
      </w:tr>
      <w:tr w:rsidR="00B57BD8" w:rsidRPr="00B57BD8" w14:paraId="5EC30E0C" w14:textId="77777777" w:rsidTr="00B57BD8">
        <w:trPr>
          <w:trHeight w:val="320"/>
        </w:trPr>
        <w:tc>
          <w:tcPr>
            <w:tcW w:w="980" w:type="dxa"/>
            <w:tcBorders>
              <w:top w:val="nil"/>
              <w:left w:val="nil"/>
              <w:bottom w:val="nil"/>
              <w:right w:val="nil"/>
            </w:tcBorders>
            <w:shd w:val="clear" w:color="auto" w:fill="auto"/>
            <w:noWrap/>
            <w:vAlign w:val="bottom"/>
            <w:hideMark/>
          </w:tcPr>
          <w:p w14:paraId="42193D5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7</w:t>
            </w:r>
          </w:p>
        </w:tc>
        <w:tc>
          <w:tcPr>
            <w:tcW w:w="970" w:type="dxa"/>
            <w:tcBorders>
              <w:top w:val="nil"/>
              <w:left w:val="nil"/>
              <w:bottom w:val="nil"/>
              <w:right w:val="nil"/>
            </w:tcBorders>
            <w:shd w:val="clear" w:color="auto" w:fill="auto"/>
            <w:noWrap/>
            <w:vAlign w:val="bottom"/>
            <w:hideMark/>
          </w:tcPr>
          <w:p w14:paraId="5D528C2A"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0.3375</w:t>
            </w:r>
          </w:p>
        </w:tc>
        <w:tc>
          <w:tcPr>
            <w:tcW w:w="970" w:type="dxa"/>
            <w:tcBorders>
              <w:top w:val="nil"/>
              <w:left w:val="nil"/>
              <w:bottom w:val="nil"/>
              <w:right w:val="nil"/>
            </w:tcBorders>
            <w:shd w:val="clear" w:color="auto" w:fill="auto"/>
            <w:noWrap/>
            <w:vAlign w:val="bottom"/>
            <w:hideMark/>
          </w:tcPr>
          <w:p w14:paraId="42D8207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0.0048</w:t>
            </w:r>
          </w:p>
        </w:tc>
        <w:tc>
          <w:tcPr>
            <w:tcW w:w="1050" w:type="dxa"/>
            <w:tcBorders>
              <w:top w:val="nil"/>
              <w:left w:val="nil"/>
              <w:bottom w:val="nil"/>
              <w:right w:val="nil"/>
            </w:tcBorders>
            <w:shd w:val="clear" w:color="auto" w:fill="auto"/>
            <w:noWrap/>
            <w:vAlign w:val="bottom"/>
            <w:hideMark/>
          </w:tcPr>
          <w:p w14:paraId="7863579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0.3125</w:t>
            </w:r>
          </w:p>
        </w:tc>
        <w:tc>
          <w:tcPr>
            <w:tcW w:w="1050" w:type="dxa"/>
            <w:tcBorders>
              <w:top w:val="nil"/>
              <w:left w:val="nil"/>
              <w:bottom w:val="nil"/>
              <w:right w:val="nil"/>
            </w:tcBorders>
            <w:shd w:val="clear" w:color="auto" w:fill="auto"/>
            <w:noWrap/>
            <w:vAlign w:val="bottom"/>
            <w:hideMark/>
          </w:tcPr>
          <w:p w14:paraId="16232EB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0.0067</w:t>
            </w:r>
          </w:p>
        </w:tc>
      </w:tr>
      <w:tr w:rsidR="00B57BD8" w:rsidRPr="00B57BD8" w14:paraId="24631B2D" w14:textId="77777777" w:rsidTr="00B57BD8">
        <w:trPr>
          <w:trHeight w:val="320"/>
        </w:trPr>
        <w:tc>
          <w:tcPr>
            <w:tcW w:w="980" w:type="dxa"/>
            <w:tcBorders>
              <w:top w:val="nil"/>
              <w:left w:val="nil"/>
              <w:bottom w:val="nil"/>
              <w:right w:val="nil"/>
            </w:tcBorders>
            <w:shd w:val="clear" w:color="auto" w:fill="auto"/>
            <w:noWrap/>
            <w:vAlign w:val="bottom"/>
            <w:hideMark/>
          </w:tcPr>
          <w:p w14:paraId="7BFEC2B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8</w:t>
            </w:r>
          </w:p>
        </w:tc>
        <w:tc>
          <w:tcPr>
            <w:tcW w:w="970" w:type="dxa"/>
            <w:tcBorders>
              <w:top w:val="nil"/>
              <w:left w:val="nil"/>
              <w:bottom w:val="nil"/>
              <w:right w:val="nil"/>
            </w:tcBorders>
            <w:shd w:val="clear" w:color="auto" w:fill="auto"/>
            <w:noWrap/>
            <w:vAlign w:val="bottom"/>
            <w:hideMark/>
          </w:tcPr>
          <w:p w14:paraId="7780D6F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0.3875</w:t>
            </w:r>
          </w:p>
        </w:tc>
        <w:tc>
          <w:tcPr>
            <w:tcW w:w="970" w:type="dxa"/>
            <w:tcBorders>
              <w:top w:val="nil"/>
              <w:left w:val="nil"/>
              <w:bottom w:val="nil"/>
              <w:right w:val="nil"/>
            </w:tcBorders>
            <w:shd w:val="clear" w:color="auto" w:fill="auto"/>
            <w:noWrap/>
            <w:vAlign w:val="bottom"/>
            <w:hideMark/>
          </w:tcPr>
          <w:p w14:paraId="24C2F47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0.0019</w:t>
            </w:r>
          </w:p>
        </w:tc>
        <w:tc>
          <w:tcPr>
            <w:tcW w:w="1050" w:type="dxa"/>
            <w:tcBorders>
              <w:top w:val="nil"/>
              <w:left w:val="nil"/>
              <w:bottom w:val="nil"/>
              <w:right w:val="nil"/>
            </w:tcBorders>
            <w:shd w:val="clear" w:color="auto" w:fill="auto"/>
            <w:noWrap/>
            <w:vAlign w:val="bottom"/>
            <w:hideMark/>
          </w:tcPr>
          <w:p w14:paraId="6629E22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0.3625</w:t>
            </w:r>
          </w:p>
        </w:tc>
        <w:tc>
          <w:tcPr>
            <w:tcW w:w="1050" w:type="dxa"/>
            <w:tcBorders>
              <w:top w:val="nil"/>
              <w:left w:val="nil"/>
              <w:bottom w:val="nil"/>
              <w:right w:val="nil"/>
            </w:tcBorders>
            <w:shd w:val="clear" w:color="auto" w:fill="auto"/>
            <w:noWrap/>
            <w:vAlign w:val="bottom"/>
            <w:hideMark/>
          </w:tcPr>
          <w:p w14:paraId="6FD6F43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0.0032</w:t>
            </w:r>
          </w:p>
        </w:tc>
      </w:tr>
      <w:tr w:rsidR="00B57BD8" w:rsidRPr="00B57BD8" w14:paraId="28E1F781" w14:textId="77777777" w:rsidTr="00B57BD8">
        <w:trPr>
          <w:trHeight w:val="320"/>
        </w:trPr>
        <w:tc>
          <w:tcPr>
            <w:tcW w:w="980" w:type="dxa"/>
            <w:tcBorders>
              <w:top w:val="nil"/>
              <w:left w:val="nil"/>
              <w:bottom w:val="nil"/>
              <w:right w:val="nil"/>
            </w:tcBorders>
            <w:shd w:val="clear" w:color="auto" w:fill="auto"/>
            <w:noWrap/>
            <w:vAlign w:val="bottom"/>
            <w:hideMark/>
          </w:tcPr>
          <w:p w14:paraId="09164E5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9</w:t>
            </w:r>
          </w:p>
        </w:tc>
        <w:tc>
          <w:tcPr>
            <w:tcW w:w="970" w:type="dxa"/>
            <w:tcBorders>
              <w:top w:val="nil"/>
              <w:left w:val="nil"/>
              <w:bottom w:val="nil"/>
              <w:right w:val="nil"/>
            </w:tcBorders>
            <w:shd w:val="clear" w:color="auto" w:fill="auto"/>
            <w:noWrap/>
            <w:vAlign w:val="bottom"/>
            <w:hideMark/>
          </w:tcPr>
          <w:p w14:paraId="37C7190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0.4375</w:t>
            </w:r>
          </w:p>
        </w:tc>
        <w:tc>
          <w:tcPr>
            <w:tcW w:w="970" w:type="dxa"/>
            <w:tcBorders>
              <w:top w:val="nil"/>
              <w:left w:val="nil"/>
              <w:bottom w:val="nil"/>
              <w:right w:val="nil"/>
            </w:tcBorders>
            <w:shd w:val="clear" w:color="auto" w:fill="auto"/>
            <w:noWrap/>
            <w:vAlign w:val="bottom"/>
            <w:hideMark/>
          </w:tcPr>
          <w:p w14:paraId="6C18ADD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0.0005</w:t>
            </w:r>
          </w:p>
        </w:tc>
        <w:tc>
          <w:tcPr>
            <w:tcW w:w="1050" w:type="dxa"/>
            <w:tcBorders>
              <w:top w:val="nil"/>
              <w:left w:val="nil"/>
              <w:bottom w:val="nil"/>
              <w:right w:val="nil"/>
            </w:tcBorders>
            <w:shd w:val="clear" w:color="auto" w:fill="auto"/>
            <w:noWrap/>
            <w:vAlign w:val="bottom"/>
            <w:hideMark/>
          </w:tcPr>
          <w:p w14:paraId="09D2BC3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0.4125</w:t>
            </w:r>
          </w:p>
        </w:tc>
        <w:tc>
          <w:tcPr>
            <w:tcW w:w="1050" w:type="dxa"/>
            <w:tcBorders>
              <w:top w:val="nil"/>
              <w:left w:val="nil"/>
              <w:bottom w:val="nil"/>
              <w:right w:val="nil"/>
            </w:tcBorders>
            <w:shd w:val="clear" w:color="auto" w:fill="auto"/>
            <w:noWrap/>
            <w:vAlign w:val="bottom"/>
            <w:hideMark/>
          </w:tcPr>
          <w:p w14:paraId="748B8E6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0.0010</w:t>
            </w:r>
          </w:p>
        </w:tc>
      </w:tr>
      <w:tr w:rsidR="00B57BD8" w:rsidRPr="00B57BD8" w14:paraId="08A34803" w14:textId="77777777" w:rsidTr="00B57BD8">
        <w:trPr>
          <w:trHeight w:val="320"/>
        </w:trPr>
        <w:tc>
          <w:tcPr>
            <w:tcW w:w="980" w:type="dxa"/>
            <w:tcBorders>
              <w:top w:val="nil"/>
              <w:left w:val="nil"/>
              <w:bottom w:val="nil"/>
              <w:right w:val="nil"/>
            </w:tcBorders>
            <w:shd w:val="clear" w:color="auto" w:fill="auto"/>
            <w:noWrap/>
            <w:vAlign w:val="bottom"/>
            <w:hideMark/>
          </w:tcPr>
          <w:p w14:paraId="7FE0E8C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10</w:t>
            </w:r>
          </w:p>
        </w:tc>
        <w:tc>
          <w:tcPr>
            <w:tcW w:w="970" w:type="dxa"/>
            <w:tcBorders>
              <w:top w:val="nil"/>
              <w:left w:val="nil"/>
              <w:bottom w:val="nil"/>
              <w:right w:val="nil"/>
            </w:tcBorders>
            <w:shd w:val="clear" w:color="auto" w:fill="auto"/>
            <w:noWrap/>
            <w:vAlign w:val="bottom"/>
            <w:hideMark/>
          </w:tcPr>
          <w:p w14:paraId="724FF19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0.4875</w:t>
            </w:r>
          </w:p>
        </w:tc>
        <w:tc>
          <w:tcPr>
            <w:tcW w:w="970" w:type="dxa"/>
            <w:tcBorders>
              <w:top w:val="nil"/>
              <w:left w:val="nil"/>
              <w:bottom w:val="nil"/>
              <w:right w:val="nil"/>
            </w:tcBorders>
            <w:shd w:val="clear" w:color="auto" w:fill="auto"/>
            <w:noWrap/>
            <w:vAlign w:val="bottom"/>
            <w:hideMark/>
          </w:tcPr>
          <w:p w14:paraId="7FF4F8A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c>
          <w:tcPr>
            <w:tcW w:w="1050" w:type="dxa"/>
            <w:tcBorders>
              <w:top w:val="nil"/>
              <w:left w:val="nil"/>
              <w:bottom w:val="nil"/>
              <w:right w:val="nil"/>
            </w:tcBorders>
            <w:shd w:val="clear" w:color="auto" w:fill="auto"/>
            <w:noWrap/>
            <w:vAlign w:val="bottom"/>
            <w:hideMark/>
          </w:tcPr>
          <w:p w14:paraId="73F4697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0.4625</w:t>
            </w:r>
          </w:p>
        </w:tc>
        <w:tc>
          <w:tcPr>
            <w:tcW w:w="1050" w:type="dxa"/>
            <w:tcBorders>
              <w:top w:val="nil"/>
              <w:left w:val="nil"/>
              <w:bottom w:val="nil"/>
              <w:right w:val="nil"/>
            </w:tcBorders>
            <w:shd w:val="clear" w:color="auto" w:fill="auto"/>
            <w:noWrap/>
            <w:vAlign w:val="bottom"/>
            <w:hideMark/>
          </w:tcPr>
          <w:p w14:paraId="028021F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0.0001</w:t>
            </w:r>
          </w:p>
        </w:tc>
      </w:tr>
    </w:tbl>
    <w:p w14:paraId="27EE37A7" w14:textId="77777777" w:rsidR="00B57BD8" w:rsidRPr="00E50CD1" w:rsidRDefault="00B57BD8">
      <w:pPr>
        <w:rPr>
          <w:rFonts w:asciiTheme="minorHAnsi" w:hAnsiTheme="minorHAnsi" w:cs="Courier New"/>
        </w:rPr>
      </w:pPr>
    </w:p>
    <w:p w14:paraId="25653068" w14:textId="0B25AFE1" w:rsidR="00572409" w:rsidRPr="00E50CD1" w:rsidRDefault="00B57BD8">
      <w:pPr>
        <w:rPr>
          <w:rFonts w:asciiTheme="minorHAnsi" w:hAnsiTheme="minorHAnsi" w:cs="Courier New"/>
        </w:rPr>
      </w:pPr>
      <w:r w:rsidRPr="00E50CD1">
        <w:rPr>
          <w:rFonts w:asciiTheme="minorHAnsi" w:hAnsiTheme="minorHAnsi" w:cs="Courier New"/>
        </w:rPr>
        <w:t xml:space="preserve">The points were selected </w:t>
      </w:r>
      <w:r w:rsidR="009E6232" w:rsidRPr="00E50CD1">
        <w:rPr>
          <w:rFonts w:asciiTheme="minorHAnsi" w:hAnsiTheme="minorHAnsi" w:cs="Courier New"/>
        </w:rPr>
        <w:t xml:space="preserve">using the attached Python code </w:t>
      </w:r>
      <w:r w:rsidRPr="00E50CD1">
        <w:rPr>
          <w:rFonts w:asciiTheme="minorHAnsi" w:hAnsiTheme="minorHAnsi" w:cs="Courier New"/>
        </w:rPr>
        <w:t>by evenly spacing 11 points from x = 0 to x = 0.5, inclusive of 0 and 0.5, to create 10 panels.  The z value was found using the given formula.  The vortex locations were placed at L = ¼ for each panel, and the collocation points were placed at L = ¾ for each panel.</w:t>
      </w:r>
    </w:p>
    <w:p w14:paraId="4D62F746" w14:textId="77777777" w:rsidR="00B57BD8" w:rsidRPr="00E50CD1" w:rsidRDefault="00B57BD8">
      <w:pPr>
        <w:rPr>
          <w:rFonts w:asciiTheme="minorHAnsi" w:hAnsiTheme="minorHAnsi" w:cs="Courier New"/>
        </w:rPr>
      </w:pPr>
    </w:p>
    <w:p w14:paraId="3C431197" w14:textId="77777777" w:rsidR="00E90282" w:rsidRPr="00E50CD1" w:rsidRDefault="00E90282">
      <w:pPr>
        <w:rPr>
          <w:rFonts w:asciiTheme="minorHAnsi" w:hAnsiTheme="minorHAnsi" w:cs="Courier New"/>
        </w:rPr>
      </w:pPr>
      <w:r w:rsidRPr="00E50CD1">
        <w:rPr>
          <w:rFonts w:asciiTheme="minorHAnsi" w:hAnsiTheme="minorHAnsi" w:cs="Courier New"/>
        </w:rPr>
        <w:br w:type="page"/>
      </w:r>
    </w:p>
    <w:p w14:paraId="68B505FA" w14:textId="76C5AE58" w:rsidR="00B57BD8" w:rsidRPr="00E50CD1" w:rsidRDefault="00376770">
      <w:pPr>
        <w:rPr>
          <w:rFonts w:asciiTheme="minorHAnsi" w:hAnsiTheme="minorHAnsi" w:cs="Courier New"/>
        </w:rPr>
      </w:pPr>
      <w:r w:rsidRPr="00E50CD1">
        <w:rPr>
          <w:rFonts w:asciiTheme="minorHAnsi" w:hAnsiTheme="minorHAnsi" w:cs="Courier New"/>
        </w:rPr>
        <w:lastRenderedPageBreak/>
        <w:t>3.</w:t>
      </w:r>
      <w:r w:rsidRPr="00E50CD1">
        <w:rPr>
          <w:rFonts w:asciiTheme="minorHAnsi" w:hAnsiTheme="minorHAnsi" w:cs="Courier New"/>
        </w:rPr>
        <w:tab/>
      </w:r>
      <w:r w:rsidR="00B57BD8" w:rsidRPr="00E50CD1">
        <w:rPr>
          <w:rFonts w:asciiTheme="minorHAnsi" w:hAnsiTheme="minorHAnsi" w:cs="Courier New"/>
        </w:rPr>
        <w:t>Evaluate the matrix a</w:t>
      </w:r>
      <w:r w:rsidR="00B57BD8" w:rsidRPr="00E50CD1">
        <w:rPr>
          <w:rFonts w:asciiTheme="minorHAnsi" w:hAnsiTheme="minorHAnsi" w:cs="Courier New"/>
          <w:vertAlign w:val="subscript"/>
        </w:rPr>
        <w:t>ij</w:t>
      </w:r>
      <w:r w:rsidR="00B57BD8" w:rsidRPr="00E50CD1">
        <w:rPr>
          <w:rFonts w:asciiTheme="minorHAnsi" w:hAnsiTheme="minorHAnsi" w:cs="Courier New"/>
        </w:rPr>
        <w:t xml:space="preserve"> (as defined in class which is the matrix for the condition of vortex circulation values = 1.0) and put the results in the form of a table for each angle of attack.</w:t>
      </w:r>
    </w:p>
    <w:p w14:paraId="1A980384" w14:textId="77777777" w:rsidR="00B57BD8" w:rsidRPr="00E50CD1" w:rsidRDefault="00B57BD8">
      <w:pPr>
        <w:rPr>
          <w:rFonts w:asciiTheme="minorHAnsi" w:hAnsiTheme="minorHAnsi" w:cs="Courier New"/>
        </w:rPr>
      </w:pPr>
    </w:p>
    <w:p w14:paraId="40D70D1B" w14:textId="196A8EC4" w:rsidR="00B57BD8" w:rsidRPr="00E50CD1" w:rsidRDefault="00B57BD8">
      <w:pPr>
        <w:rPr>
          <w:rFonts w:asciiTheme="minorHAnsi" w:hAnsiTheme="minorHAnsi" w:cs="Courier New"/>
        </w:rPr>
      </w:pPr>
      <w:r w:rsidRPr="00E50CD1">
        <w:rPr>
          <w:rFonts w:asciiTheme="minorHAnsi" w:hAnsiTheme="minorHAnsi" w:cs="Courier New"/>
        </w:rPr>
        <w:t>The a</w:t>
      </w:r>
      <w:r w:rsidRPr="00E50CD1">
        <w:rPr>
          <w:rFonts w:asciiTheme="minorHAnsi" w:hAnsiTheme="minorHAnsi" w:cs="Courier New"/>
          <w:vertAlign w:val="subscript"/>
        </w:rPr>
        <w:t>ij</w:t>
      </w:r>
      <w:r w:rsidRPr="00E50CD1">
        <w:rPr>
          <w:rFonts w:asciiTheme="minorHAnsi" w:hAnsiTheme="minorHAnsi" w:cs="Courier New"/>
        </w:rPr>
        <w:t xml:space="preserve"> matrix was evaluated </w:t>
      </w:r>
      <w:r w:rsidR="009E6232" w:rsidRPr="00E50CD1">
        <w:rPr>
          <w:rFonts w:asciiTheme="minorHAnsi" w:hAnsiTheme="minorHAnsi" w:cs="Courier New"/>
        </w:rPr>
        <w:t xml:space="preserve">in the attached Python code </w:t>
      </w:r>
      <w:r w:rsidRPr="00E50CD1">
        <w:rPr>
          <w:rFonts w:asciiTheme="minorHAnsi" w:hAnsiTheme="minorHAnsi" w:cs="Courier New"/>
        </w:rPr>
        <w:t>by first finding the u and w values of flow velocity at each po</w:t>
      </w:r>
      <w:r w:rsidR="00950481" w:rsidRPr="00E50CD1">
        <w:rPr>
          <w:rFonts w:asciiTheme="minorHAnsi" w:hAnsiTheme="minorHAnsi" w:cs="Courier New"/>
        </w:rPr>
        <w:t xml:space="preserve">int.  The formula were derived in </w:t>
      </w:r>
      <w:r w:rsidR="00E90282" w:rsidRPr="00E50CD1">
        <w:rPr>
          <w:rFonts w:asciiTheme="minorHAnsi" w:hAnsiTheme="minorHAnsi" w:cs="Courier New"/>
        </w:rPr>
        <w:t>class and can be foun</w:t>
      </w:r>
      <w:r w:rsidR="00201651" w:rsidRPr="00E50CD1">
        <w:rPr>
          <w:rFonts w:asciiTheme="minorHAnsi" w:hAnsiTheme="minorHAnsi" w:cs="Courier New"/>
        </w:rPr>
        <w:t>d in the online handout (Additional Notes on the Panel Method, available on Canvas)</w:t>
      </w:r>
      <w:r w:rsidR="00E90282" w:rsidRPr="00E50CD1">
        <w:rPr>
          <w:rFonts w:asciiTheme="minorHAnsi" w:hAnsiTheme="minorHAnsi" w:cs="Courier New"/>
        </w:rPr>
        <w:t xml:space="preserve"> as follows:</w:t>
      </w:r>
    </w:p>
    <w:p w14:paraId="7406A931" w14:textId="486139F2" w:rsidR="00E90282" w:rsidRPr="00E50CD1" w:rsidRDefault="00E90282">
      <w:pPr>
        <w:rPr>
          <w:rFonts w:asciiTheme="minorHAnsi" w:hAnsiTheme="minorHAnsi" w:cs="Courier New"/>
        </w:rPr>
      </w:pPr>
      <w:r w:rsidRPr="00E50CD1">
        <w:rPr>
          <w:rFonts w:asciiTheme="minorHAnsi" w:hAnsiTheme="minorHAnsi" w:cs="Courier New"/>
        </w:rPr>
        <w:drawing>
          <wp:inline distT="0" distB="0" distL="0" distR="0" wp14:anchorId="2697491D" wp14:editId="1BD594DD">
            <wp:extent cx="2194560" cy="1335727"/>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2245" cy="1389097"/>
                    </a:xfrm>
                    <a:prstGeom prst="rect">
                      <a:avLst/>
                    </a:prstGeom>
                  </pic:spPr>
                </pic:pic>
              </a:graphicData>
            </a:graphic>
          </wp:inline>
        </w:drawing>
      </w:r>
    </w:p>
    <w:p w14:paraId="67997C2D" w14:textId="5C562AFF" w:rsidR="00E90282" w:rsidRPr="00E50CD1" w:rsidRDefault="00E90282">
      <w:pPr>
        <w:rPr>
          <w:rFonts w:asciiTheme="minorHAnsi" w:hAnsiTheme="minorHAnsi" w:cs="Courier New"/>
        </w:rPr>
      </w:pPr>
      <w:r w:rsidRPr="00E50CD1">
        <w:rPr>
          <w:rFonts w:asciiTheme="minorHAnsi" w:hAnsiTheme="minorHAnsi" w:cs="Courier New"/>
        </w:rPr>
        <w:t xml:space="preserve">These formula were evaluated at each collocation point </w:t>
      </w:r>
      <w:r w:rsidR="00376770" w:rsidRPr="00E50CD1">
        <w:rPr>
          <w:rFonts w:asciiTheme="minorHAnsi" w:hAnsiTheme="minorHAnsi" w:cs="Courier New"/>
        </w:rPr>
        <w:t>using the distance between each collocation point and each vortex point.  Gamma wa</w:t>
      </w:r>
      <w:r w:rsidR="001D6AC5">
        <w:rPr>
          <w:rFonts w:asciiTheme="minorHAnsi" w:hAnsiTheme="minorHAnsi" w:cs="Courier New"/>
        </w:rPr>
        <w:t>s equal to one in each instance</w:t>
      </w:r>
      <w:r w:rsidR="00376770" w:rsidRPr="00E50CD1">
        <w:rPr>
          <w:rFonts w:asciiTheme="minorHAnsi" w:hAnsiTheme="minorHAnsi" w:cs="Courier New"/>
        </w:rPr>
        <w:t xml:space="preserve"> for the purpose of creating the a</w:t>
      </w:r>
      <w:r w:rsidR="00376770" w:rsidRPr="00E50CD1">
        <w:rPr>
          <w:rFonts w:asciiTheme="minorHAnsi" w:hAnsiTheme="minorHAnsi" w:cs="Courier New"/>
          <w:vertAlign w:val="subscript"/>
        </w:rPr>
        <w:t>ij</w:t>
      </w:r>
      <w:r w:rsidR="00376770" w:rsidRPr="00E50CD1">
        <w:rPr>
          <w:rFonts w:asciiTheme="minorHAnsi" w:hAnsiTheme="minorHAnsi" w:cs="Courier New"/>
        </w:rPr>
        <w:t xml:space="preserve"> matrix.  Next, the u and w values were placed in a vector q, and the dot product of that vector and a vector n denoting the direction normal to each panel</w:t>
      </w:r>
      <w:r w:rsidR="001D6AC5">
        <w:rPr>
          <w:rFonts w:asciiTheme="minorHAnsi" w:hAnsiTheme="minorHAnsi" w:cs="Courier New"/>
        </w:rPr>
        <w:t xml:space="preserve"> was obtained.  B</w:t>
      </w:r>
      <w:r w:rsidR="00376770" w:rsidRPr="00E50CD1">
        <w:rPr>
          <w:rFonts w:asciiTheme="minorHAnsi" w:hAnsiTheme="minorHAnsi" w:cs="Courier New"/>
        </w:rPr>
        <w:t>ecause this process assumes that the circulation at each panel is equal to one, the uniform flow velocity U</w:t>
      </w:r>
      <w:r w:rsidR="009B2241">
        <w:rPr>
          <w:rFonts w:asciiTheme="minorHAnsi" w:hAnsiTheme="minorHAnsi" w:cs="Courier New"/>
        </w:rPr>
        <w:t xml:space="preserve"> was not taken into account, and thus</w:t>
      </w:r>
      <w:r w:rsidR="00376770" w:rsidRPr="00E50CD1">
        <w:rPr>
          <w:rFonts w:asciiTheme="minorHAnsi" w:hAnsiTheme="minorHAnsi" w:cs="Courier New"/>
        </w:rPr>
        <w:t xml:space="preserve"> the angle of attack</w:t>
      </w:r>
      <w:r w:rsidR="009B2241">
        <w:rPr>
          <w:rFonts w:asciiTheme="minorHAnsi" w:hAnsiTheme="minorHAnsi" w:cs="Courier New"/>
        </w:rPr>
        <w:t xml:space="preserve"> was not considered</w:t>
      </w:r>
      <w:r w:rsidR="00376770" w:rsidRPr="00E50CD1">
        <w:rPr>
          <w:rFonts w:asciiTheme="minorHAnsi" w:hAnsiTheme="minorHAnsi" w:cs="Courier New"/>
        </w:rPr>
        <w:t>.  Therefore, there is only a single a</w:t>
      </w:r>
      <w:r w:rsidR="00376770" w:rsidRPr="00E50CD1">
        <w:rPr>
          <w:rFonts w:asciiTheme="minorHAnsi" w:hAnsiTheme="minorHAnsi" w:cs="Courier New"/>
          <w:vertAlign w:val="subscript"/>
        </w:rPr>
        <w:t>ij</w:t>
      </w:r>
      <w:r w:rsidR="009B2241">
        <w:rPr>
          <w:rFonts w:asciiTheme="minorHAnsi" w:hAnsiTheme="minorHAnsi" w:cs="Courier New"/>
        </w:rPr>
        <w:t xml:space="preserve"> matrix for any</w:t>
      </w:r>
      <w:r w:rsidR="00376770" w:rsidRPr="00E50CD1">
        <w:rPr>
          <w:rFonts w:asciiTheme="minorHAnsi" w:hAnsiTheme="minorHAnsi" w:cs="Courier New"/>
        </w:rPr>
        <w:t xml:space="preserve"> angle of attack.  The</w:t>
      </w:r>
      <w:r w:rsidR="003A5511" w:rsidRPr="00E50CD1">
        <w:rPr>
          <w:rFonts w:asciiTheme="minorHAnsi" w:hAnsiTheme="minorHAnsi" w:cs="Courier New"/>
        </w:rPr>
        <w:t xml:space="preserve"> 10 x 10</w:t>
      </w:r>
      <w:r w:rsidR="00376770" w:rsidRPr="00E50CD1">
        <w:rPr>
          <w:rFonts w:asciiTheme="minorHAnsi" w:hAnsiTheme="minorHAnsi" w:cs="Courier New"/>
        </w:rPr>
        <w:t xml:space="preserve"> matrix</w:t>
      </w:r>
      <w:r w:rsidR="003A5511" w:rsidRPr="00E50CD1">
        <w:rPr>
          <w:rFonts w:asciiTheme="minorHAnsi" w:hAnsiTheme="minorHAnsi" w:cs="Courier New"/>
        </w:rPr>
        <w:t>, with i values increasing horizontally and j values increasing downwards</w:t>
      </w:r>
      <w:r w:rsidR="00376770" w:rsidRPr="00E50CD1">
        <w:rPr>
          <w:rFonts w:asciiTheme="minorHAnsi" w:hAnsiTheme="minorHAnsi" w:cs="Courier New"/>
        </w:rPr>
        <w:t xml:space="preserve"> is as follows:</w:t>
      </w:r>
    </w:p>
    <w:p w14:paraId="04502B05" w14:textId="77777777" w:rsidR="00376770" w:rsidRPr="00E50CD1" w:rsidRDefault="00376770">
      <w:pPr>
        <w:rPr>
          <w:rFonts w:asciiTheme="minorHAnsi" w:hAnsiTheme="minorHAnsi" w:cs="Courier New"/>
        </w:rPr>
      </w:pPr>
    </w:p>
    <w:tbl>
      <w:tblPr>
        <w:tblW w:w="8730" w:type="dxa"/>
        <w:tblLook w:val="04A0" w:firstRow="1" w:lastRow="0" w:firstColumn="1" w:lastColumn="0" w:noHBand="0" w:noVBand="1"/>
      </w:tblPr>
      <w:tblGrid>
        <w:gridCol w:w="1300"/>
        <w:gridCol w:w="770"/>
        <w:gridCol w:w="810"/>
        <w:gridCol w:w="720"/>
        <w:gridCol w:w="720"/>
        <w:gridCol w:w="720"/>
        <w:gridCol w:w="720"/>
        <w:gridCol w:w="732"/>
        <w:gridCol w:w="798"/>
        <w:gridCol w:w="720"/>
        <w:gridCol w:w="720"/>
      </w:tblGrid>
      <w:tr w:rsidR="00E50CD1" w:rsidRPr="00E50CD1" w14:paraId="797E2236" w14:textId="77777777" w:rsidTr="003A5511">
        <w:trPr>
          <w:trHeight w:val="320"/>
        </w:trPr>
        <w:tc>
          <w:tcPr>
            <w:tcW w:w="1300" w:type="dxa"/>
            <w:tcBorders>
              <w:top w:val="nil"/>
              <w:left w:val="nil"/>
              <w:bottom w:val="nil"/>
              <w:right w:val="nil"/>
            </w:tcBorders>
            <w:shd w:val="clear" w:color="auto" w:fill="auto"/>
            <w:noWrap/>
            <w:vAlign w:val="bottom"/>
            <w:hideMark/>
          </w:tcPr>
          <w:p w14:paraId="3FDCEDCA" w14:textId="3BFE3A53" w:rsidR="003A5511" w:rsidRPr="003A5511" w:rsidRDefault="003A5511" w:rsidP="003A5511">
            <w:pPr>
              <w:rPr>
                <w:rFonts w:asciiTheme="minorHAnsi" w:eastAsia="Times New Roman" w:hAnsiTheme="minorHAnsi" w:cs="Courier New"/>
                <w:color w:val="000000"/>
              </w:rPr>
            </w:pPr>
            <w:r w:rsidRPr="00E50CD1">
              <w:rPr>
                <w:rFonts w:asciiTheme="minorHAnsi" w:eastAsia="Times New Roman" w:hAnsiTheme="minorHAnsi" w:cs="Courier New"/>
                <w:color w:val="000000"/>
              </w:rPr>
              <w:t>a</w:t>
            </w:r>
            <w:r w:rsidRPr="00E50CD1">
              <w:rPr>
                <w:rFonts w:asciiTheme="minorHAnsi" w:eastAsia="Times New Roman" w:hAnsiTheme="minorHAnsi" w:cs="Courier New"/>
                <w:color w:val="000000"/>
                <w:vertAlign w:val="subscript"/>
              </w:rPr>
              <w:t>ij</w:t>
            </w:r>
            <w:r w:rsidRPr="00E50CD1">
              <w:rPr>
                <w:rFonts w:asciiTheme="minorHAnsi" w:eastAsia="Times New Roman" w:hAnsiTheme="minorHAnsi" w:cs="Courier New"/>
                <w:color w:val="000000"/>
              </w:rPr>
              <w:t>:</w:t>
            </w:r>
          </w:p>
        </w:tc>
        <w:tc>
          <w:tcPr>
            <w:tcW w:w="770" w:type="dxa"/>
            <w:tcBorders>
              <w:top w:val="nil"/>
              <w:left w:val="nil"/>
              <w:bottom w:val="nil"/>
              <w:right w:val="nil"/>
            </w:tcBorders>
            <w:shd w:val="clear" w:color="auto" w:fill="auto"/>
            <w:noWrap/>
            <w:vAlign w:val="bottom"/>
            <w:hideMark/>
          </w:tcPr>
          <w:p w14:paraId="199B426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w:t>
            </w:r>
          </w:p>
        </w:tc>
        <w:tc>
          <w:tcPr>
            <w:tcW w:w="810" w:type="dxa"/>
            <w:tcBorders>
              <w:top w:val="nil"/>
              <w:left w:val="nil"/>
              <w:bottom w:val="nil"/>
              <w:right w:val="nil"/>
            </w:tcBorders>
            <w:shd w:val="clear" w:color="auto" w:fill="auto"/>
            <w:noWrap/>
            <w:vAlign w:val="bottom"/>
            <w:hideMark/>
          </w:tcPr>
          <w:p w14:paraId="744FA2C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w:t>
            </w:r>
          </w:p>
        </w:tc>
        <w:tc>
          <w:tcPr>
            <w:tcW w:w="720" w:type="dxa"/>
            <w:tcBorders>
              <w:top w:val="nil"/>
              <w:left w:val="nil"/>
              <w:bottom w:val="nil"/>
              <w:right w:val="nil"/>
            </w:tcBorders>
            <w:shd w:val="clear" w:color="auto" w:fill="auto"/>
            <w:noWrap/>
            <w:vAlign w:val="bottom"/>
            <w:hideMark/>
          </w:tcPr>
          <w:p w14:paraId="2E2507C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3</w:t>
            </w:r>
          </w:p>
        </w:tc>
        <w:tc>
          <w:tcPr>
            <w:tcW w:w="720" w:type="dxa"/>
            <w:tcBorders>
              <w:top w:val="nil"/>
              <w:left w:val="nil"/>
              <w:bottom w:val="nil"/>
              <w:right w:val="nil"/>
            </w:tcBorders>
            <w:shd w:val="clear" w:color="auto" w:fill="auto"/>
            <w:noWrap/>
            <w:vAlign w:val="bottom"/>
            <w:hideMark/>
          </w:tcPr>
          <w:p w14:paraId="5DA7785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4</w:t>
            </w:r>
          </w:p>
        </w:tc>
        <w:tc>
          <w:tcPr>
            <w:tcW w:w="720" w:type="dxa"/>
            <w:tcBorders>
              <w:top w:val="nil"/>
              <w:left w:val="nil"/>
              <w:bottom w:val="nil"/>
              <w:right w:val="nil"/>
            </w:tcBorders>
            <w:shd w:val="clear" w:color="auto" w:fill="auto"/>
            <w:noWrap/>
            <w:vAlign w:val="bottom"/>
            <w:hideMark/>
          </w:tcPr>
          <w:p w14:paraId="7CC16E4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5</w:t>
            </w:r>
          </w:p>
        </w:tc>
        <w:tc>
          <w:tcPr>
            <w:tcW w:w="720" w:type="dxa"/>
            <w:tcBorders>
              <w:top w:val="nil"/>
              <w:left w:val="nil"/>
              <w:bottom w:val="nil"/>
              <w:right w:val="nil"/>
            </w:tcBorders>
            <w:shd w:val="clear" w:color="auto" w:fill="auto"/>
            <w:noWrap/>
            <w:vAlign w:val="bottom"/>
            <w:hideMark/>
          </w:tcPr>
          <w:p w14:paraId="23B0D2F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w:t>
            </w:r>
          </w:p>
        </w:tc>
        <w:tc>
          <w:tcPr>
            <w:tcW w:w="732" w:type="dxa"/>
            <w:tcBorders>
              <w:top w:val="nil"/>
              <w:left w:val="nil"/>
              <w:bottom w:val="nil"/>
              <w:right w:val="nil"/>
            </w:tcBorders>
            <w:shd w:val="clear" w:color="auto" w:fill="auto"/>
            <w:noWrap/>
            <w:vAlign w:val="bottom"/>
            <w:hideMark/>
          </w:tcPr>
          <w:p w14:paraId="51993B1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7</w:t>
            </w:r>
          </w:p>
        </w:tc>
        <w:tc>
          <w:tcPr>
            <w:tcW w:w="798" w:type="dxa"/>
            <w:tcBorders>
              <w:top w:val="nil"/>
              <w:left w:val="nil"/>
              <w:bottom w:val="nil"/>
              <w:right w:val="nil"/>
            </w:tcBorders>
            <w:shd w:val="clear" w:color="auto" w:fill="auto"/>
            <w:noWrap/>
            <w:vAlign w:val="bottom"/>
            <w:hideMark/>
          </w:tcPr>
          <w:p w14:paraId="7E7CF5D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8</w:t>
            </w:r>
          </w:p>
        </w:tc>
        <w:tc>
          <w:tcPr>
            <w:tcW w:w="720" w:type="dxa"/>
            <w:tcBorders>
              <w:top w:val="nil"/>
              <w:left w:val="nil"/>
              <w:bottom w:val="nil"/>
              <w:right w:val="nil"/>
            </w:tcBorders>
            <w:shd w:val="clear" w:color="auto" w:fill="auto"/>
            <w:noWrap/>
            <w:vAlign w:val="bottom"/>
            <w:hideMark/>
          </w:tcPr>
          <w:p w14:paraId="1AF0F99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9</w:t>
            </w:r>
          </w:p>
        </w:tc>
        <w:tc>
          <w:tcPr>
            <w:tcW w:w="720" w:type="dxa"/>
            <w:tcBorders>
              <w:top w:val="nil"/>
              <w:left w:val="nil"/>
              <w:bottom w:val="nil"/>
              <w:right w:val="nil"/>
            </w:tcBorders>
            <w:shd w:val="clear" w:color="auto" w:fill="auto"/>
            <w:noWrap/>
            <w:vAlign w:val="bottom"/>
            <w:hideMark/>
          </w:tcPr>
          <w:p w14:paraId="29A3519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10</w:t>
            </w:r>
          </w:p>
        </w:tc>
      </w:tr>
      <w:tr w:rsidR="00E50CD1" w:rsidRPr="00E50CD1" w14:paraId="3DB547CC" w14:textId="77777777" w:rsidTr="003A5511">
        <w:trPr>
          <w:trHeight w:val="320"/>
        </w:trPr>
        <w:tc>
          <w:tcPr>
            <w:tcW w:w="1300" w:type="dxa"/>
            <w:tcBorders>
              <w:top w:val="nil"/>
              <w:left w:val="nil"/>
              <w:bottom w:val="nil"/>
              <w:right w:val="nil"/>
            </w:tcBorders>
            <w:shd w:val="clear" w:color="auto" w:fill="auto"/>
            <w:noWrap/>
            <w:vAlign w:val="bottom"/>
            <w:hideMark/>
          </w:tcPr>
          <w:p w14:paraId="76F3645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w:t>
            </w:r>
          </w:p>
        </w:tc>
        <w:tc>
          <w:tcPr>
            <w:tcW w:w="770" w:type="dxa"/>
            <w:tcBorders>
              <w:top w:val="nil"/>
              <w:left w:val="nil"/>
              <w:bottom w:val="nil"/>
              <w:right w:val="nil"/>
            </w:tcBorders>
            <w:shd w:val="clear" w:color="auto" w:fill="auto"/>
            <w:noWrap/>
            <w:vAlign w:val="bottom"/>
            <w:hideMark/>
          </w:tcPr>
          <w:p w14:paraId="725CEE5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-6.11</w:t>
            </w:r>
          </w:p>
        </w:tc>
        <w:tc>
          <w:tcPr>
            <w:tcW w:w="810" w:type="dxa"/>
            <w:tcBorders>
              <w:top w:val="nil"/>
              <w:left w:val="nil"/>
              <w:bottom w:val="nil"/>
              <w:right w:val="nil"/>
            </w:tcBorders>
            <w:shd w:val="clear" w:color="auto" w:fill="auto"/>
            <w:noWrap/>
            <w:vAlign w:val="bottom"/>
            <w:hideMark/>
          </w:tcPr>
          <w:p w14:paraId="722F606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6.22</w:t>
            </w:r>
          </w:p>
        </w:tc>
        <w:tc>
          <w:tcPr>
            <w:tcW w:w="720" w:type="dxa"/>
            <w:tcBorders>
              <w:top w:val="nil"/>
              <w:left w:val="nil"/>
              <w:bottom w:val="nil"/>
              <w:right w:val="nil"/>
            </w:tcBorders>
            <w:shd w:val="clear" w:color="auto" w:fill="auto"/>
            <w:noWrap/>
            <w:vAlign w:val="bottom"/>
            <w:hideMark/>
          </w:tcPr>
          <w:p w14:paraId="1E916A0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2.08</w:t>
            </w:r>
          </w:p>
        </w:tc>
        <w:tc>
          <w:tcPr>
            <w:tcW w:w="720" w:type="dxa"/>
            <w:tcBorders>
              <w:top w:val="nil"/>
              <w:left w:val="nil"/>
              <w:bottom w:val="nil"/>
              <w:right w:val="nil"/>
            </w:tcBorders>
            <w:shd w:val="clear" w:color="auto" w:fill="auto"/>
            <w:noWrap/>
            <w:vAlign w:val="bottom"/>
            <w:hideMark/>
          </w:tcPr>
          <w:p w14:paraId="4B9DE4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1.24</w:t>
            </w:r>
          </w:p>
        </w:tc>
        <w:tc>
          <w:tcPr>
            <w:tcW w:w="720" w:type="dxa"/>
            <w:tcBorders>
              <w:top w:val="nil"/>
              <w:left w:val="nil"/>
              <w:bottom w:val="nil"/>
              <w:right w:val="nil"/>
            </w:tcBorders>
            <w:shd w:val="clear" w:color="auto" w:fill="auto"/>
            <w:noWrap/>
            <w:vAlign w:val="bottom"/>
            <w:hideMark/>
          </w:tcPr>
          <w:p w14:paraId="035DF29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0.88</w:t>
            </w:r>
          </w:p>
        </w:tc>
        <w:tc>
          <w:tcPr>
            <w:tcW w:w="720" w:type="dxa"/>
            <w:tcBorders>
              <w:top w:val="nil"/>
              <w:left w:val="nil"/>
              <w:bottom w:val="nil"/>
              <w:right w:val="nil"/>
            </w:tcBorders>
            <w:shd w:val="clear" w:color="auto" w:fill="auto"/>
            <w:noWrap/>
            <w:vAlign w:val="bottom"/>
            <w:hideMark/>
          </w:tcPr>
          <w:p w14:paraId="46307E5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0.68</w:t>
            </w:r>
          </w:p>
        </w:tc>
        <w:tc>
          <w:tcPr>
            <w:tcW w:w="732" w:type="dxa"/>
            <w:tcBorders>
              <w:top w:val="nil"/>
              <w:left w:val="nil"/>
              <w:bottom w:val="nil"/>
              <w:right w:val="nil"/>
            </w:tcBorders>
            <w:shd w:val="clear" w:color="auto" w:fill="auto"/>
            <w:noWrap/>
            <w:vAlign w:val="bottom"/>
            <w:hideMark/>
          </w:tcPr>
          <w:p w14:paraId="4D6AE61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0.55</w:t>
            </w:r>
          </w:p>
        </w:tc>
        <w:tc>
          <w:tcPr>
            <w:tcW w:w="798" w:type="dxa"/>
            <w:tcBorders>
              <w:top w:val="nil"/>
              <w:left w:val="nil"/>
              <w:bottom w:val="nil"/>
              <w:right w:val="nil"/>
            </w:tcBorders>
            <w:shd w:val="clear" w:color="auto" w:fill="auto"/>
            <w:noWrap/>
            <w:vAlign w:val="bottom"/>
            <w:hideMark/>
          </w:tcPr>
          <w:p w14:paraId="190A7D3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0.47</w:t>
            </w:r>
          </w:p>
        </w:tc>
        <w:tc>
          <w:tcPr>
            <w:tcW w:w="720" w:type="dxa"/>
            <w:tcBorders>
              <w:top w:val="nil"/>
              <w:left w:val="nil"/>
              <w:bottom w:val="nil"/>
              <w:right w:val="nil"/>
            </w:tcBorders>
            <w:shd w:val="clear" w:color="auto" w:fill="auto"/>
            <w:noWrap/>
            <w:vAlign w:val="bottom"/>
            <w:hideMark/>
          </w:tcPr>
          <w:p w14:paraId="4273686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0.40</w:t>
            </w:r>
          </w:p>
        </w:tc>
        <w:tc>
          <w:tcPr>
            <w:tcW w:w="720" w:type="dxa"/>
            <w:tcBorders>
              <w:top w:val="nil"/>
              <w:left w:val="nil"/>
              <w:bottom w:val="nil"/>
              <w:right w:val="nil"/>
            </w:tcBorders>
            <w:shd w:val="clear" w:color="auto" w:fill="auto"/>
            <w:noWrap/>
            <w:vAlign w:val="bottom"/>
            <w:hideMark/>
          </w:tcPr>
          <w:p w14:paraId="6079DA3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0.36</w:t>
            </w:r>
          </w:p>
        </w:tc>
      </w:tr>
      <w:tr w:rsidR="00E50CD1" w:rsidRPr="00E50CD1" w14:paraId="35B72763" w14:textId="77777777" w:rsidTr="003A5511">
        <w:trPr>
          <w:trHeight w:val="351"/>
        </w:trPr>
        <w:tc>
          <w:tcPr>
            <w:tcW w:w="1300" w:type="dxa"/>
            <w:tcBorders>
              <w:top w:val="nil"/>
              <w:left w:val="nil"/>
              <w:bottom w:val="nil"/>
              <w:right w:val="nil"/>
            </w:tcBorders>
            <w:shd w:val="clear" w:color="auto" w:fill="auto"/>
            <w:noWrap/>
            <w:vAlign w:val="bottom"/>
            <w:hideMark/>
          </w:tcPr>
          <w:p w14:paraId="6E90327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w:t>
            </w:r>
          </w:p>
        </w:tc>
        <w:tc>
          <w:tcPr>
            <w:tcW w:w="770" w:type="dxa"/>
            <w:tcBorders>
              <w:top w:val="nil"/>
              <w:left w:val="nil"/>
              <w:bottom w:val="nil"/>
              <w:right w:val="nil"/>
            </w:tcBorders>
            <w:shd w:val="clear" w:color="auto" w:fill="auto"/>
            <w:noWrap/>
            <w:vAlign w:val="bottom"/>
            <w:hideMark/>
          </w:tcPr>
          <w:p w14:paraId="2CEC61B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-2.07</w:t>
            </w:r>
          </w:p>
        </w:tc>
        <w:tc>
          <w:tcPr>
            <w:tcW w:w="810" w:type="dxa"/>
            <w:tcBorders>
              <w:top w:val="nil"/>
              <w:left w:val="nil"/>
              <w:bottom w:val="nil"/>
              <w:right w:val="nil"/>
            </w:tcBorders>
            <w:shd w:val="clear" w:color="auto" w:fill="auto"/>
            <w:noWrap/>
            <w:vAlign w:val="bottom"/>
            <w:hideMark/>
          </w:tcPr>
          <w:p w14:paraId="036D476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-6.32</w:t>
            </w:r>
          </w:p>
        </w:tc>
        <w:tc>
          <w:tcPr>
            <w:tcW w:w="720" w:type="dxa"/>
            <w:tcBorders>
              <w:top w:val="nil"/>
              <w:left w:val="nil"/>
              <w:bottom w:val="nil"/>
              <w:right w:val="nil"/>
            </w:tcBorders>
            <w:shd w:val="clear" w:color="auto" w:fill="auto"/>
            <w:noWrap/>
            <w:vAlign w:val="bottom"/>
            <w:hideMark/>
          </w:tcPr>
          <w:p w14:paraId="125819E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20" w:type="dxa"/>
            <w:tcBorders>
              <w:top w:val="nil"/>
              <w:left w:val="nil"/>
              <w:bottom w:val="nil"/>
              <w:right w:val="nil"/>
            </w:tcBorders>
            <w:shd w:val="clear" w:color="auto" w:fill="auto"/>
            <w:noWrap/>
            <w:vAlign w:val="bottom"/>
            <w:hideMark/>
          </w:tcPr>
          <w:p w14:paraId="58E749B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3C0439F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1.26</w:t>
            </w:r>
          </w:p>
        </w:tc>
        <w:tc>
          <w:tcPr>
            <w:tcW w:w="720" w:type="dxa"/>
            <w:tcBorders>
              <w:top w:val="nil"/>
              <w:left w:val="nil"/>
              <w:bottom w:val="nil"/>
              <w:right w:val="nil"/>
            </w:tcBorders>
            <w:shd w:val="clear" w:color="auto" w:fill="auto"/>
            <w:noWrap/>
            <w:vAlign w:val="bottom"/>
            <w:hideMark/>
          </w:tcPr>
          <w:p w14:paraId="09317B7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0.90</w:t>
            </w:r>
          </w:p>
        </w:tc>
        <w:tc>
          <w:tcPr>
            <w:tcW w:w="732" w:type="dxa"/>
            <w:tcBorders>
              <w:top w:val="nil"/>
              <w:left w:val="nil"/>
              <w:bottom w:val="nil"/>
              <w:right w:val="nil"/>
            </w:tcBorders>
            <w:shd w:val="clear" w:color="auto" w:fill="auto"/>
            <w:noWrap/>
            <w:vAlign w:val="bottom"/>
            <w:hideMark/>
          </w:tcPr>
          <w:p w14:paraId="4A59AAC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98" w:type="dxa"/>
            <w:tcBorders>
              <w:top w:val="nil"/>
              <w:left w:val="nil"/>
              <w:bottom w:val="nil"/>
              <w:right w:val="nil"/>
            </w:tcBorders>
            <w:shd w:val="clear" w:color="auto" w:fill="auto"/>
            <w:noWrap/>
            <w:vAlign w:val="bottom"/>
            <w:hideMark/>
          </w:tcPr>
          <w:p w14:paraId="6CF8FFA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0.57</w:t>
            </w:r>
          </w:p>
        </w:tc>
        <w:tc>
          <w:tcPr>
            <w:tcW w:w="720" w:type="dxa"/>
            <w:tcBorders>
              <w:top w:val="nil"/>
              <w:left w:val="nil"/>
              <w:bottom w:val="nil"/>
              <w:right w:val="nil"/>
            </w:tcBorders>
            <w:shd w:val="clear" w:color="auto" w:fill="auto"/>
            <w:noWrap/>
            <w:vAlign w:val="bottom"/>
            <w:hideMark/>
          </w:tcPr>
          <w:p w14:paraId="2775DEA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0.48</w:t>
            </w:r>
          </w:p>
        </w:tc>
        <w:tc>
          <w:tcPr>
            <w:tcW w:w="720" w:type="dxa"/>
            <w:tcBorders>
              <w:top w:val="nil"/>
              <w:left w:val="nil"/>
              <w:bottom w:val="nil"/>
              <w:right w:val="nil"/>
            </w:tcBorders>
            <w:shd w:val="clear" w:color="auto" w:fill="auto"/>
            <w:noWrap/>
            <w:vAlign w:val="bottom"/>
            <w:hideMark/>
          </w:tcPr>
          <w:p w14:paraId="6FEB6CB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r>
      <w:tr w:rsidR="00E50CD1" w:rsidRPr="00E50CD1" w14:paraId="37B1CF9C" w14:textId="77777777" w:rsidTr="003A5511">
        <w:trPr>
          <w:trHeight w:val="320"/>
        </w:trPr>
        <w:tc>
          <w:tcPr>
            <w:tcW w:w="1300" w:type="dxa"/>
            <w:tcBorders>
              <w:top w:val="nil"/>
              <w:left w:val="nil"/>
              <w:bottom w:val="nil"/>
              <w:right w:val="nil"/>
            </w:tcBorders>
            <w:shd w:val="clear" w:color="auto" w:fill="auto"/>
            <w:noWrap/>
            <w:vAlign w:val="bottom"/>
            <w:hideMark/>
          </w:tcPr>
          <w:p w14:paraId="4E6ED8B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3</w:t>
            </w:r>
          </w:p>
        </w:tc>
        <w:tc>
          <w:tcPr>
            <w:tcW w:w="770" w:type="dxa"/>
            <w:tcBorders>
              <w:top w:val="nil"/>
              <w:left w:val="nil"/>
              <w:bottom w:val="nil"/>
              <w:right w:val="nil"/>
            </w:tcBorders>
            <w:shd w:val="clear" w:color="auto" w:fill="auto"/>
            <w:noWrap/>
            <w:vAlign w:val="bottom"/>
            <w:hideMark/>
          </w:tcPr>
          <w:p w14:paraId="0D7C662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-1.25</w:t>
            </w:r>
          </w:p>
        </w:tc>
        <w:tc>
          <w:tcPr>
            <w:tcW w:w="810" w:type="dxa"/>
            <w:tcBorders>
              <w:top w:val="nil"/>
              <w:left w:val="nil"/>
              <w:bottom w:val="nil"/>
              <w:right w:val="nil"/>
            </w:tcBorders>
            <w:shd w:val="clear" w:color="auto" w:fill="auto"/>
            <w:noWrap/>
            <w:vAlign w:val="bottom"/>
            <w:hideMark/>
          </w:tcPr>
          <w:p w14:paraId="7866D9A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1CB9ABF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-6.37</w:t>
            </w:r>
          </w:p>
        </w:tc>
        <w:tc>
          <w:tcPr>
            <w:tcW w:w="720" w:type="dxa"/>
            <w:tcBorders>
              <w:top w:val="nil"/>
              <w:left w:val="nil"/>
              <w:bottom w:val="nil"/>
              <w:right w:val="nil"/>
            </w:tcBorders>
            <w:shd w:val="clear" w:color="auto" w:fill="auto"/>
            <w:noWrap/>
            <w:vAlign w:val="bottom"/>
            <w:hideMark/>
          </w:tcPr>
          <w:p w14:paraId="1A06448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7D807C5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452EC20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32" w:type="dxa"/>
            <w:tcBorders>
              <w:top w:val="nil"/>
              <w:left w:val="nil"/>
              <w:bottom w:val="nil"/>
              <w:right w:val="nil"/>
            </w:tcBorders>
            <w:shd w:val="clear" w:color="auto" w:fill="auto"/>
            <w:noWrap/>
            <w:vAlign w:val="bottom"/>
            <w:hideMark/>
          </w:tcPr>
          <w:p w14:paraId="2DD6C88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0.90</w:t>
            </w:r>
          </w:p>
        </w:tc>
        <w:tc>
          <w:tcPr>
            <w:tcW w:w="798" w:type="dxa"/>
            <w:tcBorders>
              <w:top w:val="nil"/>
              <w:left w:val="nil"/>
              <w:bottom w:val="nil"/>
              <w:right w:val="nil"/>
            </w:tcBorders>
            <w:shd w:val="clear" w:color="auto" w:fill="auto"/>
            <w:noWrap/>
            <w:vAlign w:val="bottom"/>
            <w:hideMark/>
          </w:tcPr>
          <w:p w14:paraId="23D7ED8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20" w:type="dxa"/>
            <w:tcBorders>
              <w:top w:val="nil"/>
              <w:left w:val="nil"/>
              <w:bottom w:val="nil"/>
              <w:right w:val="nil"/>
            </w:tcBorders>
            <w:shd w:val="clear" w:color="auto" w:fill="auto"/>
            <w:noWrap/>
            <w:vAlign w:val="bottom"/>
            <w:hideMark/>
          </w:tcPr>
          <w:p w14:paraId="2DBF87D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27CB275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r>
      <w:tr w:rsidR="00E50CD1" w:rsidRPr="00E50CD1" w14:paraId="5A5CF6B0" w14:textId="77777777" w:rsidTr="003A5511">
        <w:trPr>
          <w:trHeight w:val="320"/>
        </w:trPr>
        <w:tc>
          <w:tcPr>
            <w:tcW w:w="1300" w:type="dxa"/>
            <w:tcBorders>
              <w:top w:val="nil"/>
              <w:left w:val="nil"/>
              <w:bottom w:val="nil"/>
              <w:right w:val="nil"/>
            </w:tcBorders>
            <w:shd w:val="clear" w:color="auto" w:fill="auto"/>
            <w:noWrap/>
            <w:vAlign w:val="bottom"/>
            <w:hideMark/>
          </w:tcPr>
          <w:p w14:paraId="3B766FA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4</w:t>
            </w:r>
          </w:p>
        </w:tc>
        <w:tc>
          <w:tcPr>
            <w:tcW w:w="770" w:type="dxa"/>
            <w:tcBorders>
              <w:top w:val="nil"/>
              <w:left w:val="nil"/>
              <w:bottom w:val="nil"/>
              <w:right w:val="nil"/>
            </w:tcBorders>
            <w:shd w:val="clear" w:color="auto" w:fill="auto"/>
            <w:noWrap/>
            <w:vAlign w:val="bottom"/>
            <w:hideMark/>
          </w:tcPr>
          <w:p w14:paraId="49A7688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-0.90</w:t>
            </w:r>
          </w:p>
        </w:tc>
        <w:tc>
          <w:tcPr>
            <w:tcW w:w="810" w:type="dxa"/>
            <w:tcBorders>
              <w:top w:val="nil"/>
              <w:left w:val="nil"/>
              <w:bottom w:val="nil"/>
              <w:right w:val="nil"/>
            </w:tcBorders>
            <w:shd w:val="clear" w:color="auto" w:fill="auto"/>
            <w:noWrap/>
            <w:vAlign w:val="bottom"/>
            <w:hideMark/>
          </w:tcPr>
          <w:p w14:paraId="36613E8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4BA9CD0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4C2BD15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-6.35</w:t>
            </w:r>
          </w:p>
        </w:tc>
        <w:tc>
          <w:tcPr>
            <w:tcW w:w="720" w:type="dxa"/>
            <w:tcBorders>
              <w:top w:val="nil"/>
              <w:left w:val="nil"/>
              <w:bottom w:val="nil"/>
              <w:right w:val="nil"/>
            </w:tcBorders>
            <w:shd w:val="clear" w:color="auto" w:fill="auto"/>
            <w:noWrap/>
            <w:vAlign w:val="bottom"/>
            <w:hideMark/>
          </w:tcPr>
          <w:p w14:paraId="480B1F9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20" w:type="dxa"/>
            <w:tcBorders>
              <w:top w:val="nil"/>
              <w:left w:val="nil"/>
              <w:bottom w:val="nil"/>
              <w:right w:val="nil"/>
            </w:tcBorders>
            <w:shd w:val="clear" w:color="auto" w:fill="auto"/>
            <w:noWrap/>
            <w:vAlign w:val="bottom"/>
            <w:hideMark/>
          </w:tcPr>
          <w:p w14:paraId="6DC6EE8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32" w:type="dxa"/>
            <w:tcBorders>
              <w:top w:val="nil"/>
              <w:left w:val="nil"/>
              <w:bottom w:val="nil"/>
              <w:right w:val="nil"/>
            </w:tcBorders>
            <w:shd w:val="clear" w:color="auto" w:fill="auto"/>
            <w:noWrap/>
            <w:vAlign w:val="bottom"/>
            <w:hideMark/>
          </w:tcPr>
          <w:p w14:paraId="03B92CE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98" w:type="dxa"/>
            <w:tcBorders>
              <w:top w:val="nil"/>
              <w:left w:val="nil"/>
              <w:bottom w:val="nil"/>
              <w:right w:val="nil"/>
            </w:tcBorders>
            <w:shd w:val="clear" w:color="auto" w:fill="auto"/>
            <w:noWrap/>
            <w:vAlign w:val="bottom"/>
            <w:hideMark/>
          </w:tcPr>
          <w:p w14:paraId="71FD340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19C19F4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20" w:type="dxa"/>
            <w:tcBorders>
              <w:top w:val="nil"/>
              <w:left w:val="nil"/>
              <w:bottom w:val="nil"/>
              <w:right w:val="nil"/>
            </w:tcBorders>
            <w:shd w:val="clear" w:color="auto" w:fill="auto"/>
            <w:noWrap/>
            <w:vAlign w:val="bottom"/>
            <w:hideMark/>
          </w:tcPr>
          <w:p w14:paraId="34090DA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r>
      <w:tr w:rsidR="00E50CD1" w:rsidRPr="00E50CD1" w14:paraId="4EE1835F" w14:textId="77777777" w:rsidTr="003A5511">
        <w:trPr>
          <w:trHeight w:val="320"/>
        </w:trPr>
        <w:tc>
          <w:tcPr>
            <w:tcW w:w="1300" w:type="dxa"/>
            <w:tcBorders>
              <w:top w:val="nil"/>
              <w:left w:val="nil"/>
              <w:bottom w:val="nil"/>
              <w:right w:val="nil"/>
            </w:tcBorders>
            <w:shd w:val="clear" w:color="auto" w:fill="auto"/>
            <w:noWrap/>
            <w:vAlign w:val="bottom"/>
            <w:hideMark/>
          </w:tcPr>
          <w:p w14:paraId="3B709AE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5</w:t>
            </w:r>
          </w:p>
        </w:tc>
        <w:tc>
          <w:tcPr>
            <w:tcW w:w="770" w:type="dxa"/>
            <w:tcBorders>
              <w:top w:val="nil"/>
              <w:left w:val="nil"/>
              <w:bottom w:val="nil"/>
              <w:right w:val="nil"/>
            </w:tcBorders>
            <w:shd w:val="clear" w:color="auto" w:fill="auto"/>
            <w:noWrap/>
            <w:vAlign w:val="bottom"/>
            <w:hideMark/>
          </w:tcPr>
          <w:p w14:paraId="69F4398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810" w:type="dxa"/>
            <w:tcBorders>
              <w:top w:val="nil"/>
              <w:left w:val="nil"/>
              <w:bottom w:val="nil"/>
              <w:right w:val="nil"/>
            </w:tcBorders>
            <w:shd w:val="clear" w:color="auto" w:fill="auto"/>
            <w:noWrap/>
            <w:vAlign w:val="bottom"/>
            <w:hideMark/>
          </w:tcPr>
          <w:p w14:paraId="5950028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6D7DD30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0F149EA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2517966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20" w:type="dxa"/>
            <w:tcBorders>
              <w:top w:val="nil"/>
              <w:left w:val="nil"/>
              <w:bottom w:val="nil"/>
              <w:right w:val="nil"/>
            </w:tcBorders>
            <w:shd w:val="clear" w:color="auto" w:fill="auto"/>
            <w:noWrap/>
            <w:vAlign w:val="bottom"/>
            <w:hideMark/>
          </w:tcPr>
          <w:p w14:paraId="14F0F10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32" w:type="dxa"/>
            <w:tcBorders>
              <w:top w:val="nil"/>
              <w:left w:val="nil"/>
              <w:bottom w:val="nil"/>
              <w:right w:val="nil"/>
            </w:tcBorders>
            <w:shd w:val="clear" w:color="auto" w:fill="auto"/>
            <w:noWrap/>
            <w:vAlign w:val="bottom"/>
            <w:hideMark/>
          </w:tcPr>
          <w:p w14:paraId="7A5BD26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98" w:type="dxa"/>
            <w:tcBorders>
              <w:top w:val="nil"/>
              <w:left w:val="nil"/>
              <w:bottom w:val="nil"/>
              <w:right w:val="nil"/>
            </w:tcBorders>
            <w:shd w:val="clear" w:color="auto" w:fill="auto"/>
            <w:noWrap/>
            <w:vAlign w:val="bottom"/>
            <w:hideMark/>
          </w:tcPr>
          <w:p w14:paraId="2FA3244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20B3FC5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33E40D5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r>
      <w:tr w:rsidR="00E50CD1" w:rsidRPr="00E50CD1" w14:paraId="261D5665" w14:textId="77777777" w:rsidTr="003A5511">
        <w:trPr>
          <w:trHeight w:val="320"/>
        </w:trPr>
        <w:tc>
          <w:tcPr>
            <w:tcW w:w="1300" w:type="dxa"/>
            <w:tcBorders>
              <w:top w:val="nil"/>
              <w:left w:val="nil"/>
              <w:bottom w:val="nil"/>
              <w:right w:val="nil"/>
            </w:tcBorders>
            <w:shd w:val="clear" w:color="auto" w:fill="auto"/>
            <w:noWrap/>
            <w:vAlign w:val="bottom"/>
            <w:hideMark/>
          </w:tcPr>
          <w:p w14:paraId="3C79C48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w:t>
            </w:r>
          </w:p>
        </w:tc>
        <w:tc>
          <w:tcPr>
            <w:tcW w:w="770" w:type="dxa"/>
            <w:tcBorders>
              <w:top w:val="nil"/>
              <w:left w:val="nil"/>
              <w:bottom w:val="nil"/>
              <w:right w:val="nil"/>
            </w:tcBorders>
            <w:shd w:val="clear" w:color="auto" w:fill="auto"/>
            <w:noWrap/>
            <w:vAlign w:val="bottom"/>
            <w:hideMark/>
          </w:tcPr>
          <w:p w14:paraId="26745F6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-0.57</w:t>
            </w:r>
          </w:p>
        </w:tc>
        <w:tc>
          <w:tcPr>
            <w:tcW w:w="810" w:type="dxa"/>
            <w:tcBorders>
              <w:top w:val="nil"/>
              <w:left w:val="nil"/>
              <w:bottom w:val="nil"/>
              <w:right w:val="nil"/>
            </w:tcBorders>
            <w:shd w:val="clear" w:color="auto" w:fill="auto"/>
            <w:noWrap/>
            <w:vAlign w:val="bottom"/>
            <w:hideMark/>
          </w:tcPr>
          <w:p w14:paraId="597CEAC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20" w:type="dxa"/>
            <w:tcBorders>
              <w:top w:val="nil"/>
              <w:left w:val="nil"/>
              <w:bottom w:val="nil"/>
              <w:right w:val="nil"/>
            </w:tcBorders>
            <w:shd w:val="clear" w:color="auto" w:fill="auto"/>
            <w:noWrap/>
            <w:vAlign w:val="bottom"/>
            <w:hideMark/>
          </w:tcPr>
          <w:p w14:paraId="2846BD0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3CCE003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45EA4B6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485C05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32" w:type="dxa"/>
            <w:tcBorders>
              <w:top w:val="nil"/>
              <w:left w:val="nil"/>
              <w:bottom w:val="nil"/>
              <w:right w:val="nil"/>
            </w:tcBorders>
            <w:shd w:val="clear" w:color="auto" w:fill="auto"/>
            <w:noWrap/>
            <w:vAlign w:val="bottom"/>
            <w:hideMark/>
          </w:tcPr>
          <w:p w14:paraId="0D55E50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98" w:type="dxa"/>
            <w:tcBorders>
              <w:top w:val="nil"/>
              <w:left w:val="nil"/>
              <w:bottom w:val="nil"/>
              <w:right w:val="nil"/>
            </w:tcBorders>
            <w:shd w:val="clear" w:color="auto" w:fill="auto"/>
            <w:noWrap/>
            <w:vAlign w:val="bottom"/>
            <w:hideMark/>
          </w:tcPr>
          <w:p w14:paraId="3340198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3D21388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3E8241A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r>
      <w:tr w:rsidR="00E50CD1" w:rsidRPr="00E50CD1" w14:paraId="1CC57410" w14:textId="77777777" w:rsidTr="003A5511">
        <w:trPr>
          <w:trHeight w:val="320"/>
        </w:trPr>
        <w:tc>
          <w:tcPr>
            <w:tcW w:w="1300" w:type="dxa"/>
            <w:tcBorders>
              <w:top w:val="nil"/>
              <w:left w:val="nil"/>
              <w:bottom w:val="nil"/>
              <w:right w:val="nil"/>
            </w:tcBorders>
            <w:shd w:val="clear" w:color="auto" w:fill="auto"/>
            <w:noWrap/>
            <w:vAlign w:val="bottom"/>
            <w:hideMark/>
          </w:tcPr>
          <w:p w14:paraId="4E88396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7</w:t>
            </w:r>
          </w:p>
        </w:tc>
        <w:tc>
          <w:tcPr>
            <w:tcW w:w="770" w:type="dxa"/>
            <w:tcBorders>
              <w:top w:val="nil"/>
              <w:left w:val="nil"/>
              <w:bottom w:val="nil"/>
              <w:right w:val="nil"/>
            </w:tcBorders>
            <w:shd w:val="clear" w:color="auto" w:fill="auto"/>
            <w:noWrap/>
            <w:vAlign w:val="bottom"/>
            <w:hideMark/>
          </w:tcPr>
          <w:p w14:paraId="5B0F270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810" w:type="dxa"/>
            <w:tcBorders>
              <w:top w:val="nil"/>
              <w:left w:val="nil"/>
              <w:bottom w:val="nil"/>
              <w:right w:val="nil"/>
            </w:tcBorders>
            <w:shd w:val="clear" w:color="auto" w:fill="auto"/>
            <w:noWrap/>
            <w:vAlign w:val="bottom"/>
            <w:hideMark/>
          </w:tcPr>
          <w:p w14:paraId="6F58B54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392FED3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20" w:type="dxa"/>
            <w:tcBorders>
              <w:top w:val="nil"/>
              <w:left w:val="nil"/>
              <w:bottom w:val="nil"/>
              <w:right w:val="nil"/>
            </w:tcBorders>
            <w:shd w:val="clear" w:color="auto" w:fill="auto"/>
            <w:noWrap/>
            <w:vAlign w:val="bottom"/>
            <w:hideMark/>
          </w:tcPr>
          <w:p w14:paraId="7EAC314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2EEAF93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0766671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32" w:type="dxa"/>
            <w:tcBorders>
              <w:top w:val="nil"/>
              <w:left w:val="nil"/>
              <w:bottom w:val="nil"/>
              <w:right w:val="nil"/>
            </w:tcBorders>
            <w:shd w:val="clear" w:color="auto" w:fill="auto"/>
            <w:noWrap/>
            <w:vAlign w:val="bottom"/>
            <w:hideMark/>
          </w:tcPr>
          <w:p w14:paraId="7E8E20E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-6.35</w:t>
            </w:r>
          </w:p>
        </w:tc>
        <w:tc>
          <w:tcPr>
            <w:tcW w:w="798" w:type="dxa"/>
            <w:tcBorders>
              <w:top w:val="nil"/>
              <w:left w:val="nil"/>
              <w:bottom w:val="nil"/>
              <w:right w:val="nil"/>
            </w:tcBorders>
            <w:shd w:val="clear" w:color="auto" w:fill="auto"/>
            <w:noWrap/>
            <w:vAlign w:val="bottom"/>
            <w:hideMark/>
          </w:tcPr>
          <w:p w14:paraId="2D91B45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6.35</w:t>
            </w:r>
          </w:p>
        </w:tc>
        <w:tc>
          <w:tcPr>
            <w:tcW w:w="720" w:type="dxa"/>
            <w:tcBorders>
              <w:top w:val="nil"/>
              <w:left w:val="nil"/>
              <w:bottom w:val="nil"/>
              <w:right w:val="nil"/>
            </w:tcBorders>
            <w:shd w:val="clear" w:color="auto" w:fill="auto"/>
            <w:noWrap/>
            <w:vAlign w:val="bottom"/>
            <w:hideMark/>
          </w:tcPr>
          <w:p w14:paraId="49C0F0E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09E7CD8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r>
      <w:tr w:rsidR="00E50CD1" w:rsidRPr="00E50CD1" w14:paraId="35CF4A0D" w14:textId="77777777" w:rsidTr="003A5511">
        <w:trPr>
          <w:trHeight w:val="320"/>
        </w:trPr>
        <w:tc>
          <w:tcPr>
            <w:tcW w:w="1300" w:type="dxa"/>
            <w:tcBorders>
              <w:top w:val="nil"/>
              <w:left w:val="nil"/>
              <w:bottom w:val="nil"/>
              <w:right w:val="nil"/>
            </w:tcBorders>
            <w:shd w:val="clear" w:color="auto" w:fill="auto"/>
            <w:noWrap/>
            <w:vAlign w:val="bottom"/>
            <w:hideMark/>
          </w:tcPr>
          <w:p w14:paraId="5E025B7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8</w:t>
            </w:r>
          </w:p>
        </w:tc>
        <w:tc>
          <w:tcPr>
            <w:tcW w:w="770" w:type="dxa"/>
            <w:tcBorders>
              <w:top w:val="nil"/>
              <w:left w:val="nil"/>
              <w:bottom w:val="nil"/>
              <w:right w:val="nil"/>
            </w:tcBorders>
            <w:shd w:val="clear" w:color="auto" w:fill="auto"/>
            <w:noWrap/>
            <w:vAlign w:val="bottom"/>
            <w:hideMark/>
          </w:tcPr>
          <w:p w14:paraId="1B7C7D7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c>
          <w:tcPr>
            <w:tcW w:w="810" w:type="dxa"/>
            <w:tcBorders>
              <w:top w:val="nil"/>
              <w:left w:val="nil"/>
              <w:bottom w:val="nil"/>
              <w:right w:val="nil"/>
            </w:tcBorders>
            <w:shd w:val="clear" w:color="auto" w:fill="auto"/>
            <w:noWrap/>
            <w:vAlign w:val="bottom"/>
            <w:hideMark/>
          </w:tcPr>
          <w:p w14:paraId="11E4FFE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720" w:type="dxa"/>
            <w:tcBorders>
              <w:top w:val="nil"/>
              <w:left w:val="nil"/>
              <w:bottom w:val="nil"/>
              <w:right w:val="nil"/>
            </w:tcBorders>
            <w:shd w:val="clear" w:color="auto" w:fill="auto"/>
            <w:noWrap/>
            <w:vAlign w:val="bottom"/>
            <w:hideMark/>
          </w:tcPr>
          <w:p w14:paraId="193A7F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744427D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20" w:type="dxa"/>
            <w:tcBorders>
              <w:top w:val="nil"/>
              <w:left w:val="nil"/>
              <w:bottom w:val="nil"/>
              <w:right w:val="nil"/>
            </w:tcBorders>
            <w:shd w:val="clear" w:color="auto" w:fill="auto"/>
            <w:noWrap/>
            <w:vAlign w:val="bottom"/>
            <w:hideMark/>
          </w:tcPr>
          <w:p w14:paraId="75B85DC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3CF3A2C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32" w:type="dxa"/>
            <w:tcBorders>
              <w:top w:val="nil"/>
              <w:left w:val="nil"/>
              <w:bottom w:val="nil"/>
              <w:right w:val="nil"/>
            </w:tcBorders>
            <w:shd w:val="clear" w:color="auto" w:fill="auto"/>
            <w:noWrap/>
            <w:vAlign w:val="bottom"/>
            <w:hideMark/>
          </w:tcPr>
          <w:p w14:paraId="69B9226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98" w:type="dxa"/>
            <w:tcBorders>
              <w:top w:val="nil"/>
              <w:left w:val="nil"/>
              <w:bottom w:val="nil"/>
              <w:right w:val="nil"/>
            </w:tcBorders>
            <w:shd w:val="clear" w:color="auto" w:fill="auto"/>
            <w:noWrap/>
            <w:vAlign w:val="bottom"/>
            <w:hideMark/>
          </w:tcPr>
          <w:p w14:paraId="7E6ACA3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61DDCF7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156DF15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r>
      <w:tr w:rsidR="00E50CD1" w:rsidRPr="00E50CD1" w14:paraId="7020EFD5" w14:textId="77777777" w:rsidTr="003A5511">
        <w:trPr>
          <w:trHeight w:val="320"/>
        </w:trPr>
        <w:tc>
          <w:tcPr>
            <w:tcW w:w="1300" w:type="dxa"/>
            <w:tcBorders>
              <w:top w:val="nil"/>
              <w:left w:val="nil"/>
              <w:bottom w:val="nil"/>
              <w:right w:val="nil"/>
            </w:tcBorders>
            <w:shd w:val="clear" w:color="auto" w:fill="auto"/>
            <w:noWrap/>
            <w:vAlign w:val="bottom"/>
            <w:hideMark/>
          </w:tcPr>
          <w:p w14:paraId="6C58B33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9</w:t>
            </w:r>
          </w:p>
        </w:tc>
        <w:tc>
          <w:tcPr>
            <w:tcW w:w="770" w:type="dxa"/>
            <w:tcBorders>
              <w:top w:val="nil"/>
              <w:left w:val="nil"/>
              <w:bottom w:val="nil"/>
              <w:right w:val="nil"/>
            </w:tcBorders>
            <w:shd w:val="clear" w:color="auto" w:fill="auto"/>
            <w:noWrap/>
            <w:vAlign w:val="bottom"/>
            <w:hideMark/>
          </w:tcPr>
          <w:p w14:paraId="21DFD3F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-0.37</w:t>
            </w:r>
          </w:p>
        </w:tc>
        <w:tc>
          <w:tcPr>
            <w:tcW w:w="810" w:type="dxa"/>
            <w:tcBorders>
              <w:top w:val="nil"/>
              <w:left w:val="nil"/>
              <w:bottom w:val="nil"/>
              <w:right w:val="nil"/>
            </w:tcBorders>
            <w:shd w:val="clear" w:color="auto" w:fill="auto"/>
            <w:noWrap/>
            <w:vAlign w:val="bottom"/>
            <w:hideMark/>
          </w:tcPr>
          <w:p w14:paraId="22D3912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c>
          <w:tcPr>
            <w:tcW w:w="720" w:type="dxa"/>
            <w:tcBorders>
              <w:top w:val="nil"/>
              <w:left w:val="nil"/>
              <w:bottom w:val="nil"/>
              <w:right w:val="nil"/>
            </w:tcBorders>
            <w:shd w:val="clear" w:color="auto" w:fill="auto"/>
            <w:noWrap/>
            <w:vAlign w:val="bottom"/>
            <w:hideMark/>
          </w:tcPr>
          <w:p w14:paraId="297490F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720" w:type="dxa"/>
            <w:tcBorders>
              <w:top w:val="nil"/>
              <w:left w:val="nil"/>
              <w:bottom w:val="nil"/>
              <w:right w:val="nil"/>
            </w:tcBorders>
            <w:shd w:val="clear" w:color="auto" w:fill="auto"/>
            <w:noWrap/>
            <w:vAlign w:val="bottom"/>
            <w:hideMark/>
          </w:tcPr>
          <w:p w14:paraId="77EAEB2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0A4B848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20" w:type="dxa"/>
            <w:tcBorders>
              <w:top w:val="nil"/>
              <w:left w:val="nil"/>
              <w:bottom w:val="nil"/>
              <w:right w:val="nil"/>
            </w:tcBorders>
            <w:shd w:val="clear" w:color="auto" w:fill="auto"/>
            <w:noWrap/>
            <w:vAlign w:val="bottom"/>
            <w:hideMark/>
          </w:tcPr>
          <w:p w14:paraId="0E279DE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32" w:type="dxa"/>
            <w:tcBorders>
              <w:top w:val="nil"/>
              <w:left w:val="nil"/>
              <w:bottom w:val="nil"/>
              <w:right w:val="nil"/>
            </w:tcBorders>
            <w:shd w:val="clear" w:color="auto" w:fill="auto"/>
            <w:noWrap/>
            <w:vAlign w:val="bottom"/>
            <w:hideMark/>
          </w:tcPr>
          <w:p w14:paraId="20E0D07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98" w:type="dxa"/>
            <w:tcBorders>
              <w:top w:val="nil"/>
              <w:left w:val="nil"/>
              <w:bottom w:val="nil"/>
              <w:right w:val="nil"/>
            </w:tcBorders>
            <w:shd w:val="clear" w:color="auto" w:fill="auto"/>
            <w:noWrap/>
            <w:vAlign w:val="bottom"/>
            <w:hideMark/>
          </w:tcPr>
          <w:p w14:paraId="6BA9B47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687C967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0EA5224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6.37</w:t>
            </w:r>
          </w:p>
        </w:tc>
      </w:tr>
      <w:tr w:rsidR="00E50CD1" w:rsidRPr="00E50CD1" w14:paraId="734762EF" w14:textId="77777777" w:rsidTr="003A5511">
        <w:trPr>
          <w:trHeight w:val="320"/>
        </w:trPr>
        <w:tc>
          <w:tcPr>
            <w:tcW w:w="1300" w:type="dxa"/>
            <w:tcBorders>
              <w:top w:val="nil"/>
              <w:left w:val="nil"/>
              <w:bottom w:val="nil"/>
              <w:right w:val="nil"/>
            </w:tcBorders>
            <w:shd w:val="clear" w:color="auto" w:fill="auto"/>
            <w:noWrap/>
            <w:vAlign w:val="bottom"/>
            <w:hideMark/>
          </w:tcPr>
          <w:p w14:paraId="3A9DA9C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10</w:t>
            </w:r>
          </w:p>
        </w:tc>
        <w:tc>
          <w:tcPr>
            <w:tcW w:w="770" w:type="dxa"/>
            <w:tcBorders>
              <w:top w:val="nil"/>
              <w:left w:val="nil"/>
              <w:bottom w:val="nil"/>
              <w:right w:val="nil"/>
            </w:tcBorders>
            <w:shd w:val="clear" w:color="auto" w:fill="auto"/>
            <w:noWrap/>
            <w:vAlign w:val="bottom"/>
            <w:hideMark/>
          </w:tcPr>
          <w:p w14:paraId="4D860FD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-0.34</w:t>
            </w:r>
          </w:p>
        </w:tc>
        <w:tc>
          <w:tcPr>
            <w:tcW w:w="810" w:type="dxa"/>
            <w:tcBorders>
              <w:top w:val="nil"/>
              <w:left w:val="nil"/>
              <w:bottom w:val="nil"/>
              <w:right w:val="nil"/>
            </w:tcBorders>
            <w:shd w:val="clear" w:color="auto" w:fill="auto"/>
            <w:noWrap/>
            <w:vAlign w:val="bottom"/>
            <w:hideMark/>
          </w:tcPr>
          <w:p w14:paraId="2B1A132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-0.37</w:t>
            </w:r>
          </w:p>
        </w:tc>
        <w:tc>
          <w:tcPr>
            <w:tcW w:w="720" w:type="dxa"/>
            <w:tcBorders>
              <w:top w:val="nil"/>
              <w:left w:val="nil"/>
              <w:bottom w:val="nil"/>
              <w:right w:val="nil"/>
            </w:tcBorders>
            <w:shd w:val="clear" w:color="auto" w:fill="auto"/>
            <w:noWrap/>
            <w:vAlign w:val="bottom"/>
            <w:hideMark/>
          </w:tcPr>
          <w:p w14:paraId="225CAE0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c>
          <w:tcPr>
            <w:tcW w:w="720" w:type="dxa"/>
            <w:tcBorders>
              <w:top w:val="nil"/>
              <w:left w:val="nil"/>
              <w:bottom w:val="nil"/>
              <w:right w:val="nil"/>
            </w:tcBorders>
            <w:shd w:val="clear" w:color="auto" w:fill="auto"/>
            <w:noWrap/>
            <w:vAlign w:val="bottom"/>
            <w:hideMark/>
          </w:tcPr>
          <w:p w14:paraId="588D48F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720" w:type="dxa"/>
            <w:tcBorders>
              <w:top w:val="nil"/>
              <w:left w:val="nil"/>
              <w:bottom w:val="nil"/>
              <w:right w:val="nil"/>
            </w:tcBorders>
            <w:shd w:val="clear" w:color="auto" w:fill="auto"/>
            <w:noWrap/>
            <w:vAlign w:val="bottom"/>
            <w:hideMark/>
          </w:tcPr>
          <w:p w14:paraId="3F35005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6F5A4C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32" w:type="dxa"/>
            <w:tcBorders>
              <w:top w:val="nil"/>
              <w:left w:val="nil"/>
              <w:bottom w:val="nil"/>
              <w:right w:val="nil"/>
            </w:tcBorders>
            <w:shd w:val="clear" w:color="auto" w:fill="auto"/>
            <w:noWrap/>
            <w:vAlign w:val="bottom"/>
            <w:hideMark/>
          </w:tcPr>
          <w:p w14:paraId="763FC22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98" w:type="dxa"/>
            <w:tcBorders>
              <w:top w:val="nil"/>
              <w:left w:val="nil"/>
              <w:bottom w:val="nil"/>
              <w:right w:val="nil"/>
            </w:tcBorders>
            <w:shd w:val="clear" w:color="auto" w:fill="auto"/>
            <w:noWrap/>
            <w:vAlign w:val="bottom"/>
            <w:hideMark/>
          </w:tcPr>
          <w:p w14:paraId="0708795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6B23950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4F18537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-6.37</w:t>
            </w:r>
          </w:p>
        </w:tc>
      </w:tr>
    </w:tbl>
    <w:p w14:paraId="3FD9087B" w14:textId="77777777" w:rsidR="009E6232" w:rsidRPr="00E50CD1" w:rsidRDefault="009E6232">
      <w:pPr>
        <w:rPr>
          <w:rFonts w:asciiTheme="minorHAnsi" w:hAnsiTheme="minorHAnsi" w:cs="Courier New"/>
        </w:rPr>
      </w:pPr>
    </w:p>
    <w:p w14:paraId="312B5EBC" w14:textId="51DC00FD" w:rsidR="009E6232" w:rsidRPr="00E50CD1" w:rsidRDefault="00750EF1">
      <w:pPr>
        <w:rPr>
          <w:rFonts w:asciiTheme="minorHAnsi" w:hAnsiTheme="minorHAnsi" w:cs="Courier New"/>
        </w:rPr>
      </w:pPr>
      <w:r w:rsidRPr="00E50CD1">
        <w:rPr>
          <w:rFonts w:asciiTheme="minorHAnsi" w:hAnsiTheme="minorHAnsi" w:cs="Courier New"/>
        </w:rPr>
        <w:t>Note: Indices of i and j are include</w:t>
      </w:r>
      <w:r w:rsidR="00E50CD1" w:rsidRPr="00E50CD1">
        <w:rPr>
          <w:rFonts w:asciiTheme="minorHAnsi" w:hAnsiTheme="minorHAnsi" w:cs="Courier New"/>
        </w:rPr>
        <w:t>d</w:t>
      </w:r>
      <w:r w:rsidRPr="00E50CD1">
        <w:rPr>
          <w:rFonts w:asciiTheme="minorHAnsi" w:hAnsiTheme="minorHAnsi" w:cs="Courier New"/>
        </w:rPr>
        <w:t xml:space="preserve"> in the </w:t>
      </w:r>
      <w:r w:rsidR="00E50CD1" w:rsidRPr="00E50CD1">
        <w:rPr>
          <w:rFonts w:asciiTheme="minorHAnsi" w:hAnsiTheme="minorHAnsi" w:cs="Courier New"/>
        </w:rPr>
        <w:t xml:space="preserve">first row and column of the </w:t>
      </w:r>
      <w:r w:rsidRPr="00E50CD1">
        <w:rPr>
          <w:rFonts w:asciiTheme="minorHAnsi" w:hAnsiTheme="minorHAnsi" w:cs="Courier New"/>
        </w:rPr>
        <w:t>above table</w:t>
      </w:r>
      <w:r w:rsidR="00E50CD1" w:rsidRPr="00E50CD1">
        <w:rPr>
          <w:rFonts w:asciiTheme="minorHAnsi" w:hAnsiTheme="minorHAnsi" w:cs="Courier New"/>
        </w:rPr>
        <w:t>, respectively</w:t>
      </w:r>
      <w:r w:rsidRPr="00E50CD1">
        <w:rPr>
          <w:rFonts w:asciiTheme="minorHAnsi" w:hAnsiTheme="minorHAnsi" w:cs="Courier New"/>
        </w:rPr>
        <w:t>.</w:t>
      </w:r>
      <w:r w:rsidR="009E6232" w:rsidRPr="00E50CD1">
        <w:rPr>
          <w:rFonts w:asciiTheme="minorHAnsi" w:hAnsiTheme="minorHAnsi" w:cs="Courier New"/>
        </w:rPr>
        <w:br w:type="page"/>
      </w:r>
    </w:p>
    <w:p w14:paraId="78A95D2E" w14:textId="61D48627" w:rsidR="009E6232" w:rsidRPr="00E50CD1" w:rsidRDefault="009E6232">
      <w:pPr>
        <w:rPr>
          <w:rFonts w:asciiTheme="minorHAnsi" w:hAnsiTheme="minorHAnsi" w:cs="Courier New"/>
        </w:rPr>
      </w:pPr>
      <w:r w:rsidRPr="00E50CD1">
        <w:rPr>
          <w:rFonts w:asciiTheme="minorHAnsi" w:hAnsiTheme="minorHAnsi" w:cs="Courier New"/>
        </w:rPr>
        <w:lastRenderedPageBreak/>
        <w:t>4.</w:t>
      </w:r>
      <w:r w:rsidRPr="00E50CD1">
        <w:rPr>
          <w:rFonts w:asciiTheme="minorHAnsi" w:hAnsiTheme="minorHAnsi" w:cs="Courier New"/>
        </w:rPr>
        <w:tab/>
        <w:t xml:space="preserve">Obtain the distribution of </w:t>
      </w:r>
      <w:r w:rsidRPr="00E50CD1">
        <w:rPr>
          <w:rFonts w:asciiTheme="minorHAnsi" w:hAnsiTheme="minorHAnsi" w:cs="Courier New"/>
        </w:rPr>
        <w:sym w:font="Symbol" w:char="F047"/>
      </w:r>
      <w:r w:rsidRPr="00E50CD1">
        <w:rPr>
          <w:rFonts w:asciiTheme="minorHAnsi" w:hAnsiTheme="minorHAnsi" w:cs="Courier New"/>
        </w:rPr>
        <w:t xml:space="preserve">, that is determine </w:t>
      </w:r>
      <w:r w:rsidRPr="00E50CD1">
        <w:rPr>
          <w:rFonts w:asciiTheme="minorHAnsi" w:hAnsiTheme="minorHAnsi" w:cs="Courier New"/>
        </w:rPr>
        <w:sym w:font="Symbol" w:char="F047"/>
      </w:r>
      <w:r w:rsidRPr="00E50CD1">
        <w:rPr>
          <w:rFonts w:asciiTheme="minorHAnsi" w:hAnsiTheme="minorHAnsi" w:cs="Courier New"/>
        </w:rPr>
        <w:t xml:space="preserve"> for each panel, and plot this versus x for each </w:t>
      </w:r>
      <w:r w:rsidRPr="00E50CD1">
        <w:rPr>
          <w:rFonts w:asciiTheme="minorHAnsi" w:hAnsiTheme="minorHAnsi" w:cs="Courier New"/>
        </w:rPr>
        <w:sym w:font="Symbol" w:char="F061"/>
      </w:r>
      <w:r w:rsidRPr="00E50CD1">
        <w:rPr>
          <w:rFonts w:asciiTheme="minorHAnsi" w:hAnsiTheme="minorHAnsi" w:cs="Courier New"/>
        </w:rPr>
        <w:t>.  Show all work.</w:t>
      </w:r>
    </w:p>
    <w:p w14:paraId="47F35627" w14:textId="77777777" w:rsidR="00960EF7" w:rsidRPr="00E50CD1" w:rsidRDefault="00960EF7">
      <w:pPr>
        <w:rPr>
          <w:rFonts w:asciiTheme="minorHAnsi" w:hAnsiTheme="minorHAnsi" w:cs="Courier New"/>
        </w:rPr>
      </w:pPr>
    </w:p>
    <w:p w14:paraId="52B78FE3" w14:textId="71423EA3" w:rsidR="00F63019" w:rsidRDefault="00960EF7">
      <w:pPr>
        <w:rPr>
          <w:rFonts w:asciiTheme="minorHAnsi" w:hAnsiTheme="minorHAnsi" w:cs="Courier New"/>
        </w:rPr>
      </w:pPr>
      <w:r w:rsidRPr="00E50CD1">
        <w:rPr>
          <w:rFonts w:asciiTheme="minorHAnsi" w:hAnsiTheme="minorHAnsi" w:cs="Courier New"/>
        </w:rPr>
        <w:t xml:space="preserve">The value of </w:t>
      </w:r>
      <w:r w:rsidR="00750EF1" w:rsidRPr="00E50CD1">
        <w:rPr>
          <w:rFonts w:asciiTheme="minorHAnsi" w:hAnsiTheme="minorHAnsi" w:cs="Courier New"/>
        </w:rPr>
        <w:sym w:font="Symbol" w:char="F047"/>
      </w:r>
      <w:r w:rsidR="00F83C6D" w:rsidRPr="00E50CD1">
        <w:rPr>
          <w:rFonts w:asciiTheme="minorHAnsi" w:hAnsiTheme="minorHAnsi" w:cs="Courier New"/>
        </w:rPr>
        <w:t xml:space="preserve"> for each </w:t>
      </w:r>
      <w:r w:rsidR="00750EF1" w:rsidRPr="00E50CD1">
        <w:rPr>
          <w:rFonts w:asciiTheme="minorHAnsi" w:hAnsiTheme="minorHAnsi" w:cs="Courier New"/>
        </w:rPr>
        <w:t xml:space="preserve">panel was found </w:t>
      </w:r>
      <w:r w:rsidR="00A85FD3" w:rsidRPr="00E50CD1">
        <w:rPr>
          <w:rFonts w:asciiTheme="minorHAnsi" w:hAnsiTheme="minorHAnsi" w:cs="Courier New"/>
        </w:rPr>
        <w:t xml:space="preserve">using the attached Python code </w:t>
      </w:r>
      <w:r w:rsidR="00750EF1" w:rsidRPr="00E50CD1">
        <w:rPr>
          <w:rFonts w:asciiTheme="minorHAnsi" w:hAnsiTheme="minorHAnsi" w:cs="Courier New"/>
        </w:rPr>
        <w:t xml:space="preserve">by </w:t>
      </w:r>
      <w:r w:rsidR="00A85FD3" w:rsidRPr="00E50CD1">
        <w:rPr>
          <w:rFonts w:asciiTheme="minorHAnsi" w:hAnsiTheme="minorHAnsi" w:cs="Courier New"/>
        </w:rPr>
        <w:t>first obtaining the dot product of x and z components of U for each angle of attack with the x and z components of a unit vector normal to the surface of each panel</w:t>
      </w:r>
      <w:r w:rsidR="00F63019">
        <w:rPr>
          <w:rFonts w:asciiTheme="minorHAnsi" w:hAnsiTheme="minorHAnsi" w:cs="Courier New"/>
        </w:rPr>
        <w:t xml:space="preserve"> (named ni in the attached code):</w:t>
      </w:r>
    </w:p>
    <w:p w14:paraId="1888E637" w14:textId="77777777" w:rsidR="00F63019" w:rsidRDefault="00F63019">
      <w:pPr>
        <w:rPr>
          <w:rFonts w:asciiTheme="minorHAnsi" w:hAnsiTheme="minorHAnsi" w:cs="Courier New"/>
        </w:rPr>
      </w:pPr>
    </w:p>
    <w:p w14:paraId="23B132F9" w14:textId="77777777" w:rsidR="00F63019" w:rsidRPr="00F63019" w:rsidRDefault="00F63019" w:rsidP="00F63019">
      <w:pPr>
        <w:rPr>
          <w:rFonts w:ascii="Courier" w:hAnsi="Courier" w:cs="Courier New"/>
          <w:sz w:val="21"/>
        </w:rPr>
      </w:pPr>
      <w:r w:rsidRPr="00F63019">
        <w:rPr>
          <w:rFonts w:ascii="Courier" w:hAnsi="Courier" w:cs="Courier New"/>
          <w:sz w:val="21"/>
        </w:rPr>
        <w:t>for i in range(len(ni)):</w:t>
      </w:r>
    </w:p>
    <w:p w14:paraId="5FFD4CBA" w14:textId="77777777" w:rsidR="00F63019" w:rsidRPr="00F63019" w:rsidRDefault="00F63019" w:rsidP="00F63019">
      <w:pPr>
        <w:rPr>
          <w:rFonts w:ascii="Courier" w:hAnsi="Courier" w:cs="Courier New"/>
          <w:sz w:val="21"/>
        </w:rPr>
      </w:pPr>
      <w:r w:rsidRPr="00F63019">
        <w:rPr>
          <w:rFonts w:ascii="Courier" w:hAnsi="Courier" w:cs="Courier New"/>
          <w:sz w:val="21"/>
        </w:rPr>
        <w:t xml:space="preserve">        umatrix.append(-1 * np.dot([u * np.cos(np.radians(aoa)),</w:t>
      </w:r>
    </w:p>
    <w:p w14:paraId="13756659" w14:textId="77777777" w:rsidR="00F63019" w:rsidRPr="00F63019" w:rsidRDefault="00F63019" w:rsidP="00F63019">
      <w:pPr>
        <w:rPr>
          <w:rFonts w:ascii="Courier" w:hAnsi="Courier" w:cs="Courier New"/>
          <w:sz w:val="21"/>
        </w:rPr>
      </w:pPr>
      <w:r w:rsidRPr="00F63019">
        <w:rPr>
          <w:rFonts w:ascii="Courier" w:hAnsi="Courier" w:cs="Courier New"/>
          <w:sz w:val="21"/>
        </w:rPr>
        <w:t xml:space="preserve">                                    u * np.sin(np.radians(aoa))],</w:t>
      </w:r>
    </w:p>
    <w:p w14:paraId="56F499AE" w14:textId="19E41197" w:rsidR="00F63019" w:rsidRPr="00F63019" w:rsidRDefault="00F63019" w:rsidP="00F63019">
      <w:pPr>
        <w:rPr>
          <w:rFonts w:ascii="Courier" w:hAnsi="Courier" w:cs="Courier New"/>
          <w:sz w:val="21"/>
        </w:rPr>
      </w:pPr>
      <w:r w:rsidRPr="00F63019">
        <w:rPr>
          <w:rFonts w:ascii="Courier" w:hAnsi="Courier" w:cs="Courier New"/>
          <w:sz w:val="21"/>
        </w:rPr>
        <w:t xml:space="preserve">                                   [np.cos(ni[i]), np.sin(ni[i])]))</w:t>
      </w:r>
    </w:p>
    <w:p w14:paraId="4E83AB93" w14:textId="77777777" w:rsidR="00F63019" w:rsidRDefault="00F63019">
      <w:pPr>
        <w:rPr>
          <w:rFonts w:asciiTheme="minorHAnsi" w:hAnsiTheme="minorHAnsi" w:cs="Courier New"/>
        </w:rPr>
      </w:pPr>
    </w:p>
    <w:p w14:paraId="402F31E9" w14:textId="77777777" w:rsidR="001D6AC5" w:rsidRDefault="00A85FD3">
      <w:pPr>
        <w:rPr>
          <w:rFonts w:asciiTheme="minorHAnsi" w:hAnsiTheme="minorHAnsi" w:cs="Courier New"/>
        </w:rPr>
      </w:pPr>
      <w:r w:rsidRPr="00E50CD1">
        <w:rPr>
          <w:rFonts w:asciiTheme="minorHAnsi" w:hAnsiTheme="minorHAnsi" w:cs="Courier New"/>
        </w:rPr>
        <w:t>Next, the dot product between the inverse of the a</w:t>
      </w:r>
      <w:r w:rsidRPr="00E50CD1">
        <w:rPr>
          <w:rFonts w:asciiTheme="minorHAnsi" w:hAnsiTheme="minorHAnsi" w:cs="Courier New"/>
          <w:vertAlign w:val="subscript"/>
        </w:rPr>
        <w:t>ij</w:t>
      </w:r>
      <w:r w:rsidRPr="00E50CD1">
        <w:rPr>
          <w:rFonts w:asciiTheme="minorHAnsi" w:hAnsiTheme="minorHAnsi" w:cs="Courier New"/>
        </w:rPr>
        <w:t xml:space="preserve"> matrix and the previously obtained vector to obtain a vector of </w:t>
      </w:r>
      <w:r w:rsidRPr="00E50CD1">
        <w:rPr>
          <w:rFonts w:asciiTheme="minorHAnsi" w:hAnsiTheme="minorHAnsi" w:cs="Courier New"/>
        </w:rPr>
        <w:sym w:font="Symbol" w:char="F047"/>
      </w:r>
      <w:r w:rsidRPr="00E50CD1">
        <w:rPr>
          <w:rFonts w:asciiTheme="minorHAnsi" w:hAnsiTheme="minorHAnsi" w:cs="Courier New"/>
        </w:rPr>
        <w:t xml:space="preserve"> values for each panel</w:t>
      </w:r>
      <w:r w:rsidR="001D6AC5">
        <w:rPr>
          <w:rFonts w:asciiTheme="minorHAnsi" w:hAnsiTheme="minorHAnsi" w:cs="Courier New"/>
        </w:rPr>
        <w:t>:</w:t>
      </w:r>
    </w:p>
    <w:p w14:paraId="4C0895AA" w14:textId="77777777" w:rsidR="001D6AC5" w:rsidRDefault="001D6AC5">
      <w:pPr>
        <w:rPr>
          <w:rFonts w:asciiTheme="minorHAnsi" w:hAnsiTheme="minorHAnsi" w:cs="Courier New"/>
        </w:rPr>
      </w:pPr>
    </w:p>
    <w:p w14:paraId="6293905B" w14:textId="77777777" w:rsidR="001D6AC5" w:rsidRPr="001D6AC5" w:rsidRDefault="001D6AC5" w:rsidP="001D6AC5">
      <w:pPr>
        <w:rPr>
          <w:rFonts w:ascii="Courier" w:hAnsi="Courier" w:cs="Courier New"/>
          <w:sz w:val="21"/>
        </w:rPr>
      </w:pPr>
      <w:r w:rsidRPr="001D6AC5">
        <w:rPr>
          <w:rFonts w:ascii="Courier" w:hAnsi="Courier" w:cs="Courier New"/>
          <w:sz w:val="21"/>
        </w:rPr>
        <w:t xml:space="preserve">    aiji = np.linalg.inv(aij)</w:t>
      </w:r>
    </w:p>
    <w:p w14:paraId="5215CDA5" w14:textId="77777777" w:rsidR="001D6AC5" w:rsidRPr="001D6AC5" w:rsidRDefault="001D6AC5" w:rsidP="001D6AC5">
      <w:pPr>
        <w:rPr>
          <w:rFonts w:ascii="Courier" w:hAnsi="Courier" w:cs="Courier New"/>
          <w:sz w:val="21"/>
        </w:rPr>
      </w:pPr>
      <w:r w:rsidRPr="001D6AC5">
        <w:rPr>
          <w:rFonts w:ascii="Courier" w:hAnsi="Courier" w:cs="Courier New"/>
          <w:sz w:val="21"/>
        </w:rPr>
        <w:t xml:space="preserve">    gammas = np.dot(aiji, umatrix)</w:t>
      </w:r>
    </w:p>
    <w:p w14:paraId="5AD55220" w14:textId="297F23EF" w:rsidR="001D6AC5" w:rsidRPr="001D6AC5" w:rsidRDefault="001D6AC5" w:rsidP="001D6AC5">
      <w:pPr>
        <w:rPr>
          <w:rFonts w:ascii="Courier" w:hAnsi="Courier" w:cs="Courier New"/>
          <w:sz w:val="21"/>
        </w:rPr>
      </w:pPr>
      <w:r w:rsidRPr="001D6AC5">
        <w:rPr>
          <w:rFonts w:ascii="Courier" w:hAnsi="Courier" w:cs="Courier New"/>
          <w:sz w:val="21"/>
        </w:rPr>
        <w:t xml:space="preserve">    return gammas</w:t>
      </w:r>
    </w:p>
    <w:p w14:paraId="00626BFC" w14:textId="77777777" w:rsidR="001D6AC5" w:rsidRDefault="001D6AC5">
      <w:pPr>
        <w:rPr>
          <w:rFonts w:asciiTheme="minorHAnsi" w:hAnsiTheme="minorHAnsi" w:cs="Courier New"/>
        </w:rPr>
      </w:pPr>
    </w:p>
    <w:p w14:paraId="5D3CF2B4" w14:textId="5C874255" w:rsidR="00960EF7" w:rsidRDefault="00A85FD3">
      <w:pPr>
        <w:rPr>
          <w:rFonts w:asciiTheme="minorHAnsi" w:hAnsiTheme="minorHAnsi" w:cs="Courier New"/>
        </w:rPr>
      </w:pPr>
      <w:r w:rsidRPr="00E50CD1">
        <w:rPr>
          <w:rFonts w:asciiTheme="minorHAnsi" w:hAnsiTheme="minorHAnsi" w:cs="Courier New"/>
        </w:rPr>
        <w:t xml:space="preserve">The value of </w:t>
      </w:r>
      <w:r w:rsidRPr="00E50CD1">
        <w:rPr>
          <w:rFonts w:asciiTheme="minorHAnsi" w:hAnsiTheme="minorHAnsi" w:cs="Courier New"/>
        </w:rPr>
        <w:sym w:font="Symbol" w:char="F047"/>
      </w:r>
      <w:r w:rsidRPr="00E50CD1">
        <w:rPr>
          <w:rFonts w:asciiTheme="minorHAnsi" w:hAnsiTheme="minorHAnsi" w:cs="Courier New"/>
        </w:rPr>
        <w:t xml:space="preserve"> on each panel can be found in the figure and table below for each angle of attack </w:t>
      </w:r>
      <w:r w:rsidRPr="00E50CD1">
        <w:rPr>
          <w:rFonts w:asciiTheme="minorHAnsi" w:hAnsiTheme="minorHAnsi" w:cs="Courier New"/>
        </w:rPr>
        <w:sym w:font="Symbol" w:char="F061"/>
      </w:r>
      <w:r w:rsidRPr="00E50CD1">
        <w:rPr>
          <w:rFonts w:asciiTheme="minorHAnsi" w:hAnsiTheme="minorHAnsi" w:cs="Courier New"/>
        </w:rPr>
        <w:t>.</w:t>
      </w:r>
      <w:r w:rsidR="009B2241">
        <w:rPr>
          <w:rFonts w:asciiTheme="minorHAnsi" w:hAnsiTheme="minorHAnsi" w:cs="Courier New"/>
        </w:rPr>
        <w:t xml:space="preserve">  The plot shows that the circulation decreases acros</w:t>
      </w:r>
      <w:r w:rsidR="00E50C35">
        <w:rPr>
          <w:rFonts w:asciiTheme="minorHAnsi" w:hAnsiTheme="minorHAnsi" w:cs="Courier New"/>
        </w:rPr>
        <w:t>s the length of the hydrofoil</w:t>
      </w:r>
      <w:r w:rsidR="00850F79">
        <w:rPr>
          <w:rFonts w:asciiTheme="minorHAnsi" w:hAnsiTheme="minorHAnsi" w:cs="Courier New"/>
        </w:rPr>
        <w:t xml:space="preserve"> after the first few panels</w:t>
      </w:r>
      <w:r w:rsidR="00E50C35">
        <w:rPr>
          <w:rFonts w:asciiTheme="minorHAnsi" w:hAnsiTheme="minorHAnsi" w:cs="Courier New"/>
        </w:rPr>
        <w:t>.</w:t>
      </w:r>
    </w:p>
    <w:p w14:paraId="467625B1" w14:textId="77777777" w:rsidR="00DE5D05" w:rsidRPr="00E50CD1" w:rsidRDefault="00DE5D05">
      <w:pPr>
        <w:rPr>
          <w:rFonts w:asciiTheme="minorHAnsi" w:hAnsiTheme="minorHAnsi" w:cs="Courier New"/>
        </w:rPr>
      </w:pPr>
    </w:p>
    <w:p w14:paraId="3D90D1BD" w14:textId="61AC873E" w:rsidR="00DE5D05" w:rsidRPr="00E50CD1" w:rsidRDefault="00DE5D05">
      <w:pPr>
        <w:rPr>
          <w:rFonts w:asciiTheme="minorHAnsi" w:hAnsiTheme="minorHAnsi" w:cs="Courier New"/>
        </w:rPr>
      </w:pPr>
      <w:r w:rsidRPr="00E50CD1">
        <w:rPr>
          <w:rFonts w:asciiTheme="minorHAnsi" w:hAnsiTheme="minorHAnsi" w:cs="Courier New"/>
        </w:rPr>
        <w:drawing>
          <wp:inline distT="0" distB="0" distL="0" distR="0" wp14:anchorId="32CD476A" wp14:editId="6A6DBE17">
            <wp:extent cx="3932903" cy="2121919"/>
            <wp:effectExtent l="0" t="0" r="444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8562" cy="2130368"/>
                    </a:xfrm>
                    <a:prstGeom prst="rect">
                      <a:avLst/>
                    </a:prstGeom>
                  </pic:spPr>
                </pic:pic>
              </a:graphicData>
            </a:graphic>
          </wp:inline>
        </w:drawing>
      </w:r>
    </w:p>
    <w:p w14:paraId="25435C83" w14:textId="77777777" w:rsidR="00960EF7" w:rsidRPr="00E50CD1" w:rsidRDefault="00960EF7">
      <w:pPr>
        <w:rPr>
          <w:rFonts w:asciiTheme="minorHAnsi" w:hAnsiTheme="minorHAnsi" w:cs="Courier New"/>
        </w:rPr>
      </w:pPr>
    </w:p>
    <w:tbl>
      <w:tblPr>
        <w:tblW w:w="10617" w:type="dxa"/>
        <w:jc w:val="center"/>
        <w:tblLayout w:type="fixed"/>
        <w:tblLook w:val="04A0" w:firstRow="1" w:lastRow="0" w:firstColumn="1" w:lastColumn="0" w:noHBand="0" w:noVBand="1"/>
      </w:tblPr>
      <w:tblGrid>
        <w:gridCol w:w="621"/>
        <w:gridCol w:w="999"/>
        <w:gridCol w:w="990"/>
        <w:gridCol w:w="990"/>
        <w:gridCol w:w="990"/>
        <w:gridCol w:w="990"/>
        <w:gridCol w:w="990"/>
        <w:gridCol w:w="990"/>
        <w:gridCol w:w="972"/>
        <w:gridCol w:w="1005"/>
        <w:gridCol w:w="1080"/>
      </w:tblGrid>
      <w:tr w:rsidR="00D238A2" w:rsidRPr="00E50CD1" w14:paraId="2768B699" w14:textId="77777777" w:rsidTr="00D238A2">
        <w:trPr>
          <w:trHeight w:val="351"/>
          <w:jc w:val="center"/>
        </w:trPr>
        <w:tc>
          <w:tcPr>
            <w:tcW w:w="621" w:type="dxa"/>
            <w:tcBorders>
              <w:top w:val="nil"/>
              <w:left w:val="nil"/>
              <w:bottom w:val="nil"/>
              <w:right w:val="nil"/>
            </w:tcBorders>
            <w:shd w:val="clear" w:color="auto" w:fill="auto"/>
            <w:noWrap/>
            <w:vAlign w:val="bottom"/>
            <w:hideMark/>
          </w:tcPr>
          <w:p w14:paraId="58CD79BF"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AoA</w:t>
            </w:r>
          </w:p>
        </w:tc>
        <w:tc>
          <w:tcPr>
            <w:tcW w:w="999" w:type="dxa"/>
            <w:tcBorders>
              <w:top w:val="nil"/>
              <w:left w:val="nil"/>
              <w:bottom w:val="nil"/>
              <w:right w:val="nil"/>
            </w:tcBorders>
            <w:shd w:val="clear" w:color="auto" w:fill="auto"/>
            <w:noWrap/>
            <w:vAlign w:val="bottom"/>
            <w:hideMark/>
          </w:tcPr>
          <w:p w14:paraId="5DC47EDC"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1</w:t>
            </w:r>
          </w:p>
        </w:tc>
        <w:tc>
          <w:tcPr>
            <w:tcW w:w="990" w:type="dxa"/>
            <w:tcBorders>
              <w:top w:val="nil"/>
              <w:left w:val="nil"/>
              <w:bottom w:val="nil"/>
              <w:right w:val="nil"/>
            </w:tcBorders>
            <w:shd w:val="clear" w:color="auto" w:fill="auto"/>
            <w:noWrap/>
            <w:vAlign w:val="bottom"/>
            <w:hideMark/>
          </w:tcPr>
          <w:p w14:paraId="56439C08"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2</w:t>
            </w:r>
          </w:p>
        </w:tc>
        <w:tc>
          <w:tcPr>
            <w:tcW w:w="990" w:type="dxa"/>
            <w:tcBorders>
              <w:top w:val="nil"/>
              <w:left w:val="nil"/>
              <w:bottom w:val="nil"/>
              <w:right w:val="nil"/>
            </w:tcBorders>
            <w:shd w:val="clear" w:color="auto" w:fill="auto"/>
            <w:noWrap/>
            <w:vAlign w:val="bottom"/>
            <w:hideMark/>
          </w:tcPr>
          <w:p w14:paraId="7AC5BE23"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3</w:t>
            </w:r>
          </w:p>
        </w:tc>
        <w:tc>
          <w:tcPr>
            <w:tcW w:w="990" w:type="dxa"/>
            <w:tcBorders>
              <w:top w:val="nil"/>
              <w:left w:val="nil"/>
              <w:bottom w:val="nil"/>
              <w:right w:val="nil"/>
            </w:tcBorders>
            <w:shd w:val="clear" w:color="auto" w:fill="auto"/>
            <w:noWrap/>
            <w:vAlign w:val="bottom"/>
            <w:hideMark/>
          </w:tcPr>
          <w:p w14:paraId="0F1C3FC0"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4</w:t>
            </w:r>
          </w:p>
        </w:tc>
        <w:tc>
          <w:tcPr>
            <w:tcW w:w="990" w:type="dxa"/>
            <w:tcBorders>
              <w:top w:val="nil"/>
              <w:left w:val="nil"/>
              <w:bottom w:val="nil"/>
              <w:right w:val="nil"/>
            </w:tcBorders>
            <w:shd w:val="clear" w:color="auto" w:fill="auto"/>
            <w:noWrap/>
            <w:vAlign w:val="bottom"/>
            <w:hideMark/>
          </w:tcPr>
          <w:p w14:paraId="49C6661E"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5</w:t>
            </w:r>
          </w:p>
        </w:tc>
        <w:tc>
          <w:tcPr>
            <w:tcW w:w="990" w:type="dxa"/>
            <w:tcBorders>
              <w:top w:val="nil"/>
              <w:left w:val="nil"/>
              <w:bottom w:val="nil"/>
              <w:right w:val="nil"/>
            </w:tcBorders>
            <w:shd w:val="clear" w:color="auto" w:fill="auto"/>
            <w:noWrap/>
            <w:vAlign w:val="bottom"/>
            <w:hideMark/>
          </w:tcPr>
          <w:p w14:paraId="5B485DAB"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6</w:t>
            </w:r>
          </w:p>
        </w:tc>
        <w:tc>
          <w:tcPr>
            <w:tcW w:w="990" w:type="dxa"/>
            <w:tcBorders>
              <w:top w:val="nil"/>
              <w:left w:val="nil"/>
              <w:bottom w:val="nil"/>
              <w:right w:val="nil"/>
            </w:tcBorders>
            <w:shd w:val="clear" w:color="auto" w:fill="auto"/>
            <w:noWrap/>
            <w:vAlign w:val="bottom"/>
            <w:hideMark/>
          </w:tcPr>
          <w:p w14:paraId="023E61FC"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7</w:t>
            </w:r>
          </w:p>
        </w:tc>
        <w:tc>
          <w:tcPr>
            <w:tcW w:w="972" w:type="dxa"/>
            <w:tcBorders>
              <w:top w:val="nil"/>
              <w:left w:val="nil"/>
              <w:bottom w:val="nil"/>
              <w:right w:val="nil"/>
            </w:tcBorders>
            <w:shd w:val="clear" w:color="auto" w:fill="auto"/>
            <w:noWrap/>
            <w:vAlign w:val="bottom"/>
            <w:hideMark/>
          </w:tcPr>
          <w:p w14:paraId="2E41B380"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8</w:t>
            </w:r>
          </w:p>
        </w:tc>
        <w:tc>
          <w:tcPr>
            <w:tcW w:w="1005" w:type="dxa"/>
            <w:tcBorders>
              <w:top w:val="nil"/>
              <w:left w:val="nil"/>
              <w:bottom w:val="nil"/>
              <w:right w:val="nil"/>
            </w:tcBorders>
            <w:shd w:val="clear" w:color="auto" w:fill="auto"/>
            <w:noWrap/>
            <w:vAlign w:val="bottom"/>
            <w:hideMark/>
          </w:tcPr>
          <w:p w14:paraId="298FFCC3"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9</w:t>
            </w:r>
          </w:p>
        </w:tc>
        <w:tc>
          <w:tcPr>
            <w:tcW w:w="1080" w:type="dxa"/>
            <w:tcBorders>
              <w:top w:val="nil"/>
              <w:left w:val="nil"/>
              <w:bottom w:val="nil"/>
              <w:right w:val="nil"/>
            </w:tcBorders>
            <w:shd w:val="clear" w:color="auto" w:fill="auto"/>
            <w:noWrap/>
            <w:vAlign w:val="bottom"/>
            <w:hideMark/>
          </w:tcPr>
          <w:p w14:paraId="13E0855B"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10</w:t>
            </w:r>
          </w:p>
        </w:tc>
      </w:tr>
      <w:tr w:rsidR="00D238A2" w:rsidRPr="00E50CD1" w14:paraId="2CA9001D" w14:textId="77777777" w:rsidTr="00D238A2">
        <w:trPr>
          <w:trHeight w:val="320"/>
          <w:jc w:val="center"/>
        </w:trPr>
        <w:tc>
          <w:tcPr>
            <w:tcW w:w="621" w:type="dxa"/>
            <w:tcBorders>
              <w:top w:val="nil"/>
              <w:left w:val="nil"/>
              <w:bottom w:val="nil"/>
              <w:right w:val="nil"/>
            </w:tcBorders>
            <w:shd w:val="clear" w:color="auto" w:fill="auto"/>
            <w:noWrap/>
            <w:vAlign w:val="bottom"/>
            <w:hideMark/>
          </w:tcPr>
          <w:p w14:paraId="7731CA72"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w:t>
            </w:r>
          </w:p>
        </w:tc>
        <w:tc>
          <w:tcPr>
            <w:tcW w:w="999" w:type="dxa"/>
            <w:tcBorders>
              <w:top w:val="nil"/>
              <w:left w:val="nil"/>
              <w:bottom w:val="nil"/>
              <w:right w:val="nil"/>
            </w:tcBorders>
            <w:shd w:val="clear" w:color="auto" w:fill="auto"/>
            <w:noWrap/>
            <w:vAlign w:val="bottom"/>
            <w:hideMark/>
          </w:tcPr>
          <w:p w14:paraId="4C306077"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-0.0197</w:t>
            </w:r>
          </w:p>
        </w:tc>
        <w:tc>
          <w:tcPr>
            <w:tcW w:w="990" w:type="dxa"/>
            <w:tcBorders>
              <w:top w:val="nil"/>
              <w:left w:val="nil"/>
              <w:bottom w:val="nil"/>
              <w:right w:val="nil"/>
            </w:tcBorders>
            <w:shd w:val="clear" w:color="auto" w:fill="auto"/>
            <w:noWrap/>
            <w:vAlign w:val="bottom"/>
            <w:hideMark/>
          </w:tcPr>
          <w:p w14:paraId="76F1822E"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0.0145</w:t>
            </w:r>
          </w:p>
        </w:tc>
        <w:tc>
          <w:tcPr>
            <w:tcW w:w="990" w:type="dxa"/>
            <w:tcBorders>
              <w:top w:val="nil"/>
              <w:left w:val="nil"/>
              <w:bottom w:val="nil"/>
              <w:right w:val="nil"/>
            </w:tcBorders>
            <w:shd w:val="clear" w:color="auto" w:fill="auto"/>
            <w:noWrap/>
            <w:vAlign w:val="bottom"/>
            <w:hideMark/>
          </w:tcPr>
          <w:p w14:paraId="2A1C0D75"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0.0187</w:t>
            </w:r>
          </w:p>
        </w:tc>
        <w:tc>
          <w:tcPr>
            <w:tcW w:w="990" w:type="dxa"/>
            <w:tcBorders>
              <w:top w:val="nil"/>
              <w:left w:val="nil"/>
              <w:bottom w:val="nil"/>
              <w:right w:val="nil"/>
            </w:tcBorders>
            <w:shd w:val="clear" w:color="auto" w:fill="auto"/>
            <w:noWrap/>
            <w:vAlign w:val="bottom"/>
            <w:hideMark/>
          </w:tcPr>
          <w:p w14:paraId="113D06F7"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0.0159</w:t>
            </w:r>
          </w:p>
        </w:tc>
        <w:tc>
          <w:tcPr>
            <w:tcW w:w="990" w:type="dxa"/>
            <w:tcBorders>
              <w:top w:val="nil"/>
              <w:left w:val="nil"/>
              <w:bottom w:val="nil"/>
              <w:right w:val="nil"/>
            </w:tcBorders>
            <w:shd w:val="clear" w:color="auto" w:fill="auto"/>
            <w:noWrap/>
            <w:vAlign w:val="bottom"/>
            <w:hideMark/>
          </w:tcPr>
          <w:p w14:paraId="6D40F3D1"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0.0107</w:t>
            </w:r>
          </w:p>
        </w:tc>
        <w:tc>
          <w:tcPr>
            <w:tcW w:w="990" w:type="dxa"/>
            <w:tcBorders>
              <w:top w:val="nil"/>
              <w:left w:val="nil"/>
              <w:bottom w:val="nil"/>
              <w:right w:val="nil"/>
            </w:tcBorders>
            <w:shd w:val="clear" w:color="auto" w:fill="auto"/>
            <w:noWrap/>
            <w:vAlign w:val="bottom"/>
            <w:hideMark/>
          </w:tcPr>
          <w:p w14:paraId="6FD67AB4"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0.0053</w:t>
            </w:r>
          </w:p>
        </w:tc>
        <w:tc>
          <w:tcPr>
            <w:tcW w:w="990" w:type="dxa"/>
            <w:tcBorders>
              <w:top w:val="nil"/>
              <w:left w:val="nil"/>
              <w:bottom w:val="nil"/>
              <w:right w:val="nil"/>
            </w:tcBorders>
            <w:shd w:val="clear" w:color="auto" w:fill="auto"/>
            <w:noWrap/>
            <w:vAlign w:val="bottom"/>
            <w:hideMark/>
          </w:tcPr>
          <w:p w14:paraId="122E4D3F"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0.0009</w:t>
            </w:r>
          </w:p>
        </w:tc>
        <w:tc>
          <w:tcPr>
            <w:tcW w:w="972" w:type="dxa"/>
            <w:tcBorders>
              <w:top w:val="nil"/>
              <w:left w:val="nil"/>
              <w:bottom w:val="nil"/>
              <w:right w:val="nil"/>
            </w:tcBorders>
            <w:shd w:val="clear" w:color="auto" w:fill="auto"/>
            <w:noWrap/>
            <w:vAlign w:val="bottom"/>
            <w:hideMark/>
          </w:tcPr>
          <w:p w14:paraId="15561520"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-0.0019</w:t>
            </w:r>
          </w:p>
        </w:tc>
        <w:tc>
          <w:tcPr>
            <w:tcW w:w="1005" w:type="dxa"/>
            <w:tcBorders>
              <w:top w:val="nil"/>
              <w:left w:val="nil"/>
              <w:bottom w:val="nil"/>
              <w:right w:val="nil"/>
            </w:tcBorders>
            <w:shd w:val="clear" w:color="auto" w:fill="auto"/>
            <w:noWrap/>
            <w:vAlign w:val="bottom"/>
            <w:hideMark/>
          </w:tcPr>
          <w:p w14:paraId="227518AF"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-0.0028</w:t>
            </w:r>
          </w:p>
        </w:tc>
        <w:tc>
          <w:tcPr>
            <w:tcW w:w="1080" w:type="dxa"/>
            <w:tcBorders>
              <w:top w:val="nil"/>
              <w:left w:val="nil"/>
              <w:bottom w:val="nil"/>
              <w:right w:val="nil"/>
            </w:tcBorders>
            <w:shd w:val="clear" w:color="auto" w:fill="auto"/>
            <w:noWrap/>
            <w:vAlign w:val="bottom"/>
            <w:hideMark/>
          </w:tcPr>
          <w:p w14:paraId="0140C3ED"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-0.0021</w:t>
            </w:r>
          </w:p>
        </w:tc>
      </w:tr>
      <w:tr w:rsidR="00D238A2" w:rsidRPr="00E50CD1" w14:paraId="2BD2DDA6" w14:textId="77777777" w:rsidTr="00D238A2">
        <w:trPr>
          <w:trHeight w:val="320"/>
          <w:jc w:val="center"/>
        </w:trPr>
        <w:tc>
          <w:tcPr>
            <w:tcW w:w="621" w:type="dxa"/>
            <w:tcBorders>
              <w:top w:val="nil"/>
              <w:left w:val="nil"/>
              <w:bottom w:val="nil"/>
              <w:right w:val="nil"/>
            </w:tcBorders>
            <w:shd w:val="clear" w:color="auto" w:fill="auto"/>
            <w:noWrap/>
            <w:vAlign w:val="bottom"/>
            <w:hideMark/>
          </w:tcPr>
          <w:p w14:paraId="6A762808"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2</w:t>
            </w:r>
          </w:p>
        </w:tc>
        <w:tc>
          <w:tcPr>
            <w:tcW w:w="999" w:type="dxa"/>
            <w:tcBorders>
              <w:top w:val="nil"/>
              <w:left w:val="nil"/>
              <w:bottom w:val="nil"/>
              <w:right w:val="nil"/>
            </w:tcBorders>
            <w:shd w:val="clear" w:color="auto" w:fill="auto"/>
            <w:noWrap/>
            <w:vAlign w:val="bottom"/>
            <w:hideMark/>
          </w:tcPr>
          <w:p w14:paraId="51EABBE5"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-0.0001</w:t>
            </w:r>
          </w:p>
        </w:tc>
        <w:tc>
          <w:tcPr>
            <w:tcW w:w="990" w:type="dxa"/>
            <w:tcBorders>
              <w:top w:val="nil"/>
              <w:left w:val="nil"/>
              <w:bottom w:val="nil"/>
              <w:right w:val="nil"/>
            </w:tcBorders>
            <w:shd w:val="clear" w:color="auto" w:fill="auto"/>
            <w:noWrap/>
            <w:vAlign w:val="bottom"/>
            <w:hideMark/>
          </w:tcPr>
          <w:p w14:paraId="35372173"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0.0237</w:t>
            </w:r>
          </w:p>
        </w:tc>
        <w:tc>
          <w:tcPr>
            <w:tcW w:w="990" w:type="dxa"/>
            <w:tcBorders>
              <w:top w:val="nil"/>
              <w:left w:val="nil"/>
              <w:bottom w:val="nil"/>
              <w:right w:val="nil"/>
            </w:tcBorders>
            <w:shd w:val="clear" w:color="auto" w:fill="auto"/>
            <w:noWrap/>
            <w:vAlign w:val="bottom"/>
            <w:hideMark/>
          </w:tcPr>
          <w:p w14:paraId="1F0B09C7"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0.0252</w:t>
            </w:r>
          </w:p>
        </w:tc>
        <w:tc>
          <w:tcPr>
            <w:tcW w:w="990" w:type="dxa"/>
            <w:tcBorders>
              <w:top w:val="nil"/>
              <w:left w:val="nil"/>
              <w:bottom w:val="nil"/>
              <w:right w:val="nil"/>
            </w:tcBorders>
            <w:shd w:val="clear" w:color="auto" w:fill="auto"/>
            <w:noWrap/>
            <w:vAlign w:val="bottom"/>
            <w:hideMark/>
          </w:tcPr>
          <w:p w14:paraId="0582D85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0.0209</w:t>
            </w:r>
          </w:p>
        </w:tc>
        <w:tc>
          <w:tcPr>
            <w:tcW w:w="990" w:type="dxa"/>
            <w:tcBorders>
              <w:top w:val="nil"/>
              <w:left w:val="nil"/>
              <w:bottom w:val="nil"/>
              <w:right w:val="nil"/>
            </w:tcBorders>
            <w:shd w:val="clear" w:color="auto" w:fill="auto"/>
            <w:noWrap/>
            <w:vAlign w:val="bottom"/>
            <w:hideMark/>
          </w:tcPr>
          <w:p w14:paraId="07B201D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0.0147</w:t>
            </w:r>
          </w:p>
        </w:tc>
        <w:tc>
          <w:tcPr>
            <w:tcW w:w="990" w:type="dxa"/>
            <w:tcBorders>
              <w:top w:val="nil"/>
              <w:left w:val="nil"/>
              <w:bottom w:val="nil"/>
              <w:right w:val="nil"/>
            </w:tcBorders>
            <w:shd w:val="clear" w:color="auto" w:fill="auto"/>
            <w:noWrap/>
            <w:vAlign w:val="bottom"/>
            <w:hideMark/>
          </w:tcPr>
          <w:p w14:paraId="52FD10C2"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0.0087</w:t>
            </w:r>
          </w:p>
        </w:tc>
        <w:tc>
          <w:tcPr>
            <w:tcW w:w="990" w:type="dxa"/>
            <w:tcBorders>
              <w:top w:val="nil"/>
              <w:left w:val="nil"/>
              <w:bottom w:val="nil"/>
              <w:right w:val="nil"/>
            </w:tcBorders>
            <w:shd w:val="clear" w:color="auto" w:fill="auto"/>
            <w:noWrap/>
            <w:vAlign w:val="bottom"/>
            <w:hideMark/>
          </w:tcPr>
          <w:p w14:paraId="5178CE2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0.0037</w:t>
            </w:r>
          </w:p>
        </w:tc>
        <w:tc>
          <w:tcPr>
            <w:tcW w:w="972" w:type="dxa"/>
            <w:tcBorders>
              <w:top w:val="nil"/>
              <w:left w:val="nil"/>
              <w:bottom w:val="nil"/>
              <w:right w:val="nil"/>
            </w:tcBorders>
            <w:shd w:val="clear" w:color="auto" w:fill="auto"/>
            <w:noWrap/>
            <w:vAlign w:val="bottom"/>
            <w:hideMark/>
          </w:tcPr>
          <w:p w14:paraId="22896252"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0.0003</w:t>
            </w:r>
          </w:p>
        </w:tc>
        <w:tc>
          <w:tcPr>
            <w:tcW w:w="1005" w:type="dxa"/>
            <w:tcBorders>
              <w:top w:val="nil"/>
              <w:left w:val="nil"/>
              <w:bottom w:val="nil"/>
              <w:right w:val="nil"/>
            </w:tcBorders>
            <w:shd w:val="clear" w:color="auto" w:fill="auto"/>
            <w:noWrap/>
            <w:vAlign w:val="bottom"/>
            <w:hideMark/>
          </w:tcPr>
          <w:p w14:paraId="0B8DA774"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-0.0012</w:t>
            </w:r>
          </w:p>
        </w:tc>
        <w:tc>
          <w:tcPr>
            <w:tcW w:w="1080" w:type="dxa"/>
            <w:tcBorders>
              <w:top w:val="nil"/>
              <w:left w:val="nil"/>
              <w:bottom w:val="nil"/>
              <w:right w:val="nil"/>
            </w:tcBorders>
            <w:shd w:val="clear" w:color="auto" w:fill="auto"/>
            <w:noWrap/>
            <w:vAlign w:val="bottom"/>
            <w:hideMark/>
          </w:tcPr>
          <w:p w14:paraId="545DC171"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-0.0011</w:t>
            </w:r>
          </w:p>
        </w:tc>
      </w:tr>
      <w:tr w:rsidR="00D238A2" w:rsidRPr="00E50CD1" w14:paraId="41186429" w14:textId="77777777" w:rsidTr="00D238A2">
        <w:trPr>
          <w:trHeight w:val="320"/>
          <w:jc w:val="center"/>
        </w:trPr>
        <w:tc>
          <w:tcPr>
            <w:tcW w:w="621" w:type="dxa"/>
            <w:tcBorders>
              <w:top w:val="nil"/>
              <w:left w:val="nil"/>
              <w:bottom w:val="nil"/>
              <w:right w:val="nil"/>
            </w:tcBorders>
            <w:shd w:val="clear" w:color="auto" w:fill="auto"/>
            <w:noWrap/>
            <w:vAlign w:val="bottom"/>
            <w:hideMark/>
          </w:tcPr>
          <w:p w14:paraId="538DFBBA"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5</w:t>
            </w:r>
          </w:p>
        </w:tc>
        <w:tc>
          <w:tcPr>
            <w:tcW w:w="999" w:type="dxa"/>
            <w:tcBorders>
              <w:top w:val="nil"/>
              <w:left w:val="nil"/>
              <w:bottom w:val="nil"/>
              <w:right w:val="nil"/>
            </w:tcBorders>
            <w:shd w:val="clear" w:color="auto" w:fill="auto"/>
            <w:noWrap/>
            <w:vAlign w:val="bottom"/>
            <w:hideMark/>
          </w:tcPr>
          <w:p w14:paraId="08FEE0EC"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0.0292</w:t>
            </w:r>
          </w:p>
        </w:tc>
        <w:tc>
          <w:tcPr>
            <w:tcW w:w="990" w:type="dxa"/>
            <w:tcBorders>
              <w:top w:val="nil"/>
              <w:left w:val="nil"/>
              <w:bottom w:val="nil"/>
              <w:right w:val="nil"/>
            </w:tcBorders>
            <w:shd w:val="clear" w:color="auto" w:fill="auto"/>
            <w:noWrap/>
            <w:vAlign w:val="bottom"/>
            <w:hideMark/>
          </w:tcPr>
          <w:p w14:paraId="350762C0"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0.0373</w:t>
            </w:r>
          </w:p>
        </w:tc>
        <w:tc>
          <w:tcPr>
            <w:tcW w:w="990" w:type="dxa"/>
            <w:tcBorders>
              <w:top w:val="nil"/>
              <w:left w:val="nil"/>
              <w:bottom w:val="nil"/>
              <w:right w:val="nil"/>
            </w:tcBorders>
            <w:shd w:val="clear" w:color="auto" w:fill="auto"/>
            <w:noWrap/>
            <w:vAlign w:val="bottom"/>
            <w:hideMark/>
          </w:tcPr>
          <w:p w14:paraId="77642F3F"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0.0347</w:t>
            </w:r>
          </w:p>
        </w:tc>
        <w:tc>
          <w:tcPr>
            <w:tcW w:w="990" w:type="dxa"/>
            <w:tcBorders>
              <w:top w:val="nil"/>
              <w:left w:val="nil"/>
              <w:bottom w:val="nil"/>
              <w:right w:val="nil"/>
            </w:tcBorders>
            <w:shd w:val="clear" w:color="auto" w:fill="auto"/>
            <w:noWrap/>
            <w:vAlign w:val="bottom"/>
            <w:hideMark/>
          </w:tcPr>
          <w:p w14:paraId="59757960"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0.0283</w:t>
            </w:r>
          </w:p>
        </w:tc>
        <w:tc>
          <w:tcPr>
            <w:tcW w:w="990" w:type="dxa"/>
            <w:tcBorders>
              <w:top w:val="nil"/>
              <w:left w:val="nil"/>
              <w:bottom w:val="nil"/>
              <w:right w:val="nil"/>
            </w:tcBorders>
            <w:shd w:val="clear" w:color="auto" w:fill="auto"/>
            <w:noWrap/>
            <w:vAlign w:val="bottom"/>
            <w:hideMark/>
          </w:tcPr>
          <w:p w14:paraId="0ABE2A8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0.0208</w:t>
            </w:r>
          </w:p>
        </w:tc>
        <w:tc>
          <w:tcPr>
            <w:tcW w:w="990" w:type="dxa"/>
            <w:tcBorders>
              <w:top w:val="nil"/>
              <w:left w:val="nil"/>
              <w:bottom w:val="nil"/>
              <w:right w:val="nil"/>
            </w:tcBorders>
            <w:shd w:val="clear" w:color="auto" w:fill="auto"/>
            <w:noWrap/>
            <w:vAlign w:val="bottom"/>
            <w:hideMark/>
          </w:tcPr>
          <w:p w14:paraId="3C721791"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0.0136</w:t>
            </w:r>
          </w:p>
        </w:tc>
        <w:tc>
          <w:tcPr>
            <w:tcW w:w="990" w:type="dxa"/>
            <w:tcBorders>
              <w:top w:val="nil"/>
              <w:left w:val="nil"/>
              <w:bottom w:val="nil"/>
              <w:right w:val="nil"/>
            </w:tcBorders>
            <w:shd w:val="clear" w:color="auto" w:fill="auto"/>
            <w:noWrap/>
            <w:vAlign w:val="bottom"/>
            <w:hideMark/>
          </w:tcPr>
          <w:p w14:paraId="7FFEFB0D"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0.0077</w:t>
            </w:r>
          </w:p>
        </w:tc>
        <w:tc>
          <w:tcPr>
            <w:tcW w:w="972" w:type="dxa"/>
            <w:tcBorders>
              <w:top w:val="nil"/>
              <w:left w:val="nil"/>
              <w:bottom w:val="nil"/>
              <w:right w:val="nil"/>
            </w:tcBorders>
            <w:shd w:val="clear" w:color="auto" w:fill="auto"/>
            <w:noWrap/>
            <w:vAlign w:val="bottom"/>
            <w:hideMark/>
          </w:tcPr>
          <w:p w14:paraId="73F218B5"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0.0035</w:t>
            </w:r>
          </w:p>
        </w:tc>
        <w:tc>
          <w:tcPr>
            <w:tcW w:w="1005" w:type="dxa"/>
            <w:tcBorders>
              <w:top w:val="nil"/>
              <w:left w:val="nil"/>
              <w:bottom w:val="nil"/>
              <w:right w:val="nil"/>
            </w:tcBorders>
            <w:shd w:val="clear" w:color="auto" w:fill="auto"/>
            <w:noWrap/>
            <w:vAlign w:val="bottom"/>
            <w:hideMark/>
          </w:tcPr>
          <w:p w14:paraId="29AAC2AE"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0.0012</w:t>
            </w:r>
          </w:p>
        </w:tc>
        <w:tc>
          <w:tcPr>
            <w:tcW w:w="1080" w:type="dxa"/>
            <w:tcBorders>
              <w:top w:val="nil"/>
              <w:left w:val="nil"/>
              <w:bottom w:val="nil"/>
              <w:right w:val="nil"/>
            </w:tcBorders>
            <w:shd w:val="clear" w:color="auto" w:fill="auto"/>
            <w:noWrap/>
            <w:vAlign w:val="bottom"/>
            <w:hideMark/>
          </w:tcPr>
          <w:p w14:paraId="16FB487B"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0.0005</w:t>
            </w:r>
          </w:p>
        </w:tc>
      </w:tr>
    </w:tbl>
    <w:p w14:paraId="2440C2F1" w14:textId="27A4561F" w:rsidR="00DE5D05" w:rsidRPr="00E50CD1" w:rsidRDefault="00DE5D05">
      <w:pPr>
        <w:rPr>
          <w:rFonts w:asciiTheme="minorHAnsi" w:hAnsiTheme="minorHAnsi" w:cs="Courier New"/>
        </w:rPr>
      </w:pPr>
    </w:p>
    <w:p w14:paraId="7478B9F1" w14:textId="3042D3CE" w:rsidR="00DE5D05" w:rsidRDefault="00DE5D05" w:rsidP="00DE5D05">
      <w:pPr>
        <w:rPr>
          <w:rFonts w:asciiTheme="minorHAnsi" w:hAnsiTheme="minorHAnsi" w:cs="Courier New"/>
          <w:color w:val="000000"/>
        </w:rPr>
      </w:pPr>
      <w:r w:rsidRPr="00E50CD1">
        <w:rPr>
          <w:rFonts w:asciiTheme="minorHAnsi" w:hAnsiTheme="minorHAnsi" w:cs="Courier New"/>
        </w:rPr>
        <w:br w:type="page"/>
      </w:r>
      <w:r w:rsidRPr="00E50CD1">
        <w:rPr>
          <w:rFonts w:asciiTheme="minorHAnsi" w:hAnsiTheme="minorHAnsi" w:cs="Courier New"/>
        </w:rPr>
        <w:lastRenderedPageBreak/>
        <w:t>5.</w:t>
      </w:r>
      <w:r w:rsidRPr="00E50CD1">
        <w:rPr>
          <w:rFonts w:asciiTheme="minorHAnsi" w:hAnsiTheme="minorHAnsi" w:cs="Courier New"/>
        </w:rPr>
        <w:tab/>
        <w:t xml:space="preserve">Find the local pressure difference across the airfoil, </w:t>
      </w:r>
      <w:r w:rsidRPr="00E50CD1">
        <w:rPr>
          <w:rFonts w:asciiTheme="minorHAnsi" w:hAnsiTheme="minorHAnsi" w:cs="Courier New"/>
          <w:color w:val="000000"/>
        </w:rPr>
        <w:sym w:font="Symbol" w:char="F044"/>
      </w:r>
      <w:r w:rsidRPr="00E50CD1">
        <w:rPr>
          <w:rFonts w:asciiTheme="minorHAnsi" w:hAnsiTheme="minorHAnsi" w:cs="Courier New"/>
          <w:color w:val="000000"/>
        </w:rPr>
        <w:t>p</w:t>
      </w:r>
      <w:r w:rsidRPr="00E50CD1">
        <w:rPr>
          <w:rFonts w:asciiTheme="minorHAnsi" w:hAnsiTheme="minorHAnsi" w:cs="Courier New"/>
          <w:color w:val="000000"/>
          <w:position w:val="-3"/>
        </w:rPr>
        <w:t>k</w:t>
      </w:r>
      <w:r w:rsidRPr="00E50CD1">
        <w:rPr>
          <w:rFonts w:asciiTheme="minorHAnsi" w:hAnsiTheme="minorHAnsi" w:cs="Courier New"/>
          <w:color w:val="000000"/>
        </w:rPr>
        <w:t>, for each element, k, based on the local lift force, L</w:t>
      </w:r>
      <w:r w:rsidRPr="00E50CD1">
        <w:rPr>
          <w:rFonts w:asciiTheme="minorHAnsi" w:hAnsiTheme="minorHAnsi" w:cs="Courier New"/>
          <w:color w:val="000000"/>
          <w:position w:val="-3"/>
        </w:rPr>
        <w:t>k</w:t>
      </w:r>
      <w:r w:rsidRPr="00E50CD1">
        <w:rPr>
          <w:rFonts w:asciiTheme="minorHAnsi" w:hAnsiTheme="minorHAnsi" w:cs="Courier New"/>
          <w:color w:val="000000"/>
        </w:rPr>
        <w:t xml:space="preserve">, and plot this versus </w:t>
      </w:r>
      <w:r w:rsidRPr="00E50CD1">
        <w:rPr>
          <w:rFonts w:asciiTheme="minorHAnsi" w:hAnsiTheme="minorHAnsi" w:cs="Courier New"/>
          <w:i/>
          <w:iCs/>
          <w:color w:val="000000"/>
        </w:rPr>
        <w:t xml:space="preserve">x </w:t>
      </w:r>
      <w:r w:rsidRPr="00E50CD1">
        <w:rPr>
          <w:rFonts w:asciiTheme="minorHAnsi" w:hAnsiTheme="minorHAnsi" w:cs="Courier New"/>
          <w:color w:val="000000"/>
        </w:rPr>
        <w:t xml:space="preserve">for each </w:t>
      </w:r>
      <w:r w:rsidRPr="00E50CD1">
        <w:rPr>
          <w:rFonts w:asciiTheme="minorHAnsi" w:eastAsia="Calibri" w:hAnsiTheme="minorHAnsi" w:cs="Calibri"/>
          <w:color w:val="000000"/>
        </w:rPr>
        <w:t>α</w:t>
      </w:r>
      <w:r w:rsidRPr="00E50CD1">
        <w:rPr>
          <w:rFonts w:asciiTheme="minorHAnsi" w:hAnsiTheme="minorHAnsi" w:cs="Courier New"/>
          <w:color w:val="000000"/>
        </w:rPr>
        <w:t xml:space="preserve"> in terms of the local pressure coefficient, </w:t>
      </w:r>
      <w:r w:rsidRPr="00E50CD1">
        <w:rPr>
          <w:rFonts w:asciiTheme="minorHAnsi" w:hAnsiTheme="minorHAnsi" w:cs="Courier New"/>
          <w:color w:val="000000"/>
        </w:rPr>
        <w:sym w:font="Symbol" w:char="F044"/>
      </w:r>
      <w:r w:rsidRPr="00E50CD1">
        <w:rPr>
          <w:rFonts w:asciiTheme="minorHAnsi" w:hAnsiTheme="minorHAnsi" w:cs="Courier New"/>
          <w:color w:val="000000"/>
        </w:rPr>
        <w:t>C</w:t>
      </w:r>
      <w:r w:rsidRPr="00E50CD1">
        <w:rPr>
          <w:rFonts w:asciiTheme="minorHAnsi" w:hAnsiTheme="minorHAnsi" w:cs="Courier New"/>
          <w:color w:val="000000"/>
          <w:position w:val="-3"/>
        </w:rPr>
        <w:t>p</w:t>
      </w:r>
      <w:r w:rsidRPr="00E50CD1">
        <w:rPr>
          <w:rFonts w:asciiTheme="minorHAnsi" w:hAnsiTheme="minorHAnsi" w:cs="Courier New"/>
          <w:color w:val="000000"/>
        </w:rPr>
        <w:t>. Show all work.</w:t>
      </w:r>
    </w:p>
    <w:p w14:paraId="0EC45E7B" w14:textId="77777777" w:rsidR="0031780D" w:rsidRDefault="0031780D" w:rsidP="00DE5D05">
      <w:pPr>
        <w:rPr>
          <w:rFonts w:asciiTheme="minorHAnsi" w:hAnsiTheme="minorHAnsi" w:cs="Courier New"/>
          <w:color w:val="000000"/>
        </w:rPr>
      </w:pPr>
    </w:p>
    <w:p w14:paraId="7CEBF647" w14:textId="3E3EF8BF" w:rsidR="006729E1" w:rsidRPr="006729E1" w:rsidRDefault="006729E1" w:rsidP="00DE5D05">
      <w:pPr>
        <w:rPr>
          <w:rFonts w:asciiTheme="minorHAnsi" w:hAnsiTheme="minorHAnsi" w:cs="Courier New"/>
          <w:color w:val="000000"/>
        </w:rPr>
      </w:pPr>
      <w:r w:rsidRPr="006729E1">
        <w:rPr>
          <w:rFonts w:asciiTheme="minorHAnsi" w:hAnsiTheme="minorHAnsi" w:cs="Courier New"/>
          <w:color w:val="000000"/>
        </w:rPr>
        <w:t xml:space="preserve">The pressure difference across each panel </w:t>
      </w:r>
      <w:r w:rsidRPr="006729E1">
        <w:rPr>
          <w:rFonts w:asciiTheme="minorHAnsi" w:hAnsiTheme="minorHAnsi" w:cs="Courier New"/>
        </w:rPr>
        <w:sym w:font="Symbol" w:char="F044"/>
      </w:r>
      <w:r w:rsidRPr="006729E1">
        <w:rPr>
          <w:rFonts w:asciiTheme="minorHAnsi" w:hAnsiTheme="minorHAnsi" w:cs="Courier New"/>
        </w:rPr>
        <w:t>p</w:t>
      </w:r>
      <w:r w:rsidRPr="006729E1">
        <w:rPr>
          <w:rFonts w:asciiTheme="minorHAnsi" w:hAnsiTheme="minorHAnsi" w:cs="Courier New"/>
          <w:vertAlign w:val="subscript"/>
        </w:rPr>
        <w:t>k</w:t>
      </w:r>
      <w:r w:rsidRPr="006729E1">
        <w:rPr>
          <w:rFonts w:asciiTheme="minorHAnsi" w:hAnsiTheme="minorHAnsi" w:cs="Courier New"/>
        </w:rPr>
        <w:t xml:space="preserve"> </w:t>
      </w:r>
      <w:r w:rsidRPr="006729E1">
        <w:rPr>
          <w:rFonts w:asciiTheme="minorHAnsi" w:hAnsiTheme="minorHAnsi" w:cs="Courier New"/>
          <w:color w:val="000000"/>
        </w:rPr>
        <w:t xml:space="preserve">was found by dividing the local lift of each panel per 1m of span length by the width of each panel.  The local lift force was found using the formula </w:t>
      </w:r>
      <w:r w:rsidRPr="006729E1">
        <w:rPr>
          <w:rFonts w:asciiTheme="minorHAnsi" w:hAnsiTheme="minorHAnsi" w:cs="Courier New"/>
        </w:rPr>
        <w:t>L</w:t>
      </w:r>
      <w:r w:rsidRPr="006729E1">
        <w:rPr>
          <w:rFonts w:asciiTheme="minorHAnsi" w:hAnsiTheme="minorHAnsi" w:cs="Courier New"/>
          <w:vertAlign w:val="subscript"/>
        </w:rPr>
        <w:t>k</w:t>
      </w:r>
      <w:r w:rsidRPr="006729E1">
        <w:rPr>
          <w:rFonts w:asciiTheme="minorHAnsi" w:hAnsiTheme="minorHAnsi" w:cs="Courier New"/>
        </w:rPr>
        <w:t xml:space="preserve">’ = </w:t>
      </w:r>
      <w:r w:rsidRPr="006729E1">
        <w:rPr>
          <w:rFonts w:asciiTheme="minorHAnsi" w:hAnsiTheme="minorHAnsi" w:cs="Courier New"/>
        </w:rPr>
        <w:sym w:font="Symbol" w:char="F072"/>
      </w:r>
      <w:r w:rsidRPr="006729E1">
        <w:rPr>
          <w:rFonts w:asciiTheme="minorHAnsi" w:hAnsiTheme="minorHAnsi" w:cs="Courier New"/>
        </w:rPr>
        <w:t>U</w:t>
      </w:r>
      <w:r w:rsidRPr="006729E1">
        <w:rPr>
          <w:rFonts w:asciiTheme="minorHAnsi" w:hAnsiTheme="minorHAnsi" w:cs="Courier New"/>
          <w:vertAlign w:val="subscript"/>
        </w:rPr>
        <w:sym w:font="Symbol" w:char="F0A5"/>
      </w:r>
      <w:r w:rsidRPr="006729E1">
        <w:rPr>
          <w:rFonts w:asciiTheme="minorHAnsi" w:hAnsiTheme="minorHAnsi" w:cs="Courier New"/>
        </w:rPr>
        <w:sym w:font="Symbol" w:char="F047"/>
      </w:r>
      <w:r w:rsidRPr="006729E1">
        <w:rPr>
          <w:rFonts w:asciiTheme="minorHAnsi" w:hAnsiTheme="minorHAnsi" w:cs="Courier New"/>
          <w:vertAlign w:val="subscript"/>
        </w:rPr>
        <w:t>k</w:t>
      </w:r>
      <w:r w:rsidRPr="006729E1">
        <w:rPr>
          <w:rFonts w:asciiTheme="minorHAnsi" w:hAnsiTheme="minorHAnsi" w:cs="Courier New"/>
        </w:rPr>
        <w:t xml:space="preserve"> where L</w:t>
      </w:r>
      <w:r w:rsidRPr="006729E1">
        <w:rPr>
          <w:rFonts w:asciiTheme="minorHAnsi" w:hAnsiTheme="minorHAnsi" w:cs="Courier New"/>
          <w:vertAlign w:val="subscript"/>
        </w:rPr>
        <w:t>k</w:t>
      </w:r>
      <w:r w:rsidRPr="006729E1">
        <w:rPr>
          <w:rFonts w:asciiTheme="minorHAnsi" w:hAnsiTheme="minorHAnsi" w:cs="Courier New"/>
        </w:rPr>
        <w:t>’ is the lift per 1m span length for each panel, U</w:t>
      </w:r>
      <w:r w:rsidRPr="006729E1">
        <w:rPr>
          <w:rFonts w:asciiTheme="minorHAnsi" w:hAnsiTheme="minorHAnsi" w:cs="Courier New"/>
          <w:vertAlign w:val="subscript"/>
        </w:rPr>
        <w:sym w:font="Symbol" w:char="F0A5"/>
      </w:r>
      <w:r w:rsidRPr="006729E1">
        <w:rPr>
          <w:rFonts w:asciiTheme="minorHAnsi" w:hAnsiTheme="minorHAnsi" w:cs="Courier New"/>
        </w:rPr>
        <w:t xml:space="preserve"> is the uniform flow velocity, </w:t>
      </w:r>
      <w:r w:rsidR="005C1029" w:rsidRPr="006729E1">
        <w:rPr>
          <w:rFonts w:asciiTheme="minorHAnsi" w:hAnsiTheme="minorHAnsi" w:cs="Courier New"/>
        </w:rPr>
        <w:sym w:font="Symbol" w:char="F072"/>
      </w:r>
      <w:r w:rsidR="005C1029" w:rsidRPr="006729E1">
        <w:rPr>
          <w:rFonts w:asciiTheme="minorHAnsi" w:hAnsiTheme="minorHAnsi" w:cs="Courier New"/>
        </w:rPr>
        <w:t xml:space="preserve"> is the density of the fluid,</w:t>
      </w:r>
      <w:r w:rsidR="005C1029">
        <w:rPr>
          <w:rFonts w:asciiTheme="minorHAnsi" w:hAnsiTheme="minorHAnsi" w:cs="Courier New"/>
        </w:rPr>
        <w:t xml:space="preserve"> </w:t>
      </w:r>
      <w:r w:rsidRPr="006729E1">
        <w:rPr>
          <w:rFonts w:asciiTheme="minorHAnsi" w:hAnsiTheme="minorHAnsi" w:cs="Courier New"/>
        </w:rPr>
        <w:t xml:space="preserve">and </w:t>
      </w:r>
      <w:r w:rsidRPr="006729E1">
        <w:rPr>
          <w:rFonts w:asciiTheme="minorHAnsi" w:hAnsiTheme="minorHAnsi" w:cs="Courier New"/>
        </w:rPr>
        <w:sym w:font="Symbol" w:char="F047"/>
      </w:r>
      <w:r w:rsidRPr="006729E1">
        <w:rPr>
          <w:rFonts w:asciiTheme="minorHAnsi" w:hAnsiTheme="minorHAnsi" w:cs="Courier New"/>
          <w:vertAlign w:val="subscript"/>
        </w:rPr>
        <w:t xml:space="preserve">k </w:t>
      </w:r>
      <w:r w:rsidRPr="006729E1">
        <w:rPr>
          <w:rFonts w:asciiTheme="minorHAnsi" w:hAnsiTheme="minorHAnsi" w:cs="Courier New"/>
          <w:color w:val="000000"/>
        </w:rPr>
        <w:t>is the circulation for each panel which wa</w:t>
      </w:r>
      <w:r w:rsidR="005C1029">
        <w:rPr>
          <w:rFonts w:asciiTheme="minorHAnsi" w:hAnsiTheme="minorHAnsi" w:cs="Courier New"/>
          <w:color w:val="000000"/>
        </w:rPr>
        <w:t>s obtained in step 4.  The local</w:t>
      </w:r>
      <w:r w:rsidRPr="006729E1">
        <w:rPr>
          <w:rFonts w:asciiTheme="minorHAnsi" w:hAnsiTheme="minorHAnsi" w:cs="Courier New"/>
          <w:color w:val="000000"/>
        </w:rPr>
        <w:t xml:space="preserve"> pressure coefficient was then </w:t>
      </w:r>
      <w:r w:rsidR="005C1029">
        <w:rPr>
          <w:rFonts w:asciiTheme="minorHAnsi" w:hAnsiTheme="minorHAnsi" w:cs="Courier New"/>
          <w:color w:val="000000"/>
        </w:rPr>
        <w:t>found using the formula:</w:t>
      </w:r>
    </w:p>
    <w:p w14:paraId="3439B4D8" w14:textId="7C20AE54" w:rsidR="002D7701" w:rsidRPr="006729E1" w:rsidRDefault="002D7701" w:rsidP="00DE5D05">
      <w:pPr>
        <w:rPr>
          <w:rFonts w:asciiTheme="minorHAnsi" w:hAnsiTheme="minorHAnsi" w:cs="Courier New"/>
          <w:color w:val="000000"/>
        </w:rPr>
      </w:pPr>
    </w:p>
    <w:p w14:paraId="1795598C" w14:textId="529A360C" w:rsidR="002D7701" w:rsidRPr="006729E1" w:rsidRDefault="00850F79" w:rsidP="00DE5D05">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p</m:t>
              </m:r>
            </m:sub>
          </m:sSub>
          <m:r>
            <w:rPr>
              <w:rFonts w:ascii="Cambria Math" w:hAnsi="Cambria Math" w:cs="Courier New"/>
            </w:rPr>
            <m:t>=</m:t>
          </m:r>
          <m:f>
            <m:fPr>
              <m:ctrlPr>
                <w:rPr>
                  <w:rFonts w:ascii="Cambria Math" w:hAnsi="Cambria Math" w:cs="Courier New"/>
                  <w:i/>
                </w:rPr>
              </m:ctrlPr>
            </m:fPr>
            <m:num>
              <m:r>
                <w:rPr>
                  <w:rFonts w:ascii="Cambria Math" w:hAnsi="Cambria Math" w:cs="Courier New"/>
                </w:rPr>
                <m:t>P-</m:t>
              </m:r>
              <m:sSub>
                <m:sSubPr>
                  <m:ctrlPr>
                    <w:rPr>
                      <w:rFonts w:ascii="Cambria Math" w:hAnsi="Cambria Math" w:cs="Courier New"/>
                      <w:i/>
                    </w:rPr>
                  </m:ctrlPr>
                </m:sSubPr>
                <m:e>
                  <m:r>
                    <w:rPr>
                      <w:rFonts w:ascii="Cambria Math" w:hAnsi="Cambria Math" w:cs="Courier New"/>
                    </w:rPr>
                    <m:t>P</m:t>
                  </m:r>
                </m:e>
                <m:sub>
                  <m:r>
                    <w:rPr>
                      <w:rFonts w:ascii="Cambria Math" w:hAnsi="Cambria Math" w:cs="Courier New"/>
                    </w:rPr>
                    <m:t>0</m:t>
                  </m:r>
                </m:sub>
              </m:sSub>
            </m:num>
            <m:den>
              <m:f>
                <m:fPr>
                  <m:ctrlPr>
                    <w:rPr>
                      <w:rFonts w:ascii="Cambria Math" w:hAnsi="Cambria Math" w:cs="Courier New"/>
                      <w:i/>
                    </w:rPr>
                  </m:ctrlPr>
                </m:fPr>
                <m:num>
                  <m:r>
                    <w:rPr>
                      <w:rFonts w:ascii="Cambria Math" w:hAnsi="Cambria Math" w:cs="Courier New"/>
                    </w:rPr>
                    <m:t>1</m:t>
                  </m:r>
                </m:num>
                <m:den>
                  <m:r>
                    <w:rPr>
                      <w:rFonts w:ascii="Cambria Math" w:hAnsi="Cambria Math" w:cs="Courier New"/>
                    </w:rPr>
                    <m:t>2</m:t>
                  </m:r>
                </m:den>
              </m:f>
              <m:r>
                <w:rPr>
                  <w:rFonts w:ascii="Cambria Math" w:hAnsi="Cambria Math" w:cs="Courier New"/>
                </w:rPr>
                <m:t>ρ</m:t>
              </m:r>
              <m:sSubSup>
                <m:sSubSupPr>
                  <m:ctrlPr>
                    <w:rPr>
                      <w:rFonts w:ascii="Cambria Math" w:hAnsi="Cambria Math" w:cs="Courier New"/>
                      <w:i/>
                    </w:rPr>
                  </m:ctrlPr>
                </m:sSubSupPr>
                <m:e>
                  <m:r>
                    <w:rPr>
                      <w:rFonts w:ascii="Cambria Math" w:hAnsi="Cambria Math" w:cs="Courier New"/>
                    </w:rPr>
                    <m:t>U</m:t>
                  </m:r>
                </m:e>
                <m:sub>
                  <m:r>
                    <w:rPr>
                      <w:rFonts w:ascii="Cambria Math" w:hAnsi="Cambria Math" w:cs="Courier New"/>
                    </w:rPr>
                    <m:t>∞</m:t>
                  </m:r>
                </m:sub>
                <m:sup>
                  <m:r>
                    <w:rPr>
                      <w:rFonts w:ascii="Cambria Math" w:hAnsi="Cambria Math" w:cs="Courier New"/>
                    </w:rPr>
                    <m:t>2</m:t>
                  </m:r>
                </m:sup>
              </m:sSubSup>
            </m:den>
          </m:f>
        </m:oMath>
      </m:oMathPara>
    </w:p>
    <w:p w14:paraId="384419F3" w14:textId="16FA7B6F" w:rsidR="00960EF7" w:rsidRPr="006729E1" w:rsidRDefault="00960EF7">
      <w:pPr>
        <w:rPr>
          <w:rFonts w:asciiTheme="minorHAnsi" w:hAnsiTheme="minorHAnsi" w:cs="Courier New"/>
        </w:rPr>
      </w:pPr>
    </w:p>
    <w:p w14:paraId="706494ED" w14:textId="388E4810" w:rsidR="00677BD8" w:rsidRDefault="00850F79">
      <w:pPr>
        <w:rPr>
          <w:rFonts w:asciiTheme="minorHAnsi" w:hAnsiTheme="minorHAnsi" w:cs="Courier New"/>
        </w:rPr>
      </w:pPr>
      <w:r w:rsidRPr="006729E1">
        <w:rPr>
          <w:rFonts w:asciiTheme="minorHAnsi" w:hAnsiTheme="minorHAnsi" w:cs="Courier New"/>
        </w:rPr>
        <w:t>Where P</w:t>
      </w:r>
      <w:r w:rsidRPr="006729E1">
        <w:rPr>
          <w:rFonts w:asciiTheme="minorHAnsi" w:hAnsiTheme="minorHAnsi" w:cs="Courier New"/>
          <w:vertAlign w:val="subscript"/>
        </w:rPr>
        <w:t>0</w:t>
      </w:r>
      <w:r w:rsidRPr="006729E1">
        <w:rPr>
          <w:rFonts w:asciiTheme="minorHAnsi" w:hAnsiTheme="minorHAnsi" w:cs="Courier New"/>
        </w:rPr>
        <w:t xml:space="preserve"> is the pressure far away from the hydrofoil and P is the pressure at the point to be evaluated</w:t>
      </w:r>
      <w:r w:rsidR="00677BD8">
        <w:rPr>
          <w:rFonts w:asciiTheme="minorHAnsi" w:hAnsiTheme="minorHAnsi" w:cs="Courier New"/>
        </w:rPr>
        <w:t>, thus P – P</w:t>
      </w:r>
      <w:r w:rsidR="00677BD8">
        <w:rPr>
          <w:rFonts w:asciiTheme="minorHAnsi" w:hAnsiTheme="minorHAnsi" w:cs="Courier New"/>
          <w:vertAlign w:val="subscript"/>
        </w:rPr>
        <w:t>0</w:t>
      </w:r>
      <w:r w:rsidR="00677BD8">
        <w:rPr>
          <w:rFonts w:asciiTheme="minorHAnsi" w:hAnsiTheme="minorHAnsi" w:cs="Courier New"/>
        </w:rPr>
        <w:t xml:space="preserve"> is equal to </w:t>
      </w:r>
      <w:r w:rsidR="00677BD8" w:rsidRPr="006729E1">
        <w:rPr>
          <w:rFonts w:asciiTheme="minorHAnsi" w:hAnsiTheme="minorHAnsi" w:cs="Courier New"/>
        </w:rPr>
        <w:sym w:font="Symbol" w:char="F044"/>
      </w:r>
      <w:r w:rsidR="00677BD8" w:rsidRPr="006729E1">
        <w:rPr>
          <w:rFonts w:asciiTheme="minorHAnsi" w:hAnsiTheme="minorHAnsi" w:cs="Courier New"/>
        </w:rPr>
        <w:t>p</w:t>
      </w:r>
      <w:r w:rsidR="00677BD8" w:rsidRPr="006729E1">
        <w:rPr>
          <w:rFonts w:asciiTheme="minorHAnsi" w:hAnsiTheme="minorHAnsi" w:cs="Courier New"/>
          <w:vertAlign w:val="subscript"/>
        </w:rPr>
        <w:t>k</w:t>
      </w:r>
      <w:r w:rsidRPr="006729E1">
        <w:rPr>
          <w:rFonts w:asciiTheme="minorHAnsi" w:hAnsiTheme="minorHAnsi" w:cs="Courier New"/>
        </w:rPr>
        <w:t xml:space="preserve">.  </w:t>
      </w:r>
      <w:r w:rsidR="00677BD8">
        <w:rPr>
          <w:rFonts w:asciiTheme="minorHAnsi" w:hAnsiTheme="minorHAnsi" w:cs="Courier New"/>
        </w:rPr>
        <w:t xml:space="preserve">Combining this formula with </w:t>
      </w:r>
      <w:r w:rsidR="00677BD8" w:rsidRPr="006729E1">
        <w:rPr>
          <w:rFonts w:asciiTheme="minorHAnsi" w:hAnsiTheme="minorHAnsi" w:cs="Courier New"/>
        </w:rPr>
        <w:t>L</w:t>
      </w:r>
      <w:r w:rsidR="00677BD8" w:rsidRPr="006729E1">
        <w:rPr>
          <w:rFonts w:asciiTheme="minorHAnsi" w:hAnsiTheme="minorHAnsi" w:cs="Courier New"/>
          <w:vertAlign w:val="subscript"/>
        </w:rPr>
        <w:t>k</w:t>
      </w:r>
      <w:r w:rsidR="00677BD8" w:rsidRPr="006729E1">
        <w:rPr>
          <w:rFonts w:asciiTheme="minorHAnsi" w:hAnsiTheme="minorHAnsi" w:cs="Courier New"/>
        </w:rPr>
        <w:t xml:space="preserve">’ = </w:t>
      </w:r>
      <w:r w:rsidR="00677BD8" w:rsidRPr="006729E1">
        <w:rPr>
          <w:rFonts w:asciiTheme="minorHAnsi" w:hAnsiTheme="minorHAnsi" w:cs="Courier New"/>
        </w:rPr>
        <w:sym w:font="Symbol" w:char="F072"/>
      </w:r>
      <w:r w:rsidR="00677BD8" w:rsidRPr="006729E1">
        <w:rPr>
          <w:rFonts w:asciiTheme="minorHAnsi" w:hAnsiTheme="minorHAnsi" w:cs="Courier New"/>
        </w:rPr>
        <w:t>U</w:t>
      </w:r>
      <w:r w:rsidR="00677BD8" w:rsidRPr="006729E1">
        <w:rPr>
          <w:rFonts w:asciiTheme="minorHAnsi" w:hAnsiTheme="minorHAnsi" w:cs="Courier New"/>
          <w:vertAlign w:val="subscript"/>
        </w:rPr>
        <w:sym w:font="Symbol" w:char="F0A5"/>
      </w:r>
      <w:r w:rsidR="00677BD8" w:rsidRPr="006729E1">
        <w:rPr>
          <w:rFonts w:asciiTheme="minorHAnsi" w:hAnsiTheme="minorHAnsi" w:cs="Courier New"/>
        </w:rPr>
        <w:sym w:font="Symbol" w:char="F047"/>
      </w:r>
      <w:r w:rsidR="00677BD8" w:rsidRPr="006729E1">
        <w:rPr>
          <w:rFonts w:asciiTheme="minorHAnsi" w:hAnsiTheme="minorHAnsi" w:cs="Courier New"/>
          <w:vertAlign w:val="subscript"/>
        </w:rPr>
        <w:t>k</w:t>
      </w:r>
      <w:r w:rsidR="00677BD8">
        <w:rPr>
          <w:rFonts w:asciiTheme="minorHAnsi" w:hAnsiTheme="minorHAnsi" w:cs="Courier New"/>
        </w:rPr>
        <w:t xml:space="preserve"> and </w:t>
      </w:r>
      <w:r w:rsidR="00677BD8" w:rsidRPr="006729E1">
        <w:rPr>
          <w:rFonts w:asciiTheme="minorHAnsi" w:hAnsiTheme="minorHAnsi" w:cs="Courier New"/>
        </w:rPr>
        <w:sym w:font="Symbol" w:char="F044"/>
      </w:r>
      <w:r w:rsidR="00677BD8" w:rsidRPr="006729E1">
        <w:rPr>
          <w:rFonts w:asciiTheme="minorHAnsi" w:hAnsiTheme="minorHAnsi" w:cs="Courier New"/>
        </w:rPr>
        <w:t>p</w:t>
      </w:r>
      <w:r w:rsidR="00677BD8" w:rsidRPr="006729E1">
        <w:rPr>
          <w:rFonts w:asciiTheme="minorHAnsi" w:hAnsiTheme="minorHAnsi" w:cs="Courier New"/>
          <w:vertAlign w:val="subscript"/>
        </w:rPr>
        <w:t>k</w:t>
      </w:r>
      <w:r w:rsidR="00677BD8">
        <w:rPr>
          <w:rFonts w:asciiTheme="minorHAnsi" w:hAnsiTheme="minorHAnsi" w:cs="Courier New"/>
        </w:rPr>
        <w:t xml:space="preserve"> = L</w:t>
      </w:r>
      <w:r w:rsidR="00E06715">
        <w:rPr>
          <w:rFonts w:asciiTheme="minorHAnsi" w:hAnsiTheme="minorHAnsi" w:cs="Courier New"/>
          <w:vertAlign w:val="subscript"/>
        </w:rPr>
        <w:t>k</w:t>
      </w:r>
      <w:r w:rsidR="00677BD8">
        <w:rPr>
          <w:rFonts w:asciiTheme="minorHAnsi" w:hAnsiTheme="minorHAnsi" w:cs="Courier New"/>
        </w:rPr>
        <w:t>’/</w:t>
      </w:r>
      <w:r w:rsidR="00E06715">
        <w:rPr>
          <w:rFonts w:asciiTheme="minorHAnsi" w:hAnsiTheme="minorHAnsi" w:cs="Courier New"/>
        </w:rPr>
        <w:t>w</w:t>
      </w:r>
      <w:r w:rsidR="00E06715">
        <w:rPr>
          <w:rFonts w:asciiTheme="minorHAnsi" w:hAnsiTheme="minorHAnsi" w:cs="Courier New"/>
          <w:vertAlign w:val="subscript"/>
        </w:rPr>
        <w:t>k</w:t>
      </w:r>
      <w:r w:rsidR="00E06715">
        <w:rPr>
          <w:rFonts w:asciiTheme="minorHAnsi" w:hAnsiTheme="minorHAnsi" w:cs="Courier New"/>
        </w:rPr>
        <w:t xml:space="preserve"> where w</w:t>
      </w:r>
      <w:r w:rsidR="00E06715">
        <w:rPr>
          <w:rFonts w:asciiTheme="minorHAnsi" w:hAnsiTheme="minorHAnsi" w:cs="Courier New"/>
          <w:vertAlign w:val="subscript"/>
        </w:rPr>
        <w:t>k</w:t>
      </w:r>
      <w:r w:rsidR="00E06715">
        <w:rPr>
          <w:rFonts w:asciiTheme="minorHAnsi" w:hAnsiTheme="minorHAnsi" w:cs="Courier New"/>
        </w:rPr>
        <w:t xml:space="preserve"> is the width of each panel</w:t>
      </w:r>
      <w:r w:rsidR="00677BD8">
        <w:rPr>
          <w:rFonts w:asciiTheme="minorHAnsi" w:hAnsiTheme="minorHAnsi" w:cs="Courier New"/>
        </w:rPr>
        <w:t>, we get:</w:t>
      </w:r>
    </w:p>
    <w:p w14:paraId="181FCB3E" w14:textId="77777777" w:rsidR="00677BD8" w:rsidRDefault="00677BD8">
      <w:pPr>
        <w:rPr>
          <w:rFonts w:asciiTheme="minorHAnsi" w:hAnsiTheme="minorHAnsi" w:cs="Courier New"/>
        </w:rPr>
      </w:pPr>
    </w:p>
    <w:p w14:paraId="16C4C16C" w14:textId="59FA309A" w:rsidR="00677BD8" w:rsidRDefault="00677BD8">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p</m:t>
              </m:r>
            </m:sub>
          </m:sSub>
          <m:r>
            <w:rPr>
              <w:rFonts w:ascii="Cambria Math" w:hAnsi="Cambria Math" w:cs="Courier New"/>
            </w:rPr>
            <m:t>=</m:t>
          </m:r>
          <m:f>
            <m:fPr>
              <m:ctrlPr>
                <w:rPr>
                  <w:rFonts w:ascii="Cambria Math" w:hAnsi="Cambria Math" w:cs="Courier New"/>
                  <w:i/>
                </w:rPr>
              </m:ctrlPr>
            </m:fPr>
            <m:num>
              <m:r>
                <w:rPr>
                  <w:rFonts w:ascii="Cambria Math" w:hAnsi="Cambria Math" w:cs="Courier New"/>
                </w:rPr>
                <m:t>2</m:t>
              </m:r>
              <m:sSub>
                <m:sSubPr>
                  <m:ctrlPr>
                    <w:rPr>
                      <w:rFonts w:ascii="Cambria Math" w:hAnsi="Cambria Math" w:cs="Courier New"/>
                    </w:rPr>
                  </m:ctrlPr>
                </m:sSubPr>
                <m:e>
                  <m:r>
                    <m:rPr>
                      <m:sty m:val="p"/>
                    </m:rPr>
                    <w:rPr>
                      <w:rFonts w:ascii="Cambria Math" w:hAnsi="Cambria Math" w:cs="Courier New"/>
                    </w:rPr>
                    <m:t>Γ</m:t>
                  </m:r>
                </m:e>
                <m:sub>
                  <m:r>
                    <w:rPr>
                      <w:rFonts w:ascii="Cambria Math" w:hAnsi="Cambria Math" w:cs="Courier New"/>
                    </w:rPr>
                    <m:t>k</m:t>
                  </m:r>
                </m:sub>
              </m:sSub>
            </m:num>
            <m:den>
              <m:sSub>
                <m:sSubPr>
                  <m:ctrlPr>
                    <w:rPr>
                      <w:rFonts w:ascii="Cambria Math" w:hAnsi="Cambria Math" w:cs="Courier New"/>
                      <w:i/>
                    </w:rPr>
                  </m:ctrlPr>
                </m:sSubPr>
                <m:e>
                  <m:r>
                    <w:rPr>
                      <w:rFonts w:ascii="Cambria Math" w:hAnsi="Cambria Math" w:cs="Courier New"/>
                    </w:rPr>
                    <m:t>U</m:t>
                  </m:r>
                </m:e>
                <m:sub>
                  <m:r>
                    <w:rPr>
                      <w:rFonts w:ascii="Cambria Math" w:hAnsi="Cambria Math" w:cs="Courier New"/>
                    </w:rPr>
                    <m:t>∞</m:t>
                  </m:r>
                </m:sub>
              </m:sSub>
              <m:sSub>
                <m:sSubPr>
                  <m:ctrlPr>
                    <w:rPr>
                      <w:rFonts w:ascii="Cambria Math" w:hAnsi="Cambria Math" w:cs="Courier New"/>
                      <w:i/>
                    </w:rPr>
                  </m:ctrlPr>
                </m:sSubPr>
                <m:e>
                  <m:r>
                    <w:rPr>
                      <w:rFonts w:ascii="Cambria Math" w:hAnsi="Cambria Math" w:cs="Courier New"/>
                    </w:rPr>
                    <m:t>w</m:t>
                  </m:r>
                </m:e>
                <m:sub>
                  <m:r>
                    <w:rPr>
                      <w:rFonts w:ascii="Cambria Math" w:hAnsi="Cambria Math" w:cs="Courier New"/>
                    </w:rPr>
                    <m:t>k</m:t>
                  </m:r>
                </m:sub>
              </m:sSub>
            </m:den>
          </m:f>
        </m:oMath>
      </m:oMathPara>
    </w:p>
    <w:p w14:paraId="153D130B" w14:textId="77777777" w:rsidR="00677BD8" w:rsidRDefault="00677BD8">
      <w:pPr>
        <w:rPr>
          <w:rFonts w:asciiTheme="minorHAnsi" w:hAnsiTheme="minorHAnsi" w:cs="Courier New"/>
        </w:rPr>
      </w:pPr>
    </w:p>
    <w:p w14:paraId="01184793" w14:textId="5DB23172" w:rsidR="00850F79" w:rsidRDefault="00677BD8">
      <w:pPr>
        <w:rPr>
          <w:rFonts w:asciiTheme="minorHAnsi" w:hAnsiTheme="minorHAnsi" w:cs="Courier New"/>
        </w:rPr>
      </w:pPr>
      <w:r>
        <w:rPr>
          <w:rFonts w:asciiTheme="minorHAnsi" w:hAnsiTheme="minorHAnsi" w:cs="Courier New"/>
        </w:rPr>
        <w:t>This c</w:t>
      </w:r>
      <w:r>
        <w:rPr>
          <w:rFonts w:asciiTheme="minorHAnsi" w:hAnsiTheme="minorHAnsi" w:cs="Courier New"/>
          <w:vertAlign w:val="subscript"/>
        </w:rPr>
        <w:t>p</w:t>
      </w:r>
      <w:r>
        <w:rPr>
          <w:rFonts w:asciiTheme="minorHAnsi" w:hAnsiTheme="minorHAnsi" w:cs="Courier New"/>
        </w:rPr>
        <w:t xml:space="preserve"> value was calculated at each panel:</w:t>
      </w:r>
    </w:p>
    <w:p w14:paraId="04A7E1F7" w14:textId="77777777" w:rsidR="00677BD8" w:rsidRDefault="00677BD8">
      <w:pPr>
        <w:rPr>
          <w:rFonts w:asciiTheme="minorHAnsi" w:hAnsiTheme="minorHAnsi" w:cs="Courier New"/>
        </w:rPr>
      </w:pPr>
    </w:p>
    <w:p w14:paraId="2F35D0CB" w14:textId="77777777" w:rsidR="00677BD8" w:rsidRPr="00677BD8" w:rsidRDefault="00677BD8" w:rsidP="00677BD8">
      <w:pPr>
        <w:rPr>
          <w:rFonts w:ascii="Courier" w:hAnsi="Courier" w:cs="Courier New"/>
          <w:sz w:val="21"/>
        </w:rPr>
      </w:pPr>
      <w:r w:rsidRPr="00677BD8">
        <w:rPr>
          <w:rFonts w:ascii="Courier" w:hAnsi="Courier" w:cs="Courier New"/>
          <w:sz w:val="21"/>
        </w:rPr>
        <w:t xml:space="preserve">    for k in range(len(gammas)):</w:t>
      </w:r>
    </w:p>
    <w:p w14:paraId="1E5AF14A" w14:textId="3E97D356" w:rsidR="00677BD8" w:rsidRPr="00677BD8" w:rsidRDefault="00677BD8" w:rsidP="00677BD8">
      <w:pPr>
        <w:rPr>
          <w:rFonts w:ascii="Courier" w:hAnsi="Courier" w:cs="Courier New"/>
          <w:sz w:val="21"/>
        </w:rPr>
      </w:pPr>
      <w:r w:rsidRPr="00677BD8">
        <w:rPr>
          <w:rFonts w:ascii="Courier" w:hAnsi="Courier" w:cs="Courier New"/>
          <w:sz w:val="21"/>
        </w:rPr>
        <w:t xml:space="preserve">        cp.append(2 * gammas[k] / (u * plm[k]))</w:t>
      </w:r>
    </w:p>
    <w:p w14:paraId="6193710B" w14:textId="77777777" w:rsidR="00677BD8" w:rsidRDefault="00677BD8" w:rsidP="00677BD8">
      <w:pPr>
        <w:rPr>
          <w:rFonts w:asciiTheme="minorHAnsi" w:hAnsiTheme="minorHAnsi" w:cs="Courier New"/>
        </w:rPr>
      </w:pPr>
    </w:p>
    <w:p w14:paraId="21E767D8" w14:textId="625ABD01" w:rsidR="00677BD8" w:rsidRPr="00677BD8" w:rsidRDefault="00677BD8">
      <w:pPr>
        <w:rPr>
          <w:rFonts w:asciiTheme="minorHAnsi" w:hAnsiTheme="minorHAnsi" w:cs="Courier New"/>
        </w:rPr>
      </w:pPr>
      <w:r>
        <w:rPr>
          <w:rFonts w:asciiTheme="minorHAnsi" w:hAnsiTheme="minorHAnsi" w:cs="Courier New"/>
        </w:rPr>
        <w:t>Which produces the following figure:</w:t>
      </w:r>
    </w:p>
    <w:p w14:paraId="0C0E4FD4" w14:textId="77777777" w:rsidR="00422834" w:rsidRDefault="00422834">
      <w:pPr>
        <w:rPr>
          <w:rFonts w:asciiTheme="minorHAnsi" w:hAnsiTheme="minorHAnsi" w:cs="Courier New"/>
        </w:rPr>
      </w:pPr>
    </w:p>
    <w:p w14:paraId="1C19420C" w14:textId="52224A20" w:rsidR="00422834" w:rsidRPr="00850F79" w:rsidRDefault="006729E1">
      <w:pPr>
        <w:rPr>
          <w:rFonts w:asciiTheme="minorHAnsi" w:hAnsiTheme="minorHAnsi" w:cs="Courier New"/>
        </w:rPr>
      </w:pPr>
      <w:r w:rsidRPr="006729E1">
        <w:rPr>
          <w:rFonts w:asciiTheme="minorHAnsi" w:hAnsiTheme="minorHAnsi" w:cs="Courier New"/>
        </w:rPr>
        <w:drawing>
          <wp:inline distT="0" distB="0" distL="0" distR="0" wp14:anchorId="08829C5F" wp14:editId="14257AFD">
            <wp:extent cx="4084518" cy="223077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9792" cy="2233656"/>
                    </a:xfrm>
                    <a:prstGeom prst="rect">
                      <a:avLst/>
                    </a:prstGeom>
                  </pic:spPr>
                </pic:pic>
              </a:graphicData>
            </a:graphic>
          </wp:inline>
        </w:drawing>
      </w:r>
    </w:p>
    <w:p w14:paraId="6E069592" w14:textId="276397B4" w:rsidR="00DE5D05" w:rsidRPr="00E50CD1" w:rsidRDefault="00DE5D05" w:rsidP="00DE5D05">
      <w:pPr>
        <w:rPr>
          <w:rFonts w:asciiTheme="minorHAnsi" w:eastAsia="MS Mincho" w:hAnsiTheme="minorHAnsi" w:cs="Courier New"/>
          <w:color w:val="000000"/>
        </w:rPr>
      </w:pPr>
      <w:r w:rsidRPr="00E50CD1">
        <w:rPr>
          <w:rFonts w:asciiTheme="minorHAnsi" w:hAnsiTheme="minorHAnsi" w:cs="Courier New"/>
        </w:rPr>
        <w:br w:type="page"/>
      </w:r>
      <w:r w:rsidRPr="00E50CD1">
        <w:rPr>
          <w:rFonts w:asciiTheme="minorHAnsi" w:hAnsiTheme="minorHAnsi" w:cs="Courier New"/>
        </w:rPr>
        <w:lastRenderedPageBreak/>
        <w:t>6.</w:t>
      </w:r>
      <w:r w:rsidRPr="00E50CD1">
        <w:rPr>
          <w:rFonts w:asciiTheme="minorHAnsi" w:hAnsiTheme="minorHAnsi" w:cs="Courier New"/>
        </w:rPr>
        <w:tab/>
      </w:r>
      <w:r w:rsidRPr="00E50CD1">
        <w:rPr>
          <w:rFonts w:asciiTheme="minorHAnsi" w:hAnsiTheme="minorHAnsi" w:cs="Courier New"/>
          <w:color w:val="000000"/>
        </w:rPr>
        <w:t xml:space="preserve">Determine the total lift force on the surface for each </w:t>
      </w:r>
      <w:r w:rsidRPr="00E50CD1">
        <w:rPr>
          <w:rFonts w:asciiTheme="minorHAnsi" w:eastAsia="Calibri" w:hAnsiTheme="minorHAnsi" w:cs="Calibri"/>
          <w:color w:val="000000"/>
        </w:rPr>
        <w:t>α</w:t>
      </w:r>
      <w:r w:rsidRPr="00E50CD1">
        <w:rPr>
          <w:rFonts w:asciiTheme="minorHAnsi" w:hAnsiTheme="minorHAnsi" w:cs="Courier New"/>
          <w:color w:val="000000"/>
        </w:rPr>
        <w:t xml:space="preserve">. Compare this to the expected lift coefficient for a two dimensional flat plate at the same angle of attack. </w:t>
      </w:r>
      <w:r w:rsidRPr="00E50CD1">
        <w:rPr>
          <w:rFonts w:ascii="MS Mincho" w:eastAsia="MS Mincho" w:hAnsi="MS Mincho" w:cs="MS Mincho"/>
          <w:color w:val="000000"/>
        </w:rPr>
        <w:t> </w:t>
      </w:r>
    </w:p>
    <w:p w14:paraId="6EA63A10" w14:textId="77777777" w:rsidR="00DE5D05" w:rsidRPr="00E50CD1" w:rsidRDefault="00DE5D05" w:rsidP="00DE5D05">
      <w:pPr>
        <w:rPr>
          <w:rFonts w:asciiTheme="minorHAnsi" w:eastAsia="MS Mincho" w:hAnsiTheme="minorHAnsi" w:cs="Courier New"/>
          <w:color w:val="000000"/>
        </w:rPr>
      </w:pPr>
    </w:p>
    <w:p w14:paraId="5BC1FC01" w14:textId="2667DCF0" w:rsidR="00E50CD1" w:rsidRDefault="00E50CD1" w:rsidP="00DE5D05">
      <w:pPr>
        <w:rPr>
          <w:rFonts w:asciiTheme="minorHAnsi" w:hAnsiTheme="minorHAnsi" w:cs="Courier New"/>
        </w:rPr>
      </w:pPr>
      <w:r w:rsidRPr="00E50CD1">
        <w:rPr>
          <w:rFonts w:asciiTheme="minorHAnsi" w:eastAsia="MS Mincho" w:hAnsiTheme="minorHAnsi" w:cs="Courier New"/>
          <w:color w:val="000000"/>
        </w:rPr>
        <w:t xml:space="preserve">The </w:t>
      </w:r>
      <w:r>
        <w:rPr>
          <w:rFonts w:asciiTheme="minorHAnsi" w:eastAsia="MS Mincho" w:hAnsiTheme="minorHAnsi" w:cs="Courier New"/>
          <w:color w:val="000000"/>
        </w:rPr>
        <w:t>total lift coefficients were compute</w:t>
      </w:r>
      <w:r w:rsidR="0031780D">
        <w:rPr>
          <w:rFonts w:asciiTheme="minorHAnsi" w:eastAsia="MS Mincho" w:hAnsiTheme="minorHAnsi" w:cs="Courier New"/>
          <w:color w:val="000000"/>
        </w:rPr>
        <w:t xml:space="preserve">d </w:t>
      </w:r>
      <w:r w:rsidR="00C55DA4">
        <w:rPr>
          <w:rFonts w:asciiTheme="minorHAnsi" w:eastAsia="MS Mincho" w:hAnsiTheme="minorHAnsi" w:cs="Courier New"/>
          <w:color w:val="000000"/>
        </w:rPr>
        <w:t xml:space="preserve">in the attached Python code </w:t>
      </w:r>
      <w:r w:rsidR="0031780D">
        <w:rPr>
          <w:rFonts w:asciiTheme="minorHAnsi" w:eastAsia="MS Mincho" w:hAnsiTheme="minorHAnsi" w:cs="Courier New"/>
          <w:color w:val="000000"/>
        </w:rPr>
        <w:t xml:space="preserve">by adding together the </w:t>
      </w:r>
      <w:r w:rsidR="00C55DA4">
        <w:rPr>
          <w:rFonts w:asciiTheme="minorHAnsi" w:eastAsia="MS Mincho" w:hAnsiTheme="minorHAnsi" w:cs="Courier New"/>
          <w:color w:val="000000"/>
        </w:rPr>
        <w:t>circulation from</w:t>
      </w:r>
      <w:r w:rsidR="00DD4C1A">
        <w:rPr>
          <w:rFonts w:asciiTheme="minorHAnsi" w:eastAsia="MS Mincho" w:hAnsiTheme="minorHAnsi" w:cs="Courier New"/>
          <w:color w:val="000000"/>
        </w:rPr>
        <w:t xml:space="preserve"> each panel, then multiplying by the uniform flow velocity U, </w:t>
      </w:r>
      <w:r w:rsidR="00501165">
        <w:rPr>
          <w:rFonts w:asciiTheme="minorHAnsi" w:eastAsia="MS Mincho" w:hAnsiTheme="minorHAnsi" w:cs="Courier New"/>
          <w:color w:val="000000"/>
        </w:rPr>
        <w:t xml:space="preserve">and </w:t>
      </w:r>
      <w:r w:rsidR="00DD4C1A">
        <w:rPr>
          <w:rFonts w:asciiTheme="minorHAnsi" w:eastAsia="MS Mincho" w:hAnsiTheme="minorHAnsi" w:cs="Courier New"/>
          <w:color w:val="000000"/>
        </w:rPr>
        <w:t xml:space="preserve">the density </w:t>
      </w:r>
      <w:r w:rsidR="00DD4C1A">
        <w:rPr>
          <w:rFonts w:asciiTheme="minorHAnsi" w:hAnsiTheme="minorHAnsi" w:cs="Courier New"/>
        </w:rPr>
        <w:sym w:font="Symbol" w:char="F072"/>
      </w:r>
      <w:r w:rsidR="00DD4C1A">
        <w:rPr>
          <w:rFonts w:asciiTheme="minorHAnsi" w:hAnsiTheme="minorHAnsi" w:cs="Courier New"/>
        </w:rPr>
        <w:t xml:space="preserve"> (1000 kg/m</w:t>
      </w:r>
      <w:r w:rsidR="00DD4C1A">
        <w:rPr>
          <w:rFonts w:asciiTheme="minorHAnsi" w:hAnsiTheme="minorHAnsi" w:cs="Courier New"/>
          <w:vertAlign w:val="superscript"/>
        </w:rPr>
        <w:t>3</w:t>
      </w:r>
      <w:r w:rsidR="00501165">
        <w:rPr>
          <w:rFonts w:asciiTheme="minorHAnsi" w:hAnsiTheme="minorHAnsi" w:cs="Courier New"/>
        </w:rPr>
        <w:t xml:space="preserve">) </w:t>
      </w:r>
      <w:r w:rsidR="00422834">
        <w:rPr>
          <w:rFonts w:asciiTheme="minorHAnsi" w:hAnsiTheme="minorHAnsi" w:cs="Courier New"/>
        </w:rPr>
        <w:t xml:space="preserve">using the equation L’ = </w:t>
      </w:r>
      <w:r w:rsidR="00422834">
        <w:rPr>
          <w:rFonts w:asciiTheme="minorHAnsi" w:hAnsiTheme="minorHAnsi" w:cs="Courier New"/>
        </w:rPr>
        <w:sym w:font="Symbol" w:char="F072"/>
      </w:r>
      <w:r w:rsidR="00422834">
        <w:rPr>
          <w:rFonts w:asciiTheme="minorHAnsi" w:hAnsiTheme="minorHAnsi" w:cs="Courier New"/>
        </w:rPr>
        <w:t>U</w:t>
      </w:r>
      <w:r w:rsidR="00422834" w:rsidRPr="00E50CD1">
        <w:rPr>
          <w:rFonts w:asciiTheme="minorHAnsi" w:hAnsiTheme="minorHAnsi" w:cs="Courier New"/>
        </w:rPr>
        <w:sym w:font="Symbol" w:char="F047"/>
      </w:r>
      <w:r w:rsidR="00422834">
        <w:rPr>
          <w:rFonts w:asciiTheme="minorHAnsi" w:hAnsiTheme="minorHAnsi" w:cs="Courier New"/>
        </w:rPr>
        <w:t xml:space="preserve"> </w:t>
      </w:r>
      <w:r w:rsidR="00501165">
        <w:rPr>
          <w:rFonts w:asciiTheme="minorHAnsi" w:hAnsiTheme="minorHAnsi" w:cs="Courier New"/>
        </w:rPr>
        <w:t>as follows:</w:t>
      </w:r>
    </w:p>
    <w:p w14:paraId="5F258CA1" w14:textId="77777777" w:rsidR="00DD4C1A" w:rsidRPr="00422834" w:rsidRDefault="00DD4C1A" w:rsidP="00DE5D05">
      <w:pPr>
        <w:rPr>
          <w:rFonts w:ascii="Courier" w:hAnsi="Courier" w:cs="Courier New"/>
          <w:sz w:val="21"/>
        </w:rPr>
      </w:pPr>
    </w:p>
    <w:p w14:paraId="5E4707DC" w14:textId="77777777" w:rsidR="00422834" w:rsidRPr="00422834" w:rsidRDefault="00422834" w:rsidP="00422834">
      <w:pPr>
        <w:rPr>
          <w:rFonts w:ascii="Courier" w:hAnsi="Courier" w:cs="Courier New"/>
          <w:sz w:val="21"/>
        </w:rPr>
      </w:pPr>
      <w:r w:rsidRPr="00422834">
        <w:rPr>
          <w:rFonts w:ascii="Courier" w:hAnsi="Courier" w:cs="Courier New"/>
          <w:sz w:val="21"/>
        </w:rPr>
        <w:t xml:space="preserve">    for j in range(len(gammas)):</w:t>
      </w:r>
    </w:p>
    <w:p w14:paraId="7BA9BE1F" w14:textId="0C6C66A2" w:rsidR="00422834" w:rsidRPr="00422834" w:rsidRDefault="00422834" w:rsidP="00422834">
      <w:pPr>
        <w:rPr>
          <w:rFonts w:ascii="Courier" w:hAnsi="Courier" w:cs="Courier New"/>
          <w:sz w:val="21"/>
        </w:rPr>
      </w:pPr>
      <w:r w:rsidRPr="00422834">
        <w:rPr>
          <w:rFonts w:ascii="Courier" w:hAnsi="Courier" w:cs="Courier New"/>
          <w:sz w:val="21"/>
        </w:rPr>
        <w:t xml:space="preserve">        gammat += gammas[j]</w:t>
      </w:r>
    </w:p>
    <w:p w14:paraId="7993A57F" w14:textId="39EFB14F" w:rsidR="00422834" w:rsidRPr="00422834" w:rsidRDefault="00422834" w:rsidP="00422834">
      <w:pPr>
        <w:rPr>
          <w:rFonts w:ascii="Courier" w:hAnsi="Courier" w:cs="Courier New"/>
          <w:sz w:val="21"/>
        </w:rPr>
      </w:pPr>
      <w:r w:rsidRPr="00422834">
        <w:rPr>
          <w:rFonts w:ascii="Courier" w:hAnsi="Courier" w:cs="Courier New"/>
          <w:sz w:val="21"/>
        </w:rPr>
        <w:t xml:space="preserve">    tliftm.append(gammat * u * 1000)</w:t>
      </w:r>
    </w:p>
    <w:p w14:paraId="063C1B3B" w14:textId="77777777" w:rsidR="00366057" w:rsidRDefault="00366057" w:rsidP="00DD4C1A">
      <w:pPr>
        <w:jc w:val="center"/>
        <w:rPr>
          <w:rFonts w:asciiTheme="minorHAnsi" w:hAnsiTheme="minorHAnsi" w:cs="Courier New"/>
        </w:rPr>
      </w:pPr>
    </w:p>
    <w:p w14:paraId="69CCB99F" w14:textId="2DEF82DC" w:rsidR="00DD4C1A" w:rsidRDefault="00501165" w:rsidP="00DD4C1A">
      <w:pPr>
        <w:rPr>
          <w:rFonts w:asciiTheme="minorHAnsi" w:hAnsiTheme="minorHAnsi" w:cs="Courier New"/>
        </w:rPr>
      </w:pPr>
      <w:r>
        <w:rPr>
          <w:rFonts w:asciiTheme="minorHAnsi" w:hAnsiTheme="minorHAnsi" w:cs="Courier New"/>
        </w:rPr>
        <w:t xml:space="preserve">The angle of attack was taken into account in each case when the </w:t>
      </w:r>
      <w:r w:rsidRPr="00E50CD1">
        <w:rPr>
          <w:rFonts w:asciiTheme="minorHAnsi" w:hAnsiTheme="minorHAnsi" w:cs="Courier New"/>
        </w:rPr>
        <w:sym w:font="Symbol" w:char="F047"/>
      </w:r>
      <w:r>
        <w:rPr>
          <w:rFonts w:asciiTheme="minorHAnsi" w:hAnsiTheme="minorHAnsi" w:cs="Courier New"/>
        </w:rPr>
        <w:t xml:space="preserve"> value of each plate was computed, as discussed in step 4 above.  Using this formula, the attached Python code produced the following output:</w:t>
      </w:r>
    </w:p>
    <w:p w14:paraId="21EA208D" w14:textId="77777777" w:rsidR="00501165" w:rsidRDefault="00501165" w:rsidP="00DD4C1A">
      <w:pPr>
        <w:rPr>
          <w:rFonts w:asciiTheme="minorHAnsi" w:hAnsiTheme="minorHAnsi" w:cs="Courier New"/>
        </w:rPr>
      </w:pPr>
    </w:p>
    <w:p w14:paraId="787504C9"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For 1m Span Length:</w:t>
      </w:r>
    </w:p>
    <w:p w14:paraId="3C459086"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Lift with AoA = 0.0: 39.64</w:t>
      </w:r>
    </w:p>
    <w:p w14:paraId="53C6481C"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Flat Plate Lift with AoA = 0.0: 0.00</w:t>
      </w:r>
    </w:p>
    <w:p w14:paraId="78C9356E"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Lift with AoA = 2.0: 94.60</w:t>
      </w:r>
    </w:p>
    <w:p w14:paraId="5A13C64E"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Flat Plate Lift with AoA = 2.0: 54.82</w:t>
      </w:r>
    </w:p>
    <w:p w14:paraId="43AB763A"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Lift with AoA = 5.0: 176.80</w:t>
      </w:r>
    </w:p>
    <w:p w14:paraId="587C1041" w14:textId="23E36B62"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Flat Plate Lift with AoA = 5.0: 136.90</w:t>
      </w:r>
    </w:p>
    <w:p w14:paraId="7A0E7B3C" w14:textId="77777777" w:rsidR="00DE5D05" w:rsidRDefault="00DE5D05" w:rsidP="00DE5D05">
      <w:pPr>
        <w:rPr>
          <w:rFonts w:asciiTheme="minorHAnsi" w:eastAsia="MS Mincho" w:hAnsiTheme="minorHAnsi" w:cs="Courier New"/>
          <w:color w:val="000000"/>
        </w:rPr>
      </w:pPr>
    </w:p>
    <w:p w14:paraId="669B600C" w14:textId="0A59AEC3" w:rsidR="00501165" w:rsidRPr="00E50CD1" w:rsidRDefault="00501165" w:rsidP="00DE5D05">
      <w:pPr>
        <w:rPr>
          <w:rFonts w:asciiTheme="minorHAnsi" w:eastAsia="MS Mincho" w:hAnsiTheme="minorHAnsi" w:cs="Courier New"/>
          <w:color w:val="000000"/>
        </w:rPr>
      </w:pPr>
      <w:r>
        <w:rPr>
          <w:rFonts w:asciiTheme="minorHAnsi" w:eastAsia="MS Mincho" w:hAnsiTheme="minorHAnsi" w:cs="Courier New"/>
          <w:color w:val="000000"/>
        </w:rPr>
        <w:t>The output demonstrates that th</w:t>
      </w:r>
      <w:r w:rsidR="00306139">
        <w:rPr>
          <w:rFonts w:asciiTheme="minorHAnsi" w:eastAsia="MS Mincho" w:hAnsiTheme="minorHAnsi" w:cs="Courier New"/>
          <w:color w:val="000000"/>
        </w:rPr>
        <w:t>e</w:t>
      </w:r>
      <w:r>
        <w:rPr>
          <w:rFonts w:asciiTheme="minorHAnsi" w:eastAsia="MS Mincho" w:hAnsiTheme="minorHAnsi" w:cs="Courier New"/>
          <w:color w:val="000000"/>
        </w:rPr>
        <w:t xml:space="preserve"> hydrofoil produces approximately 40 N of lift force</w:t>
      </w:r>
      <w:r w:rsidR="00306139">
        <w:rPr>
          <w:rFonts w:asciiTheme="minorHAnsi" w:eastAsia="MS Mincho" w:hAnsiTheme="minorHAnsi" w:cs="Courier New"/>
          <w:color w:val="000000"/>
        </w:rPr>
        <w:t xml:space="preserve"> per 1m span length</w:t>
      </w:r>
      <w:r>
        <w:rPr>
          <w:rFonts w:asciiTheme="minorHAnsi" w:eastAsia="MS Mincho" w:hAnsiTheme="minorHAnsi" w:cs="Courier New"/>
          <w:color w:val="000000"/>
        </w:rPr>
        <w:t xml:space="preserve"> greater than a two dimensional flat plate</w:t>
      </w:r>
      <w:r w:rsidR="00306139">
        <w:rPr>
          <w:rFonts w:asciiTheme="minorHAnsi" w:eastAsia="MS Mincho" w:hAnsiTheme="minorHAnsi" w:cs="Courier New"/>
          <w:color w:val="000000"/>
        </w:rPr>
        <w:t xml:space="preserve"> for the same angle of attack, thus the hydrofoil shape does have some effect on lift.</w:t>
      </w:r>
    </w:p>
    <w:p w14:paraId="32BF9D72" w14:textId="77777777" w:rsidR="00DE5D05" w:rsidRPr="00E50CD1" w:rsidRDefault="00DE5D05">
      <w:pPr>
        <w:rPr>
          <w:rFonts w:asciiTheme="minorHAnsi" w:eastAsia="MS Mincho" w:hAnsiTheme="minorHAnsi" w:cs="Courier New"/>
          <w:color w:val="000000"/>
        </w:rPr>
      </w:pPr>
      <w:r w:rsidRPr="00E50CD1">
        <w:rPr>
          <w:rFonts w:asciiTheme="minorHAnsi" w:eastAsia="MS Mincho" w:hAnsiTheme="minorHAnsi" w:cs="Courier New"/>
          <w:color w:val="000000"/>
        </w:rPr>
        <w:br w:type="page"/>
      </w:r>
    </w:p>
    <w:p w14:paraId="595E40B0" w14:textId="77777777" w:rsidR="00DE5D05" w:rsidRPr="00E50CD1" w:rsidRDefault="00DE5D05" w:rsidP="00DE5D05">
      <w:pPr>
        <w:widowControl w:val="0"/>
        <w:tabs>
          <w:tab w:val="left" w:pos="220"/>
          <w:tab w:val="left" w:pos="720"/>
        </w:tabs>
        <w:autoSpaceDE w:val="0"/>
        <w:autoSpaceDN w:val="0"/>
        <w:adjustRightInd w:val="0"/>
        <w:spacing w:after="293" w:line="340" w:lineRule="atLeast"/>
        <w:rPr>
          <w:rFonts w:asciiTheme="minorHAnsi" w:hAnsiTheme="minorHAnsi" w:cs="Courier New"/>
          <w:color w:val="000000"/>
        </w:rPr>
      </w:pPr>
      <w:r w:rsidRPr="00E50CD1">
        <w:rPr>
          <w:rFonts w:asciiTheme="minorHAnsi" w:hAnsiTheme="minorHAnsi" w:cs="Courier New"/>
          <w:color w:val="000000"/>
        </w:rPr>
        <w:lastRenderedPageBreak/>
        <w:t>7.</w:t>
      </w:r>
      <w:r w:rsidRPr="00E50CD1">
        <w:rPr>
          <w:rFonts w:asciiTheme="minorHAnsi" w:hAnsiTheme="minorHAnsi" w:cs="Courier New"/>
          <w:color w:val="000000"/>
        </w:rPr>
        <w:tab/>
      </w:r>
      <w:r w:rsidRPr="00E50CD1">
        <w:rPr>
          <w:rFonts w:asciiTheme="minorHAnsi" w:hAnsiTheme="minorHAnsi" w:cs="Courier New"/>
          <w:color w:val="000000"/>
        </w:rPr>
        <w:tab/>
        <w:t xml:space="preserve">Now to get a feel for what the influence of viscous forces may be compare these results to flow over a flat plate of length </w:t>
      </w:r>
      <w:r w:rsidRPr="00E50CD1">
        <w:rPr>
          <w:rFonts w:asciiTheme="minorHAnsi" w:hAnsiTheme="minorHAnsi" w:cs="Courier New"/>
          <w:i/>
          <w:iCs/>
          <w:color w:val="000000"/>
        </w:rPr>
        <w:t>c</w:t>
      </w:r>
      <w:r w:rsidRPr="00E50CD1">
        <w:rPr>
          <w:rFonts w:asciiTheme="minorHAnsi" w:hAnsiTheme="minorHAnsi" w:cs="Courier New"/>
          <w:color w:val="000000"/>
        </w:rPr>
        <w:t xml:space="preserve">, for zero angle of attack. Look up the solution for the viscous force on the surface (assume boundary layer flow along the length c) and compare this in magnitude to the lift force at zero angle of attack. Indicate the conditions and equations that you use. </w:t>
      </w:r>
      <w:r w:rsidRPr="00E50CD1">
        <w:rPr>
          <w:rFonts w:ascii="MS Mincho" w:eastAsia="MS Mincho" w:hAnsi="MS Mincho" w:cs="MS Mincho"/>
          <w:color w:val="000000"/>
        </w:rPr>
        <w:t> </w:t>
      </w:r>
    </w:p>
    <w:p w14:paraId="6B514226" w14:textId="57F5B800" w:rsidR="00DE5D05" w:rsidRDefault="00420E59" w:rsidP="00DE5D05">
      <w:pPr>
        <w:rPr>
          <w:rFonts w:asciiTheme="minorHAnsi" w:hAnsiTheme="minorHAnsi" w:cs="Courier New"/>
        </w:rPr>
      </w:pPr>
      <w:r>
        <w:rPr>
          <w:rFonts w:asciiTheme="minorHAnsi" w:hAnsiTheme="minorHAnsi" w:cs="Courier New"/>
        </w:rPr>
        <w:t>This problem was clarified as follows:</w:t>
      </w:r>
    </w:p>
    <w:p w14:paraId="10DBB685" w14:textId="7641501D" w:rsidR="00420E59" w:rsidRDefault="00420E59" w:rsidP="00DE5D05">
      <w:pPr>
        <w:rPr>
          <w:rFonts w:asciiTheme="minorHAnsi" w:hAnsiTheme="minorHAnsi" w:cs="Courier New"/>
        </w:rPr>
      </w:pPr>
      <w:r>
        <w:rPr>
          <w:rFonts w:asciiTheme="minorHAnsi" w:hAnsiTheme="minorHAnsi" w:cs="Courier New"/>
        </w:rPr>
        <w:t>You are to compare the lift force at zero angle of attack of the surface described by “eta(x)” to the viscous force predicted for flow over a flat plate which is also at zero angle of attack.  Discuss the relative magnitudes.</w:t>
      </w:r>
    </w:p>
    <w:p w14:paraId="54F9AA47" w14:textId="77777777" w:rsidR="0061379E" w:rsidRDefault="0061379E" w:rsidP="00DE5D05">
      <w:pPr>
        <w:rPr>
          <w:rFonts w:asciiTheme="minorHAnsi" w:hAnsiTheme="minorHAnsi" w:cs="Courier New"/>
        </w:rPr>
      </w:pPr>
    </w:p>
    <w:p w14:paraId="09064661" w14:textId="3BC0D354" w:rsidR="0061379E" w:rsidRDefault="0061379E" w:rsidP="00DE5D05">
      <w:pPr>
        <w:rPr>
          <w:rFonts w:asciiTheme="minorHAnsi" w:hAnsiTheme="minorHAnsi" w:cs="Courier New"/>
        </w:rPr>
      </w:pPr>
      <w:r>
        <w:rPr>
          <w:rFonts w:asciiTheme="minorHAnsi" w:hAnsiTheme="minorHAnsi" w:cs="Courier New"/>
        </w:rPr>
        <w:t xml:space="preserve">The viscous force discussed is the drag force.  </w:t>
      </w:r>
      <w:r w:rsidR="007B5300">
        <w:rPr>
          <w:rFonts w:asciiTheme="minorHAnsi" w:hAnsiTheme="minorHAnsi" w:cs="Courier New"/>
        </w:rPr>
        <w:t xml:space="preserve">The </w:t>
      </w:r>
      <w:r w:rsidR="00D00768">
        <w:rPr>
          <w:rFonts w:asciiTheme="minorHAnsi" w:hAnsiTheme="minorHAnsi" w:cs="Courier New"/>
        </w:rPr>
        <w:t>drag force can be found using an equation on page 221 of Nuun:</w:t>
      </w:r>
    </w:p>
    <w:p w14:paraId="5140BDDE" w14:textId="77777777" w:rsidR="00D00768" w:rsidRDefault="00D00768" w:rsidP="00DE5D05">
      <w:pPr>
        <w:rPr>
          <w:rFonts w:asciiTheme="minorHAnsi" w:hAnsiTheme="minorHAnsi" w:cs="Courier New"/>
        </w:rPr>
      </w:pPr>
    </w:p>
    <w:p w14:paraId="6F7803A5" w14:textId="4B4999ED" w:rsidR="00D00768" w:rsidRPr="00E50CD1" w:rsidRDefault="00DE5500" w:rsidP="00DE5D05">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f</m:t>
              </m:r>
            </m:sub>
          </m:sSub>
          <m:r>
            <w:rPr>
              <w:rFonts w:ascii="Cambria Math" w:hAnsi="Cambria Math" w:cs="Courier New"/>
            </w:rPr>
            <m:t>=</m:t>
          </m:r>
          <m:f>
            <m:fPr>
              <m:ctrlPr>
                <w:rPr>
                  <w:rFonts w:ascii="Cambria Math" w:hAnsi="Cambria Math" w:cs="Courier New"/>
                  <w:i/>
                </w:rPr>
              </m:ctrlPr>
            </m:fPr>
            <m:num>
              <m:sSub>
                <m:sSubPr>
                  <m:ctrlPr>
                    <w:rPr>
                      <w:rFonts w:ascii="Cambria Math" w:hAnsi="Cambria Math" w:cs="Courier New"/>
                      <w:i/>
                    </w:rPr>
                  </m:ctrlPr>
                </m:sSubPr>
                <m:e>
                  <m:r>
                    <w:rPr>
                      <w:rFonts w:ascii="Cambria Math" w:hAnsi="Cambria Math" w:cs="Courier New"/>
                    </w:rPr>
                    <m:t>D</m:t>
                  </m:r>
                </m:e>
                <m:sub>
                  <m:r>
                    <w:rPr>
                      <w:rFonts w:ascii="Cambria Math" w:hAnsi="Cambria Math" w:cs="Courier New"/>
                    </w:rPr>
                    <m:t>f</m:t>
                  </m:r>
                </m:sub>
              </m:sSub>
            </m:num>
            <m:den>
              <m:f>
                <m:fPr>
                  <m:ctrlPr>
                    <w:rPr>
                      <w:rFonts w:ascii="Cambria Math" w:hAnsi="Cambria Math" w:cs="Courier New"/>
                      <w:i/>
                    </w:rPr>
                  </m:ctrlPr>
                </m:fPr>
                <m:num>
                  <m:r>
                    <w:rPr>
                      <w:rFonts w:ascii="Cambria Math" w:hAnsi="Cambria Math" w:cs="Courier New"/>
                    </w:rPr>
                    <m:t>1</m:t>
                  </m:r>
                </m:num>
                <m:den>
                  <m:r>
                    <w:rPr>
                      <w:rFonts w:ascii="Cambria Math" w:hAnsi="Cambria Math" w:cs="Courier New"/>
                    </w:rPr>
                    <m:t>2</m:t>
                  </m:r>
                </m:den>
              </m:f>
              <m:r>
                <w:rPr>
                  <w:rFonts w:ascii="Cambria Math" w:hAnsi="Cambria Math" w:cs="Courier New"/>
                </w:rPr>
                <m:t>ρ</m:t>
              </m:r>
              <m:sSubSup>
                <m:sSubSupPr>
                  <m:ctrlPr>
                    <w:rPr>
                      <w:rFonts w:ascii="Cambria Math" w:hAnsi="Cambria Math" w:cs="Courier New"/>
                      <w:i/>
                    </w:rPr>
                  </m:ctrlPr>
                </m:sSubSupPr>
                <m:e>
                  <m:r>
                    <w:rPr>
                      <w:rFonts w:ascii="Cambria Math" w:hAnsi="Cambria Math" w:cs="Courier New"/>
                    </w:rPr>
                    <m:t>U</m:t>
                  </m:r>
                </m:e>
                <m:sub>
                  <m:r>
                    <w:rPr>
                      <w:rFonts w:ascii="Cambria Math" w:hAnsi="Cambria Math" w:cs="Courier New"/>
                    </w:rPr>
                    <m:t>∞</m:t>
                  </m:r>
                </m:sub>
                <m:sup>
                  <m:r>
                    <w:rPr>
                      <w:rFonts w:ascii="Cambria Math" w:hAnsi="Cambria Math" w:cs="Courier New"/>
                    </w:rPr>
                    <m:t>2</m:t>
                  </m:r>
                </m:sup>
              </m:sSubSup>
              <m:r>
                <w:rPr>
                  <w:rFonts w:ascii="Cambria Math" w:hAnsi="Cambria Math" w:cs="Courier New"/>
                </w:rPr>
                <m:t>bL</m:t>
              </m:r>
            </m:den>
          </m:f>
        </m:oMath>
      </m:oMathPara>
    </w:p>
    <w:p w14:paraId="3B405BE4" w14:textId="1B2FD575" w:rsidR="00E50CD1" w:rsidRPr="00E50CD1" w:rsidRDefault="00E50CD1">
      <w:pPr>
        <w:rPr>
          <w:rFonts w:asciiTheme="minorHAnsi" w:hAnsiTheme="minorHAnsi" w:cs="Courier New"/>
        </w:rPr>
      </w:pPr>
    </w:p>
    <w:p w14:paraId="7E194BDF" w14:textId="77777777" w:rsidR="00862DE0" w:rsidRDefault="00862DE0">
      <w:pPr>
        <w:rPr>
          <w:rFonts w:asciiTheme="minorHAnsi" w:hAnsiTheme="minorHAnsi" w:cs="Courier New"/>
        </w:rPr>
      </w:pPr>
      <w:r>
        <w:rPr>
          <w:rFonts w:asciiTheme="minorHAnsi" w:hAnsiTheme="minorHAnsi" w:cs="Courier New"/>
        </w:rPr>
        <w:t>Where D</w:t>
      </w:r>
      <w:r>
        <w:rPr>
          <w:rFonts w:asciiTheme="minorHAnsi" w:hAnsiTheme="minorHAnsi" w:cs="Courier New"/>
          <w:vertAlign w:val="subscript"/>
        </w:rPr>
        <w:t>f</w:t>
      </w:r>
      <w:r>
        <w:rPr>
          <w:rFonts w:asciiTheme="minorHAnsi" w:hAnsiTheme="minorHAnsi" w:cs="Courier New"/>
        </w:rPr>
        <w:t xml:space="preserve"> is the drag force, b is the plate width (span length), L is the plate length (chord length), and C</w:t>
      </w:r>
      <w:r>
        <w:rPr>
          <w:rFonts w:asciiTheme="minorHAnsi" w:hAnsiTheme="minorHAnsi" w:cs="Courier New"/>
          <w:vertAlign w:val="subscript"/>
        </w:rPr>
        <w:t>f</w:t>
      </w:r>
      <w:r>
        <w:rPr>
          <w:rFonts w:asciiTheme="minorHAnsi" w:hAnsiTheme="minorHAnsi" w:cs="Courier New"/>
        </w:rPr>
        <w:t xml:space="preserve"> is as follows:</w:t>
      </w:r>
    </w:p>
    <w:p w14:paraId="0014E87E" w14:textId="663476B6" w:rsidR="00862DE0" w:rsidRDefault="00862DE0">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f</m:t>
              </m:r>
            </m:sub>
          </m:sSub>
          <m:r>
            <w:rPr>
              <w:rFonts w:ascii="Cambria Math" w:hAnsi="Cambria Math" w:cs="Courier New"/>
            </w:rPr>
            <m:t>=</m:t>
          </m:r>
          <m:f>
            <m:fPr>
              <m:ctrlPr>
                <w:rPr>
                  <w:rFonts w:ascii="Cambria Math" w:hAnsi="Cambria Math" w:cs="Courier New"/>
                  <w:i/>
                </w:rPr>
              </m:ctrlPr>
            </m:fPr>
            <m:num>
              <m:r>
                <w:rPr>
                  <w:rFonts w:ascii="Cambria Math" w:hAnsi="Cambria Math" w:cs="Courier New"/>
                </w:rPr>
                <m:t>1.328</m:t>
              </m:r>
            </m:num>
            <m:den>
              <m:sSubSup>
                <m:sSubSupPr>
                  <m:ctrlPr>
                    <w:rPr>
                      <w:rFonts w:ascii="Cambria Math" w:hAnsi="Cambria Math" w:cs="Courier New"/>
                      <w:i/>
                    </w:rPr>
                  </m:ctrlPr>
                </m:sSubSupPr>
                <m:e>
                  <m:r>
                    <w:rPr>
                      <w:rFonts w:ascii="Cambria Math" w:hAnsi="Cambria Math" w:cs="Courier New"/>
                    </w:rPr>
                    <m:t>Re</m:t>
                  </m:r>
                </m:e>
                <m:sub>
                  <m:r>
                    <w:rPr>
                      <w:rFonts w:ascii="Cambria Math" w:hAnsi="Cambria Math" w:cs="Courier New"/>
                    </w:rPr>
                    <m:t>L</m:t>
                  </m:r>
                </m:sub>
                <m:sup>
                  <m:r>
                    <w:rPr>
                      <w:rFonts w:ascii="Cambria Math" w:hAnsi="Cambria Math" w:cs="Courier New"/>
                    </w:rPr>
                    <m:t>1/</m:t>
                  </m:r>
                  <m:r>
                    <w:rPr>
                      <w:rFonts w:ascii="Cambria Math" w:hAnsi="Cambria Math" w:cs="Courier New"/>
                    </w:rPr>
                    <m:t>2</m:t>
                  </m:r>
                </m:sup>
              </m:sSubSup>
            </m:den>
          </m:f>
        </m:oMath>
      </m:oMathPara>
    </w:p>
    <w:p w14:paraId="0BB3EC0E" w14:textId="77777777" w:rsidR="00862DE0" w:rsidRDefault="00862DE0">
      <w:pPr>
        <w:rPr>
          <w:rFonts w:asciiTheme="minorHAnsi" w:hAnsiTheme="minorHAnsi" w:cs="Courier New"/>
        </w:rPr>
      </w:pPr>
    </w:p>
    <w:p w14:paraId="0662F37D" w14:textId="3E49658A" w:rsidR="00862DE0" w:rsidRDefault="00862DE0">
      <w:pPr>
        <w:rPr>
          <w:rFonts w:asciiTheme="minorHAnsi" w:hAnsiTheme="minorHAnsi" w:cs="Courier New"/>
        </w:rPr>
      </w:pPr>
      <w:r>
        <w:rPr>
          <w:rFonts w:asciiTheme="minorHAnsi" w:hAnsiTheme="minorHAnsi" w:cs="Courier New"/>
        </w:rPr>
        <w:t>Where the Reynolds number Re</w:t>
      </w:r>
      <w:r w:rsidR="00097E04">
        <w:rPr>
          <w:rFonts w:asciiTheme="minorHAnsi" w:hAnsiTheme="minorHAnsi" w:cs="Courier New"/>
          <w:vertAlign w:val="subscript"/>
        </w:rPr>
        <w:t>L</w:t>
      </w:r>
      <w:r>
        <w:rPr>
          <w:rFonts w:asciiTheme="minorHAnsi" w:hAnsiTheme="minorHAnsi" w:cs="Courier New"/>
        </w:rPr>
        <w:t xml:space="preserve"> is defined as Re = </w:t>
      </w:r>
      <w:r w:rsidRPr="006729E1">
        <w:rPr>
          <w:rFonts w:asciiTheme="minorHAnsi" w:hAnsiTheme="minorHAnsi" w:cs="Courier New"/>
        </w:rPr>
        <w:t>U</w:t>
      </w:r>
      <w:r w:rsidRPr="006729E1">
        <w:rPr>
          <w:rFonts w:asciiTheme="minorHAnsi" w:hAnsiTheme="minorHAnsi" w:cs="Courier New"/>
          <w:vertAlign w:val="subscript"/>
        </w:rPr>
        <w:sym w:font="Symbol" w:char="F0A5"/>
      </w:r>
      <w:r w:rsidR="00097E04">
        <w:rPr>
          <w:rFonts w:asciiTheme="minorHAnsi" w:hAnsiTheme="minorHAnsi" w:cs="Courier New"/>
        </w:rPr>
        <w:t>L</w:t>
      </w:r>
      <w:r>
        <w:rPr>
          <w:rFonts w:asciiTheme="minorHAnsi" w:hAnsiTheme="minorHAnsi" w:cs="Courier New"/>
        </w:rPr>
        <w:t>/</w:t>
      </w:r>
      <w:r>
        <w:rPr>
          <w:rFonts w:asciiTheme="minorHAnsi" w:hAnsiTheme="minorHAnsi" w:cs="Courier New"/>
        </w:rPr>
        <w:sym w:font="Symbol" w:char="F075"/>
      </w:r>
      <w:r>
        <w:rPr>
          <w:rFonts w:asciiTheme="minorHAnsi" w:hAnsiTheme="minorHAnsi" w:cs="Courier New"/>
        </w:rPr>
        <w:t xml:space="preserve">, with </w:t>
      </w:r>
      <w:r>
        <w:rPr>
          <w:rFonts w:asciiTheme="minorHAnsi" w:hAnsiTheme="minorHAnsi" w:cs="Courier New"/>
        </w:rPr>
        <w:sym w:font="Symbol" w:char="F075"/>
      </w:r>
      <w:r>
        <w:rPr>
          <w:rFonts w:asciiTheme="minorHAnsi" w:hAnsiTheme="minorHAnsi" w:cs="Courier New"/>
        </w:rPr>
        <w:t xml:space="preserve"> equal to the </w:t>
      </w:r>
      <w:r w:rsidR="0027506A">
        <w:rPr>
          <w:rFonts w:asciiTheme="minorHAnsi" w:hAnsiTheme="minorHAnsi" w:cs="Courier New"/>
        </w:rPr>
        <w:t>kinematic viscosity</w:t>
      </w:r>
      <w:r w:rsidR="00D349CC">
        <w:rPr>
          <w:rFonts w:asciiTheme="minorHAnsi" w:hAnsiTheme="minorHAnsi" w:cs="Courier New"/>
        </w:rPr>
        <w:t xml:space="preserve">, equal to </w:t>
      </w:r>
      <w:r w:rsidR="00FE73AE">
        <w:rPr>
          <w:rFonts w:asciiTheme="minorHAnsi" w:hAnsiTheme="minorHAnsi" w:cs="Courier New"/>
        </w:rPr>
        <w:t>1.003 x 10</w:t>
      </w:r>
      <w:r w:rsidR="00FE73AE">
        <w:rPr>
          <w:rFonts w:asciiTheme="minorHAnsi" w:hAnsiTheme="minorHAnsi" w:cs="Courier New"/>
          <w:vertAlign w:val="superscript"/>
        </w:rPr>
        <w:t xml:space="preserve">-6 </w:t>
      </w:r>
      <w:r w:rsidR="00FE73AE">
        <w:rPr>
          <w:rFonts w:asciiTheme="minorHAnsi" w:hAnsiTheme="minorHAnsi" w:cs="Courier New"/>
        </w:rPr>
        <w:t>m</w:t>
      </w:r>
      <w:r w:rsidR="00FE73AE" w:rsidRPr="00FE73AE">
        <w:rPr>
          <w:rFonts w:asciiTheme="minorHAnsi" w:hAnsiTheme="minorHAnsi" w:cs="Courier New"/>
          <w:vertAlign w:val="superscript"/>
        </w:rPr>
        <w:t>2</w:t>
      </w:r>
      <w:r w:rsidR="00FE73AE">
        <w:rPr>
          <w:rFonts w:asciiTheme="minorHAnsi" w:hAnsiTheme="minorHAnsi" w:cs="Courier New"/>
        </w:rPr>
        <w:t>/sec</w:t>
      </w:r>
      <w:r w:rsidR="00FC031A">
        <w:rPr>
          <w:rFonts w:asciiTheme="minorHAnsi" w:hAnsiTheme="minorHAnsi" w:cs="Courier New"/>
        </w:rPr>
        <w:t xml:space="preserve"> for water at</w:t>
      </w:r>
      <w:r w:rsidR="00FE73AE">
        <w:rPr>
          <w:rFonts w:asciiTheme="minorHAnsi" w:hAnsiTheme="minorHAnsi" w:cs="Courier New"/>
        </w:rPr>
        <w:t xml:space="preserve"> 20 degrees C</w:t>
      </w:r>
      <w:r w:rsidR="0027506A">
        <w:rPr>
          <w:rFonts w:asciiTheme="minorHAnsi" w:hAnsiTheme="minorHAnsi" w:cs="Courier New"/>
        </w:rPr>
        <w:t>.</w:t>
      </w:r>
      <w:r w:rsidR="00097E04">
        <w:rPr>
          <w:rFonts w:asciiTheme="minorHAnsi" w:hAnsiTheme="minorHAnsi" w:cs="Courier New"/>
        </w:rPr>
        <w:t xml:space="preserve">  Combining these two formulas and su</w:t>
      </w:r>
      <w:r w:rsidR="00FC031A">
        <w:rPr>
          <w:rFonts w:asciiTheme="minorHAnsi" w:hAnsiTheme="minorHAnsi" w:cs="Courier New"/>
        </w:rPr>
        <w:t xml:space="preserve">bstituting in values, we find that the drag force is 0.47 N per 1m of span length.  This is compared to a lift force of approximately 40 N per 1m of span length for the hydrofoil evaluated in this assignment.  </w:t>
      </w:r>
      <w:r w:rsidR="00C96057">
        <w:rPr>
          <w:rFonts w:asciiTheme="minorHAnsi" w:hAnsiTheme="minorHAnsi" w:cs="Courier New"/>
        </w:rPr>
        <w:t xml:space="preserve">The hydrofoil, being a relatively flat, very thin shape, will have a drag force roughly similar to the drag force of the flat plate.  </w:t>
      </w:r>
      <w:r w:rsidR="00FC031A">
        <w:rPr>
          <w:rFonts w:asciiTheme="minorHAnsi" w:hAnsiTheme="minorHAnsi" w:cs="Courier New"/>
        </w:rPr>
        <w:t>The lift</w:t>
      </w:r>
      <w:r w:rsidR="00C96057">
        <w:rPr>
          <w:rFonts w:asciiTheme="minorHAnsi" w:hAnsiTheme="minorHAnsi" w:cs="Courier New"/>
        </w:rPr>
        <w:t xml:space="preserve"> will be roughly</w:t>
      </w:r>
      <w:r w:rsidR="00FC031A">
        <w:rPr>
          <w:rFonts w:asciiTheme="minorHAnsi" w:hAnsiTheme="minorHAnsi" w:cs="Courier New"/>
        </w:rPr>
        <w:t xml:space="preserve"> 2 orders of magnitude greater than the drag force in this case, which is an excellent lift/drag ratio.</w:t>
      </w:r>
      <w:r>
        <w:rPr>
          <w:rFonts w:asciiTheme="minorHAnsi" w:hAnsiTheme="minorHAnsi" w:cs="Courier New"/>
        </w:rPr>
        <w:br w:type="page"/>
      </w:r>
    </w:p>
    <w:p w14:paraId="362EBB19" w14:textId="151CA141" w:rsidR="00DE5D05" w:rsidRPr="00E50CD1" w:rsidRDefault="00E50CD1">
      <w:pPr>
        <w:rPr>
          <w:rFonts w:asciiTheme="minorHAnsi" w:hAnsiTheme="minorHAnsi" w:cs="Courier New"/>
        </w:rPr>
      </w:pPr>
      <w:r w:rsidRPr="00E50CD1">
        <w:rPr>
          <w:rFonts w:asciiTheme="minorHAnsi" w:hAnsiTheme="minorHAnsi" w:cs="Courier New"/>
        </w:rPr>
        <w:lastRenderedPageBreak/>
        <w:t>Below is the code used to obtain the solutions to all of the above problems:</w:t>
      </w:r>
    </w:p>
    <w:p w14:paraId="39CC7557" w14:textId="77777777" w:rsidR="00E50CD1" w:rsidRPr="00E50CD1" w:rsidRDefault="00E50CD1">
      <w:pPr>
        <w:rPr>
          <w:rFonts w:asciiTheme="minorHAnsi" w:hAnsiTheme="minorHAnsi" w:cs="Courier New"/>
        </w:rPr>
      </w:pPr>
    </w:p>
    <w:p w14:paraId="600AEF7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#!/usr/bin/env python3</w:t>
      </w:r>
    </w:p>
    <w:p w14:paraId="1E918D9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 coding: utf-8 -*-</w:t>
      </w:r>
    </w:p>
    <w:p w14:paraId="50F26A4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w:t>
      </w:r>
    </w:p>
    <w:p w14:paraId="7EE4AA2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Created on Mon Oct 31 11:47:02 2016</w:t>
      </w:r>
    </w:p>
    <w:p w14:paraId="2561152E" w14:textId="77777777" w:rsidR="00445141" w:rsidRPr="00445141" w:rsidRDefault="00445141" w:rsidP="00445141">
      <w:pPr>
        <w:rPr>
          <w:rFonts w:ascii="Courier" w:hAnsi="Courier" w:cs="Courier New"/>
          <w:sz w:val="18"/>
          <w:szCs w:val="20"/>
        </w:rPr>
      </w:pPr>
    </w:p>
    <w:p w14:paraId="18764C5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@author: Andrew Alferman and Nathan Schorn</w:t>
      </w:r>
    </w:p>
    <w:p w14:paraId="0D5C970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w:t>
      </w:r>
    </w:p>
    <w:p w14:paraId="3419C792" w14:textId="77777777" w:rsidR="00445141" w:rsidRPr="00445141" w:rsidRDefault="00445141" w:rsidP="00445141">
      <w:pPr>
        <w:rPr>
          <w:rFonts w:ascii="Courier" w:hAnsi="Courier" w:cs="Courier New"/>
          <w:sz w:val="18"/>
          <w:szCs w:val="20"/>
        </w:rPr>
      </w:pPr>
    </w:p>
    <w:p w14:paraId="5C0A0D7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import numpy as np</w:t>
      </w:r>
    </w:p>
    <w:p w14:paraId="08B2AD5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import matplotlib.pyplot as plt</w:t>
      </w:r>
    </w:p>
    <w:p w14:paraId="49B10E7E" w14:textId="77777777" w:rsidR="00445141" w:rsidRPr="00445141" w:rsidRDefault="00445141" w:rsidP="00445141">
      <w:pPr>
        <w:rPr>
          <w:rFonts w:ascii="Courier" w:hAnsi="Courier" w:cs="Courier New"/>
          <w:sz w:val="18"/>
          <w:szCs w:val="20"/>
        </w:rPr>
      </w:pPr>
    </w:p>
    <w:p w14:paraId="2885C57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Global variables</w:t>
      </w:r>
    </w:p>
    <w:p w14:paraId="2EF59AA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c = 0.5</w:t>
      </w:r>
    </w:p>
    <w:p w14:paraId="1F3B07D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meshpoints = 10</w:t>
      </w:r>
    </w:p>
    <w:p w14:paraId="36A93AD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aoam = [0.0, 2.0, 5.0]</w:t>
      </w:r>
    </w:p>
    <w:p w14:paraId="1542511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u = 1.0</w:t>
      </w:r>
    </w:p>
    <w:p w14:paraId="2C2DF88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p_inf = 101000</w:t>
      </w:r>
    </w:p>
    <w:p w14:paraId="7AA3778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method = 1</w:t>
      </w:r>
    </w:p>
    <w:p w14:paraId="6C2E64BD" w14:textId="77777777" w:rsidR="00445141" w:rsidRPr="00445141" w:rsidRDefault="00445141" w:rsidP="00445141">
      <w:pPr>
        <w:rPr>
          <w:rFonts w:ascii="Courier" w:hAnsi="Courier" w:cs="Courier New"/>
          <w:sz w:val="18"/>
          <w:szCs w:val="20"/>
        </w:rPr>
      </w:pPr>
    </w:p>
    <w:p w14:paraId="4ADBA510" w14:textId="77777777" w:rsidR="00445141" w:rsidRPr="00445141" w:rsidRDefault="00445141" w:rsidP="00445141">
      <w:pPr>
        <w:rPr>
          <w:rFonts w:ascii="Courier" w:hAnsi="Courier" w:cs="Courier New"/>
          <w:sz w:val="18"/>
          <w:szCs w:val="20"/>
        </w:rPr>
      </w:pPr>
    </w:p>
    <w:p w14:paraId="6758412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Create a function that uses the given equation to make vertexes for the</w:t>
      </w:r>
    </w:p>
    <w:p w14:paraId="3FC7ABE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panels. The function also finds the vortex points, colocation points, and</w:t>
      </w:r>
    </w:p>
    <w:p w14:paraId="6A1A0AF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angle outward (normal) from the panel.</w:t>
      </w:r>
    </w:p>
    <w:p w14:paraId="0422937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def createaij(meshpoints, c):</w:t>
      </w:r>
    </w:p>
    <w:p w14:paraId="3D804D3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Setting up lists for X coordinate (xc), eta coordinate (etac), vortex</w:t>
      </w:r>
    </w:p>
    <w:p w14:paraId="7E1F230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coordinates (vcx/vcz), colocation point coordinates (clcx/clcz),</w:t>
      </w:r>
    </w:p>
    <w:p w14:paraId="0B8F9A8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and angle normal to panel (ni)</w:t>
      </w:r>
    </w:p>
    <w:p w14:paraId="1F284F4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xc, etac, vcx, vcz, clcx, clcz, ni, plm = [], [], [], [], [], [], [], []</w:t>
      </w:r>
    </w:p>
    <w:p w14:paraId="6875A0D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Initialize a few variables to create the points.</w:t>
      </w:r>
    </w:p>
    <w:p w14:paraId="03A860B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 = 0</w:t>
      </w:r>
    </w:p>
    <w:p w14:paraId="6D9291E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dx = c / meshpoints</w:t>
      </w:r>
    </w:p>
    <w:p w14:paraId="2AF389A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c_i = 1 / c</w:t>
      </w:r>
    </w:p>
    <w:p w14:paraId="5BF4C3E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all of the vertex points.</w:t>
      </w:r>
    </w:p>
    <w:p w14:paraId="580D496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range(meshpoints + 1):</w:t>
      </w:r>
    </w:p>
    <w:p w14:paraId="10C5698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xc.append(x)</w:t>
      </w:r>
    </w:p>
    <w:p w14:paraId="006F397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etac.append(0.2 * x * c_i * (1 - x*c_i)**3)</w:t>
      </w:r>
    </w:p>
    <w:p w14:paraId="45FC4BA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 += dx</w:t>
      </w:r>
    </w:p>
    <w:p w14:paraId="7AEEC25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the vortex points, colocation points, normal angles, and lengths</w:t>
      </w:r>
    </w:p>
    <w:p w14:paraId="34A39C1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range(1, len(xc)):</w:t>
      </w:r>
    </w:p>
    <w:p w14:paraId="03A8EA1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vcx.append(xc[i] - 0.75*(xc[i]-xc[i-1]))</w:t>
      </w:r>
    </w:p>
    <w:p w14:paraId="0228466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vcz.append(etac[i] - 0.75*(etac[i]-etac[i-1]))</w:t>
      </w:r>
    </w:p>
    <w:p w14:paraId="5E208D3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clcx.append(xc[i] - 0.25*(xc[i</w:t>
      </w:r>
      <w:bookmarkStart w:id="0" w:name="_GoBack"/>
      <w:bookmarkEnd w:id="0"/>
      <w:r w:rsidRPr="00445141">
        <w:rPr>
          <w:rFonts w:ascii="Courier" w:hAnsi="Courier" w:cs="Courier New"/>
          <w:sz w:val="18"/>
          <w:szCs w:val="20"/>
        </w:rPr>
        <w:t>]-xc[i-1]))</w:t>
      </w:r>
    </w:p>
    <w:p w14:paraId="21D5731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clcz.append(etac[i] - 0.25*(etac[i]-etac[i-1]))</w:t>
      </w:r>
    </w:p>
    <w:p w14:paraId="14ADCFA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ni.append(np.pi/2 + np.arctan((etac[i]-etac[i-1])/(xc[i]-xc[i-1])))</w:t>
      </w:r>
    </w:p>
    <w:p w14:paraId="6B03919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plm.append(np.sqrt((xc[i]-xc[i-1])**2 + (etac[i]-etac[i-1])**2))</w:t>
      </w:r>
    </w:p>
    <w:p w14:paraId="02F4D42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the aij matrix</w:t>
      </w:r>
    </w:p>
    <w:p w14:paraId="057B998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 = []</w:t>
      </w:r>
    </w:p>
    <w:p w14:paraId="71BDED8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range(len(vcx)):</w:t>
      </w:r>
    </w:p>
    <w:p w14:paraId="1E4ED6F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aijr = []</w:t>
      </w:r>
    </w:p>
    <w:p w14:paraId="519A690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j in range(len(clcx)):</w:t>
      </w:r>
    </w:p>
    <w:p w14:paraId="2BBBDF1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lr = (clcx[i] - vcx[j])**2 + (clcz[i] - vcz[j])**2</w:t>
      </w:r>
    </w:p>
    <w:p w14:paraId="616AACB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 = (1 / (2 * np.pi)) * (clcz[i] - vcz[j]) / lr</w:t>
      </w:r>
    </w:p>
    <w:p w14:paraId="5470617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w = (-1 / (2 * np.pi)) * (clcx[i] - vcx[j]) / lr</w:t>
      </w:r>
    </w:p>
    <w:p w14:paraId="7656DCA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 = [np.cos(ni[i]), np.sin(ni[i])]</w:t>
      </w:r>
    </w:p>
    <w:p w14:paraId="7D5CD4A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q = [u, w]</w:t>
      </w:r>
    </w:p>
    <w:p w14:paraId="6D56010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aijr.append(np.dot(q, n))</w:t>
      </w:r>
    </w:p>
    <w:p w14:paraId="1772299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aij.append(aijr)</w:t>
      </w:r>
    </w:p>
    <w:p w14:paraId="11B304D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 = np.array(aij)</w:t>
      </w:r>
    </w:p>
    <w:p w14:paraId="1BCD644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return xc, etac, vcx, vcz, clcx, clcz, ni, aij, plm</w:t>
      </w:r>
    </w:p>
    <w:p w14:paraId="318DC0A8" w14:textId="77777777" w:rsidR="00445141" w:rsidRPr="00445141" w:rsidRDefault="00445141" w:rsidP="00445141">
      <w:pPr>
        <w:rPr>
          <w:rFonts w:ascii="Courier" w:hAnsi="Courier" w:cs="Courier New"/>
          <w:sz w:val="18"/>
          <w:szCs w:val="20"/>
        </w:rPr>
      </w:pPr>
    </w:p>
    <w:p w14:paraId="2624A8FA" w14:textId="77777777" w:rsidR="00445141" w:rsidRPr="00445141" w:rsidRDefault="00445141" w:rsidP="00445141">
      <w:pPr>
        <w:rPr>
          <w:rFonts w:ascii="Courier" w:hAnsi="Courier" w:cs="Courier New"/>
          <w:sz w:val="18"/>
          <w:szCs w:val="20"/>
        </w:rPr>
      </w:pPr>
    </w:p>
    <w:p w14:paraId="67733E4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Create a function that finds the circulation across all the panels</w:t>
      </w:r>
    </w:p>
    <w:p w14:paraId="4B294A9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lastRenderedPageBreak/>
        <w:t>def findgammas(ni, aij, aoa, u):</w:t>
      </w:r>
    </w:p>
    <w:p w14:paraId="0A1F550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umatrix = []</w:t>
      </w:r>
    </w:p>
    <w:p w14:paraId="6F0EB78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range(len(ni)):</w:t>
      </w:r>
    </w:p>
    <w:p w14:paraId="22A38DC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umatrix.append(-1 * np.dot([u * np.cos(np.radians(aoa)),</w:t>
      </w:r>
    </w:p>
    <w:p w14:paraId="7783267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 * np.sin(np.radians(aoa))],</w:t>
      </w:r>
    </w:p>
    <w:p w14:paraId="7D67AA3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[np.cos(ni[i]), np.sin(ni[i])]))</w:t>
      </w:r>
    </w:p>
    <w:p w14:paraId="0CFB3F6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aiji = np.linalg.inv(aij)</w:t>
      </w:r>
    </w:p>
    <w:p w14:paraId="1DBB35E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gammas = np.dot(aiji, umatrix)</w:t>
      </w:r>
    </w:p>
    <w:p w14:paraId="320F5AD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return gammas</w:t>
      </w:r>
    </w:p>
    <w:p w14:paraId="121DFE32" w14:textId="77777777" w:rsidR="00445141" w:rsidRPr="00445141" w:rsidRDefault="00445141" w:rsidP="00445141">
      <w:pPr>
        <w:rPr>
          <w:rFonts w:ascii="Courier" w:hAnsi="Courier" w:cs="Courier New"/>
          <w:sz w:val="18"/>
          <w:szCs w:val="20"/>
        </w:rPr>
      </w:pPr>
    </w:p>
    <w:p w14:paraId="23AD8E32" w14:textId="77777777" w:rsidR="00445141" w:rsidRPr="00445141" w:rsidRDefault="00445141" w:rsidP="00445141">
      <w:pPr>
        <w:rPr>
          <w:rFonts w:ascii="Courier" w:hAnsi="Courier" w:cs="Courier New"/>
          <w:sz w:val="18"/>
          <w:szCs w:val="20"/>
        </w:rPr>
      </w:pPr>
    </w:p>
    <w:p w14:paraId="5434D95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def flatplate(meshpoints, c):</w:t>
      </w:r>
    </w:p>
    <w:p w14:paraId="0A8211B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Setting up lists for X coordinate (xc), eta coordinate (etac), vortex</w:t>
      </w:r>
    </w:p>
    <w:p w14:paraId="3AEEFED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coordinates (vcx/vcz), colocation point coordinates (clcx/clcz),</w:t>
      </w:r>
    </w:p>
    <w:p w14:paraId="7DB331A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and angle normal to panel (ni)</w:t>
      </w:r>
    </w:p>
    <w:p w14:paraId="5E84D2A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xc, etac, vcx, vcz, clcx, clcz, ni, plm = [], [], [], [], [], [], [], []</w:t>
      </w:r>
    </w:p>
    <w:p w14:paraId="2892E5D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Initialize a few variables to create the points.</w:t>
      </w:r>
    </w:p>
    <w:p w14:paraId="2687CB9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 = 0</w:t>
      </w:r>
    </w:p>
    <w:p w14:paraId="4299FD9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dx = c / meshpoints</w:t>
      </w:r>
    </w:p>
    <w:p w14:paraId="28A2DB0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all of the vertex points.</w:t>
      </w:r>
    </w:p>
    <w:p w14:paraId="0ABA875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range(meshpoints + 1):</w:t>
      </w:r>
    </w:p>
    <w:p w14:paraId="30E6297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xc.append(x)</w:t>
      </w:r>
    </w:p>
    <w:p w14:paraId="08D1511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etac.append(0)</w:t>
      </w:r>
    </w:p>
    <w:p w14:paraId="61207BD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 += dx</w:t>
      </w:r>
    </w:p>
    <w:p w14:paraId="363B4EC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the vortex points, colocation points, normal angles, and lengths</w:t>
      </w:r>
    </w:p>
    <w:p w14:paraId="1C491AA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range(1, len(xc)):</w:t>
      </w:r>
    </w:p>
    <w:p w14:paraId="3B91538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vcx.append(xc[i] - 0.75*(xc[i]-xc[i-1]))</w:t>
      </w:r>
    </w:p>
    <w:p w14:paraId="513D9B4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vcz.append(0)</w:t>
      </w:r>
    </w:p>
    <w:p w14:paraId="437C13E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clcx.append(xc[i] - 0.25*(xc[i]-xc[i-1]))</w:t>
      </w:r>
    </w:p>
    <w:p w14:paraId="0A14FFA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clcz.append(0)</w:t>
      </w:r>
    </w:p>
    <w:p w14:paraId="629F947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ni.append(np.pi/2)</w:t>
      </w:r>
    </w:p>
    <w:p w14:paraId="1F10407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plm.append(0.05)</w:t>
      </w:r>
    </w:p>
    <w:p w14:paraId="4D8548B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the aij matrix</w:t>
      </w:r>
    </w:p>
    <w:p w14:paraId="0D43F65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 = []</w:t>
      </w:r>
    </w:p>
    <w:p w14:paraId="034D46B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range(len(vcx)):</w:t>
      </w:r>
    </w:p>
    <w:p w14:paraId="469F74C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aijr = []</w:t>
      </w:r>
    </w:p>
    <w:p w14:paraId="6E51133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j in range(len(clcx)):</w:t>
      </w:r>
    </w:p>
    <w:p w14:paraId="375B636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lr = (clcx[i] - vcx[j])**2</w:t>
      </w:r>
    </w:p>
    <w:p w14:paraId="4800227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 = 0</w:t>
      </w:r>
    </w:p>
    <w:p w14:paraId="4837A2E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w = (-1 / (2 * np.pi)) * (clcx[i] - vcx[j]) / lr</w:t>
      </w:r>
    </w:p>
    <w:p w14:paraId="19711FB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 = [0, 1]</w:t>
      </w:r>
    </w:p>
    <w:p w14:paraId="23DA278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q = [u, w]</w:t>
      </w:r>
    </w:p>
    <w:p w14:paraId="032BA93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aijr.append(np.dot(q, n))</w:t>
      </w:r>
    </w:p>
    <w:p w14:paraId="3D081CF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aij.append(aijr)</w:t>
      </w:r>
    </w:p>
    <w:p w14:paraId="7B4B219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 = np.array(aij)</w:t>
      </w:r>
    </w:p>
    <w:p w14:paraId="0C549F1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return xc, etac, vcx, vcz, clcx, clcz, ni, aij, plm</w:t>
      </w:r>
    </w:p>
    <w:p w14:paraId="2568B563" w14:textId="77777777" w:rsidR="00445141" w:rsidRPr="00445141" w:rsidRDefault="00445141" w:rsidP="00445141">
      <w:pPr>
        <w:rPr>
          <w:rFonts w:ascii="Courier" w:hAnsi="Courier" w:cs="Courier New"/>
          <w:sz w:val="18"/>
          <w:szCs w:val="20"/>
        </w:rPr>
      </w:pPr>
    </w:p>
    <w:p w14:paraId="3D0363FE" w14:textId="77777777" w:rsidR="00445141" w:rsidRPr="00445141" w:rsidRDefault="00445141" w:rsidP="00445141">
      <w:pPr>
        <w:rPr>
          <w:rFonts w:ascii="Courier" w:hAnsi="Courier" w:cs="Courier New"/>
          <w:sz w:val="18"/>
          <w:szCs w:val="20"/>
        </w:rPr>
      </w:pPr>
    </w:p>
    <w:p w14:paraId="461FD69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xc, etac, vcx, vcz, clcx, clcz, ni, aij, plm = createaij(meshpoints, c)</w:t>
      </w:r>
    </w:p>
    <w:p w14:paraId="4E79795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fxc, fetac, fvcx, fvcz, fclcx, fclcz, fni, faij, fplm =\</w:t>
      </w:r>
    </w:p>
    <w:p w14:paraId="252FCCF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flatplate(meshpoints, c)</w:t>
      </w:r>
    </w:p>
    <w:p w14:paraId="35D66CC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tliftm, gammam, cpm = [], [], []</w:t>
      </w:r>
    </w:p>
    <w:p w14:paraId="7E17FAB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ftliftm, fgammam, fcpm = [], [], []</w:t>
      </w:r>
    </w:p>
    <w:p w14:paraId="78FA11F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aoam:</w:t>
      </w:r>
    </w:p>
    <w:p w14:paraId="2C8F7E9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cp = []</w:t>
      </w:r>
    </w:p>
    <w:p w14:paraId="17F8C65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fcp = []</w:t>
      </w:r>
    </w:p>
    <w:p w14:paraId="3DDED79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gammas = findgammas(ni, aij, i, u)</w:t>
      </w:r>
    </w:p>
    <w:p w14:paraId="2902AF9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gammam.append(np.ndarray.tolist(gammas))</w:t>
      </w:r>
    </w:p>
    <w:p w14:paraId="671678C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gammat = 0</w:t>
      </w:r>
    </w:p>
    <w:p w14:paraId="6425984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fgammas = findgammas(fni, faij, i, u)</w:t>
      </w:r>
    </w:p>
    <w:p w14:paraId="1150D2E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fgammam.append(np.ndarray.tolist(fgammas))</w:t>
      </w:r>
    </w:p>
    <w:p w14:paraId="64B70D2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fgammat = 0</w:t>
      </w:r>
    </w:p>
    <w:p w14:paraId="5D8178D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j in range(len(gammas)):</w:t>
      </w:r>
    </w:p>
    <w:p w14:paraId="4B050BB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gammat += gammas[j]</w:t>
      </w:r>
    </w:p>
    <w:p w14:paraId="1B9E8BB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fgammat += fgammas[j]</w:t>
      </w:r>
    </w:p>
    <w:p w14:paraId="2C630CC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lastRenderedPageBreak/>
        <w:t xml:space="preserve">    tliftm.append(gammat * u * 1000)</w:t>
      </w:r>
    </w:p>
    <w:p w14:paraId="6EEEF11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ftliftm.append(fgammat * u * 1000)</w:t>
      </w:r>
    </w:p>
    <w:p w14:paraId="5FA39FF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k in range(len(gammas)):</w:t>
      </w:r>
    </w:p>
    <w:p w14:paraId="233C07B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cp.append(2 * gammas[k] / (u * plm[k]))</w:t>
      </w:r>
    </w:p>
    <w:p w14:paraId="5100DA8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fcp.append(2 * fgammas[k] / (u * fplm[k]))</w:t>
      </w:r>
    </w:p>
    <w:p w14:paraId="28CC988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cpm.append(cp)</w:t>
      </w:r>
    </w:p>
    <w:p w14:paraId="4C0550C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fcpm.append(fcp)</w:t>
      </w:r>
    </w:p>
    <w:p w14:paraId="02F9EB2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plt.figure(1)</w:t>
      </w:r>
    </w:p>
    <w:p w14:paraId="48BEAB0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plt.title('Circulation per Panel')</w:t>
      </w:r>
    </w:p>
    <w:p w14:paraId="55B41B6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plt.plot(vcx, gammas, label='AoA = {}'.format(i))</w:t>
      </w:r>
    </w:p>
    <w:p w14:paraId="798C834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plt.legend(bbox_to_anchor=(1, 1), loc=2)</w:t>
      </w:r>
    </w:p>
    <w:p w14:paraId="1E9434F9" w14:textId="77777777" w:rsidR="00445141" w:rsidRPr="00445141" w:rsidRDefault="00445141" w:rsidP="00445141">
      <w:pPr>
        <w:rPr>
          <w:rFonts w:ascii="Courier" w:hAnsi="Courier" w:cs="Courier New"/>
          <w:sz w:val="18"/>
          <w:szCs w:val="20"/>
        </w:rPr>
      </w:pPr>
    </w:p>
    <w:p w14:paraId="36C0FEB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plt.figure(2)</w:t>
      </w:r>
    </w:p>
    <w:p w14:paraId="24F8662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plt.title('Local Pressure Coefficient per Panel')</w:t>
      </w:r>
    </w:p>
    <w:p w14:paraId="6874D94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plt.plot(clcx, cp, label='AoA = {}'.format(i))</w:t>
      </w:r>
    </w:p>
    <w:p w14:paraId="65C0B8E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plt.legend(bbox_to_anchor=(1, 1), loc=2)</w:t>
      </w:r>
    </w:p>
    <w:p w14:paraId="2D8291F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gammam = np.array(gammam)</w:t>
      </w:r>
    </w:p>
    <w:p w14:paraId="0527A4D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fgammam = np.array(fgammam)</w:t>
      </w:r>
    </w:p>
    <w:p w14:paraId="5CEB0D8A" w14:textId="77777777" w:rsidR="00445141" w:rsidRPr="00445141" w:rsidRDefault="00445141" w:rsidP="00445141">
      <w:pPr>
        <w:rPr>
          <w:rFonts w:ascii="Courier" w:hAnsi="Courier" w:cs="Courier New"/>
          <w:sz w:val="18"/>
          <w:szCs w:val="20"/>
        </w:rPr>
      </w:pPr>
    </w:p>
    <w:p w14:paraId="40734DA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plt.figure(3)</w:t>
      </w:r>
    </w:p>
    <w:p w14:paraId="22762C4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plt.scatter(xc, etac, color='blue')</w:t>
      </w:r>
    </w:p>
    <w:p w14:paraId="2A8D4CE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plt.xlabel('Length X (meters)', fontsize=12)</w:t>
      </w:r>
    </w:p>
    <w:p w14:paraId="09CBFAB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plt.ylabel('Width Z (meters)', fontsize=12)</w:t>
      </w:r>
    </w:p>
    <w:p w14:paraId="715EB65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plt.title('Panel Vertex Locations (Stretched in Y Direction)', fontsize=14)</w:t>
      </w:r>
    </w:p>
    <w:p w14:paraId="598622B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plt.xlim(0, 0.5)</w:t>
      </w:r>
    </w:p>
    <w:p w14:paraId="09EE8ABE" w14:textId="77777777" w:rsidR="00445141" w:rsidRPr="00445141" w:rsidRDefault="00445141" w:rsidP="00445141">
      <w:pPr>
        <w:rPr>
          <w:rFonts w:ascii="Courier" w:hAnsi="Courier" w:cs="Courier New"/>
          <w:sz w:val="18"/>
          <w:szCs w:val="20"/>
        </w:rPr>
      </w:pPr>
    </w:p>
    <w:p w14:paraId="1F4D60B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plt.figure(4)</w:t>
      </w:r>
    </w:p>
    <w:p w14:paraId="7683D6B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plt.plot(xc, etac, color='blue')</w:t>
      </w:r>
    </w:p>
    <w:p w14:paraId="3AD232C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plt.xlabel('Length X (meters)', fontsize=12)</w:t>
      </w:r>
    </w:p>
    <w:p w14:paraId="2CF3E56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plt.ylabel('Width Z (meters)', fontsize=12)</w:t>
      </w:r>
    </w:p>
    <w:p w14:paraId="23B353D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plt.title('Hydrofoil Shape (Stretched in Y Direction)', fontsize=14)</w:t>
      </w:r>
    </w:p>
    <w:p w14:paraId="31A523C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plt.xlim(0, 0.5)</w:t>
      </w:r>
    </w:p>
    <w:p w14:paraId="275A1848" w14:textId="77777777" w:rsidR="00445141" w:rsidRPr="00445141" w:rsidRDefault="00445141" w:rsidP="00445141">
      <w:pPr>
        <w:rPr>
          <w:rFonts w:ascii="Courier" w:hAnsi="Courier" w:cs="Courier New"/>
          <w:sz w:val="18"/>
          <w:szCs w:val="20"/>
        </w:rPr>
      </w:pPr>
    </w:p>
    <w:p w14:paraId="4662423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range(1, 5):</w:t>
      </w:r>
    </w:p>
    <w:p w14:paraId="429343C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plt.figure(i)</w:t>
      </w:r>
    </w:p>
    <w:p w14:paraId="269CC0B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plt.grid(b=True, which='both')</w:t>
      </w:r>
    </w:p>
    <w:p w14:paraId="669979D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plt.show()</w:t>
      </w:r>
    </w:p>
    <w:p w14:paraId="28E39BF3" w14:textId="77777777" w:rsidR="00445141" w:rsidRPr="00445141" w:rsidRDefault="00445141" w:rsidP="00445141">
      <w:pPr>
        <w:rPr>
          <w:rFonts w:ascii="Courier" w:hAnsi="Courier" w:cs="Courier New"/>
          <w:sz w:val="18"/>
          <w:szCs w:val="20"/>
        </w:rPr>
      </w:pPr>
    </w:p>
    <w:p w14:paraId="3EE27C4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print('For 1m Span Length:')</w:t>
      </w:r>
    </w:p>
    <w:p w14:paraId="11C5FF0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range(len(aoam)):</w:t>
      </w:r>
    </w:p>
    <w:p w14:paraId="73D50CC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print('Lift with AoA = {}: {:.2f}'.format(aoam[i], tliftm[i]))</w:t>
      </w:r>
    </w:p>
    <w:p w14:paraId="4F57FD5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print('Flat Plate Lift with AoA = {}: {:.2f}'.format(aoam[i], ftliftm[i]))</w:t>
      </w:r>
    </w:p>
    <w:p w14:paraId="7D9EE4B8" w14:textId="77777777" w:rsidR="00445141" w:rsidRPr="00445141" w:rsidRDefault="00445141" w:rsidP="00445141">
      <w:pPr>
        <w:rPr>
          <w:rFonts w:ascii="Courier" w:hAnsi="Courier" w:cs="Courier New"/>
          <w:sz w:val="18"/>
          <w:szCs w:val="20"/>
        </w:rPr>
      </w:pPr>
    </w:p>
    <w:p w14:paraId="53B9592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The code below just outputs the location of points in an easy to read format</w:t>
      </w:r>
    </w:p>
    <w:p w14:paraId="089F411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vertexes, clc, vc = [], [], []</w:t>
      </w:r>
    </w:p>
    <w:p w14:paraId="60918B4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range(len(clcx)):</w:t>
      </w:r>
    </w:p>
    <w:p w14:paraId="4A987D1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clc.append([clcx[i], clcz[i]])</w:t>
      </w:r>
    </w:p>
    <w:p w14:paraId="570440A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vc.append([vcx[i], vcz[i]])</w:t>
      </w:r>
    </w:p>
    <w:p w14:paraId="5930802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range(len(xc)):</w:t>
      </w:r>
    </w:p>
    <w:p w14:paraId="34B181A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vertexes.append([xc[i], etac[i]])</w:t>
      </w:r>
    </w:p>
    <w:p w14:paraId="18C7DEE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vertexes = np.array(vertexes)</w:t>
      </w:r>
    </w:p>
    <w:p w14:paraId="46BFFC3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clc = np.array(clc)</w:t>
      </w:r>
    </w:p>
    <w:p w14:paraId="4E3BCD2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vc = np.array(vc)</w:t>
      </w:r>
    </w:p>
    <w:p w14:paraId="6AC9D374" w14:textId="77777777" w:rsidR="00E50CD1" w:rsidRPr="00E50CD1" w:rsidRDefault="00E50CD1">
      <w:pPr>
        <w:rPr>
          <w:rFonts w:asciiTheme="minorHAnsi" w:hAnsiTheme="minorHAnsi" w:cs="Courier New"/>
        </w:rPr>
      </w:pPr>
    </w:p>
    <w:sectPr w:rsidR="00E50CD1" w:rsidRPr="00E50CD1" w:rsidSect="009E1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50"/>
    <w:rsid w:val="00097E04"/>
    <w:rsid w:val="00156C03"/>
    <w:rsid w:val="00182DC8"/>
    <w:rsid w:val="001D6AC5"/>
    <w:rsid w:val="00201651"/>
    <w:rsid w:val="0027506A"/>
    <w:rsid w:val="002D7701"/>
    <w:rsid w:val="00306139"/>
    <w:rsid w:val="0031780D"/>
    <w:rsid w:val="00366057"/>
    <w:rsid w:val="00376770"/>
    <w:rsid w:val="003A5511"/>
    <w:rsid w:val="003E0950"/>
    <w:rsid w:val="00420E59"/>
    <w:rsid w:val="00422834"/>
    <w:rsid w:val="00445141"/>
    <w:rsid w:val="00501165"/>
    <w:rsid w:val="00572409"/>
    <w:rsid w:val="005B13DC"/>
    <w:rsid w:val="005C1029"/>
    <w:rsid w:val="005E53B2"/>
    <w:rsid w:val="0061379E"/>
    <w:rsid w:val="006473E4"/>
    <w:rsid w:val="006729E1"/>
    <w:rsid w:val="00677BD8"/>
    <w:rsid w:val="00750EF1"/>
    <w:rsid w:val="007B5300"/>
    <w:rsid w:val="00850F79"/>
    <w:rsid w:val="00862DE0"/>
    <w:rsid w:val="008F5790"/>
    <w:rsid w:val="00935150"/>
    <w:rsid w:val="00950481"/>
    <w:rsid w:val="00960EF7"/>
    <w:rsid w:val="009B2241"/>
    <w:rsid w:val="009E10F3"/>
    <w:rsid w:val="009E6232"/>
    <w:rsid w:val="00A275BF"/>
    <w:rsid w:val="00A52A5D"/>
    <w:rsid w:val="00A85FD3"/>
    <w:rsid w:val="00AD504F"/>
    <w:rsid w:val="00AF41E2"/>
    <w:rsid w:val="00B57BD8"/>
    <w:rsid w:val="00C0402C"/>
    <w:rsid w:val="00C36CDE"/>
    <w:rsid w:val="00C55DA4"/>
    <w:rsid w:val="00C96057"/>
    <w:rsid w:val="00CD38AC"/>
    <w:rsid w:val="00D00768"/>
    <w:rsid w:val="00D238A2"/>
    <w:rsid w:val="00D349CC"/>
    <w:rsid w:val="00D71627"/>
    <w:rsid w:val="00D76234"/>
    <w:rsid w:val="00DD4C1A"/>
    <w:rsid w:val="00DE5500"/>
    <w:rsid w:val="00DE5D05"/>
    <w:rsid w:val="00E06715"/>
    <w:rsid w:val="00E50C35"/>
    <w:rsid w:val="00E50CD1"/>
    <w:rsid w:val="00E90282"/>
    <w:rsid w:val="00F63019"/>
    <w:rsid w:val="00F83C6D"/>
    <w:rsid w:val="00FC031A"/>
    <w:rsid w:val="00FE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103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5D0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150"/>
    <w:pPr>
      <w:ind w:left="720"/>
      <w:contextualSpacing/>
    </w:pPr>
  </w:style>
  <w:style w:type="character" w:styleId="PlaceholderText">
    <w:name w:val="Placeholder Text"/>
    <w:basedOn w:val="DefaultParagraphFont"/>
    <w:uiPriority w:val="99"/>
    <w:semiHidden/>
    <w:rsid w:val="00C040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392909">
      <w:bodyDiv w:val="1"/>
      <w:marLeft w:val="0"/>
      <w:marRight w:val="0"/>
      <w:marTop w:val="0"/>
      <w:marBottom w:val="0"/>
      <w:divBdr>
        <w:top w:val="none" w:sz="0" w:space="0" w:color="auto"/>
        <w:left w:val="none" w:sz="0" w:space="0" w:color="auto"/>
        <w:bottom w:val="none" w:sz="0" w:space="0" w:color="auto"/>
        <w:right w:val="none" w:sz="0" w:space="0" w:color="auto"/>
      </w:divBdr>
    </w:div>
    <w:div w:id="765350658">
      <w:bodyDiv w:val="1"/>
      <w:marLeft w:val="0"/>
      <w:marRight w:val="0"/>
      <w:marTop w:val="0"/>
      <w:marBottom w:val="0"/>
      <w:divBdr>
        <w:top w:val="none" w:sz="0" w:space="0" w:color="auto"/>
        <w:left w:val="none" w:sz="0" w:space="0" w:color="auto"/>
        <w:bottom w:val="none" w:sz="0" w:space="0" w:color="auto"/>
        <w:right w:val="none" w:sz="0" w:space="0" w:color="auto"/>
      </w:divBdr>
    </w:div>
    <w:div w:id="1440025693">
      <w:bodyDiv w:val="1"/>
      <w:marLeft w:val="0"/>
      <w:marRight w:val="0"/>
      <w:marTop w:val="0"/>
      <w:marBottom w:val="0"/>
      <w:divBdr>
        <w:top w:val="none" w:sz="0" w:space="0" w:color="auto"/>
        <w:left w:val="none" w:sz="0" w:space="0" w:color="auto"/>
        <w:bottom w:val="none" w:sz="0" w:space="0" w:color="auto"/>
        <w:right w:val="none" w:sz="0" w:space="0" w:color="auto"/>
      </w:divBdr>
    </w:div>
    <w:div w:id="1692101798">
      <w:bodyDiv w:val="1"/>
      <w:marLeft w:val="0"/>
      <w:marRight w:val="0"/>
      <w:marTop w:val="0"/>
      <w:marBottom w:val="0"/>
      <w:divBdr>
        <w:top w:val="none" w:sz="0" w:space="0" w:color="auto"/>
        <w:left w:val="none" w:sz="0" w:space="0" w:color="auto"/>
        <w:bottom w:val="none" w:sz="0" w:space="0" w:color="auto"/>
        <w:right w:val="none" w:sz="0" w:space="0" w:color="auto"/>
      </w:divBdr>
    </w:div>
    <w:div w:id="1701928120">
      <w:bodyDiv w:val="1"/>
      <w:marLeft w:val="0"/>
      <w:marRight w:val="0"/>
      <w:marTop w:val="0"/>
      <w:marBottom w:val="0"/>
      <w:divBdr>
        <w:top w:val="none" w:sz="0" w:space="0" w:color="auto"/>
        <w:left w:val="none" w:sz="0" w:space="0" w:color="auto"/>
        <w:bottom w:val="none" w:sz="0" w:space="0" w:color="auto"/>
        <w:right w:val="none" w:sz="0" w:space="0" w:color="auto"/>
      </w:divBdr>
    </w:div>
    <w:div w:id="1967268741">
      <w:bodyDiv w:val="1"/>
      <w:marLeft w:val="0"/>
      <w:marRight w:val="0"/>
      <w:marTop w:val="0"/>
      <w:marBottom w:val="0"/>
      <w:divBdr>
        <w:top w:val="none" w:sz="0" w:space="0" w:color="auto"/>
        <w:left w:val="none" w:sz="0" w:space="0" w:color="auto"/>
        <w:bottom w:val="none" w:sz="0" w:space="0" w:color="auto"/>
        <w:right w:val="none" w:sz="0" w:space="0" w:color="auto"/>
      </w:divBdr>
    </w:div>
    <w:div w:id="21016375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12</Pages>
  <Words>2240</Words>
  <Characters>12771</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aalferman@gmail.com</dc:creator>
  <cp:keywords/>
  <dc:description/>
  <cp:lastModifiedBy>aalferman@gmail.com</cp:lastModifiedBy>
  <cp:revision>5</cp:revision>
  <dcterms:created xsi:type="dcterms:W3CDTF">2016-11-10T01:22:00Z</dcterms:created>
  <dcterms:modified xsi:type="dcterms:W3CDTF">2016-11-14T22:07:00Z</dcterms:modified>
</cp:coreProperties>
</file>