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5" w:after="0" w:line="318"/>
        <w:ind w:right="1" w:left="2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CONTRACT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IMPRUMUT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FOLOSINTA -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COMODAT</w:t>
      </w:r>
    </w:p>
    <w:p>
      <w:pPr>
        <w:spacing w:before="0" w:after="0" w:line="318"/>
        <w:ind w:right="1" w:left="1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Incheiat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ast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ăzi</w:t>
      </w:r>
    </w:p>
    <w:p>
      <w:pPr>
        <w:spacing w:before="0" w:after="0" w:line="240"/>
        <w:ind w:right="2" w:left="1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{{activity_start_worker_field}}</w:t>
      </w:r>
    </w:p>
    <w:p>
      <w:pPr>
        <w:numPr>
          <w:ilvl w:val="0"/>
          <w:numId w:val="4"/>
        </w:numPr>
        <w:tabs>
          <w:tab w:val="left" w:pos="590" w:leader="none"/>
        </w:tabs>
        <w:spacing w:before="321" w:after="0" w:line="240"/>
        <w:ind w:right="0" w:left="590" w:hanging="232"/>
        <w:jc w:val="left"/>
        <w:rPr>
          <w:rFonts w:ascii="Times New Roman" w:hAnsi="Times New Roman" w:cs="Times New Roman" w:eastAsia="Times New Roman"/>
          <w:color w:val="auto"/>
          <w:spacing w:val="0"/>
          <w:position w:val="1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ĂRTILE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CONTRACTANTE</w:t>
      </w:r>
    </w:p>
    <w:p>
      <w:pPr>
        <w:tabs>
          <w:tab w:val="left" w:pos="7167" w:leader="dot"/>
        </w:tabs>
        <w:spacing w:before="314" w:after="0" w:line="240"/>
        <w:ind w:right="360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Alazem Muhamed Anas cu domiciliul stabil in {{comodant_address_worker_field}}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avand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cnp</w:t>
      </w:r>
    </w:p>
    <w:p>
      <w:pPr>
        <w:tabs>
          <w:tab w:val="left" w:pos="2531" w:leader="none"/>
        </w:tabs>
        <w:spacing w:before="1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{{comodant_cnp_worker_field}}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în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calitate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comodant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parte,</w:t>
      </w:r>
    </w:p>
    <w:p>
      <w:pPr>
        <w:spacing w:before="322" w:after="0" w:line="240"/>
        <w:ind w:right="1" w:left="1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si</w:t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388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-2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-2"/>
          <w:sz w:val="28"/>
          <w:shd w:fill="auto" w:val="clear"/>
        </w:rPr>
        <w:t xml:space="preserve">1.2.</w:t>
      </w:r>
      <w:r>
        <w:rPr>
          <w:rFonts w:ascii="Times New Roman" w:hAnsi="Times New Roman" w:cs="Times New Roman" w:eastAsia="Times New Roman"/>
          <w:color w:val="auto"/>
          <w:spacing w:val="40"/>
          <w:position w:val="-2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-2"/>
          <w:sz w:val="28"/>
          <w:shd w:fill="auto" w:val="clear"/>
        </w:rPr>
        <w:t xml:space="preserve">{{employee_name_worker_field}}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-2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-2"/>
          <w:sz w:val="28"/>
          <w:shd w:fill="auto" w:val="clear"/>
        </w:rPr>
        <w:t xml:space="preserve">cetatean</w:t>
      </w:r>
      <w:r>
        <w:rPr>
          <w:rFonts w:ascii="Times New Roman" w:hAnsi="Times New Roman" w:cs="Times New Roman" w:eastAsia="Times New Roman"/>
          <w:color w:val="auto"/>
          <w:spacing w:val="-4"/>
          <w:position w:val="-2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-2"/>
          <w:sz w:val="28"/>
          <w:shd w:fill="auto" w:val="clear"/>
        </w:rPr>
        <w:t xml:space="preserve">al</w:t>
      </w:r>
      <w:r>
        <w:rPr>
          <w:rFonts w:ascii="Times New Roman" w:hAnsi="Times New Roman" w:cs="Times New Roman" w:eastAsia="Times New Roman"/>
          <w:color w:val="auto"/>
          <w:spacing w:val="-7"/>
          <w:position w:val="-2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-2"/>
          <w:sz w:val="28"/>
          <w:shd w:fill="auto" w:val="clear"/>
        </w:rPr>
        <w:t xml:space="preserve">statului {{country_worker_field}}</w:t>
      </w:r>
      <w:r>
        <w:rPr>
          <w:rFonts w:ascii="Times New Roman" w:hAnsi="Times New Roman" w:cs="Times New Roman" w:eastAsia="Times New Roman"/>
          <w:color w:val="auto"/>
          <w:spacing w:val="80"/>
          <w:position w:val="-2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-2"/>
          <w:sz w:val="28"/>
          <w:shd w:fill="auto" w:val="clear"/>
        </w:rPr>
        <w:t xml:space="preserve">nascut(a) la data de</w:t>
      </w:r>
      <w:r>
        <w:rPr>
          <w:rFonts w:ascii="Times New Roman" w:hAnsi="Times New Roman" w:cs="Times New Roman" w:eastAsia="Times New Roman"/>
          <w:color w:val="auto"/>
          <w:spacing w:val="80"/>
          <w:position w:val="-2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-2"/>
          <w:sz w:val="28"/>
          <w:shd w:fill="auto" w:val="clear"/>
        </w:rPr>
        <w:t xml:space="preserve">{{employee_dob_worker_field}} identificat(a) cu pasaport seria {{document_seria_number_worker_field}}, eliberat de {{issued_by_worker_field}}, in calitate de comodator.</w:t>
      </w:r>
    </w:p>
    <w:p>
      <w:pPr>
        <w:spacing w:before="0" w:after="0" w:line="240"/>
        <w:ind w:right="360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au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convenit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încheie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prezentul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contract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arendare,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cu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respectarea urm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ătoarelor clauze: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2"/>
        </w:numPr>
        <w:tabs>
          <w:tab w:val="left" w:pos="715" w:leader="none"/>
        </w:tabs>
        <w:spacing w:before="0" w:after="0" w:line="240"/>
        <w:ind w:right="0" w:left="715" w:hanging="357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OBIECTUL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CONTRACTULUI</w:t>
      </w:r>
    </w:p>
    <w:p>
      <w:pPr>
        <w:tabs>
          <w:tab w:val="left" w:pos="4157" w:leader="dot"/>
        </w:tabs>
        <w:spacing w:before="0" w:after="0" w:line="322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Comodantul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acordã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comodatarului,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sub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formã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împrumut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gratuit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imobilul</w:t>
      </w:r>
      <w:r>
        <w:rPr>
          <w:rFonts w:ascii="Times New Roman" w:hAnsi="Times New Roman" w:cs="Times New Roman" w:eastAsia="Times New Roman"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situat</w:t>
      </w:r>
      <w:r>
        <w:rPr>
          <w:rFonts w:ascii="Times New Roman" w:hAnsi="Times New Roman" w:cs="Times New Roman" w:eastAsia="Times New Roman"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in: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{{comodant_address_worker_field}}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6"/>
        </w:numPr>
        <w:tabs>
          <w:tab w:val="left" w:pos="960" w:leader="none"/>
        </w:tabs>
        <w:spacing w:before="0" w:after="0" w:line="240"/>
        <w:ind w:right="364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Bunurile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prevãzute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punctul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2.1.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acordã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cãtre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comodant comodatarului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pe termen nelimitat, în mod gratuit.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8"/>
        </w:numPr>
        <w:tabs>
          <w:tab w:val="left" w:pos="823" w:leader="none"/>
        </w:tabs>
        <w:spacing w:before="0" w:after="0" w:line="240"/>
        <w:ind w:right="0" w:left="823" w:hanging="465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OBLIGATIILE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ĂRTILOR</w:t>
      </w:r>
    </w:p>
    <w:p>
      <w:pPr>
        <w:numPr>
          <w:ilvl w:val="0"/>
          <w:numId w:val="18"/>
        </w:numPr>
        <w:tabs>
          <w:tab w:val="left" w:pos="846" w:leader="none"/>
        </w:tabs>
        <w:spacing w:before="317" w:after="0" w:line="322"/>
        <w:ind w:right="0" w:left="846" w:hanging="48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Obligatiile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comodatarului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sunt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urm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ătoarele:</w:t>
      </w:r>
    </w:p>
    <w:p>
      <w:pPr>
        <w:numPr>
          <w:ilvl w:val="0"/>
          <w:numId w:val="18"/>
        </w:numPr>
        <w:tabs>
          <w:tab w:val="left" w:pos="813" w:leader="none"/>
        </w:tabs>
        <w:spacing w:before="0" w:after="0" w:line="322"/>
        <w:ind w:right="0" w:left="813" w:hanging="45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conserve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bunurile,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adic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ã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sã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îngrijeasca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proprietar;</w:t>
      </w:r>
    </w:p>
    <w:p>
      <w:pPr>
        <w:numPr>
          <w:ilvl w:val="0"/>
          <w:numId w:val="18"/>
        </w:numPr>
        <w:tabs>
          <w:tab w:val="left" w:pos="1080" w:leader="none"/>
        </w:tabs>
        <w:spacing w:before="0" w:after="0" w:line="240"/>
        <w:ind w:right="0" w:left="1080" w:hanging="722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foloseasc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ã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bunurile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conform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destinatiei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lor;</w:t>
      </w:r>
    </w:p>
    <w:p>
      <w:pPr>
        <w:numPr>
          <w:ilvl w:val="0"/>
          <w:numId w:val="18"/>
        </w:numPr>
        <w:tabs>
          <w:tab w:val="left" w:pos="360" w:leader="none"/>
          <w:tab w:val="left" w:pos="813" w:leader="none"/>
        </w:tabs>
        <w:spacing w:before="0" w:after="0" w:line="240"/>
        <w:ind w:right="1565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sã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restituie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bunurile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termenul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stabilit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prezentul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contract comodantului, reprezentantului sãu ori mostenitorilor sãi.</w:t>
      </w:r>
    </w:p>
    <w:p>
      <w:pPr>
        <w:numPr>
          <w:ilvl w:val="0"/>
          <w:numId w:val="18"/>
        </w:numPr>
        <w:tabs>
          <w:tab w:val="left" w:pos="846" w:leader="none"/>
        </w:tabs>
        <w:spacing w:before="0" w:after="0" w:line="321"/>
        <w:ind w:right="0" w:left="846" w:hanging="48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Obligatiile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comodantului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sunt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urm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ătoarele:</w:t>
      </w:r>
    </w:p>
    <w:p>
      <w:pPr>
        <w:numPr>
          <w:ilvl w:val="0"/>
          <w:numId w:val="18"/>
        </w:numPr>
        <w:tabs>
          <w:tab w:val="left" w:pos="813" w:leader="none"/>
        </w:tabs>
        <w:spacing w:before="2" w:after="0" w:line="322"/>
        <w:ind w:right="0" w:left="813" w:hanging="45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nu-l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împiedice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comodatar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sã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foloseasc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bunurile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ânã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termenul</w:t>
      </w:r>
    </w:p>
    <w:p>
      <w:pPr>
        <w:spacing w:before="0" w:after="0" w:line="322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stabilit;</w:t>
      </w:r>
    </w:p>
    <w:p>
      <w:pPr>
        <w:numPr>
          <w:ilvl w:val="0"/>
          <w:numId w:val="26"/>
        </w:numPr>
        <w:tabs>
          <w:tab w:val="left" w:pos="1080" w:leader="none"/>
        </w:tabs>
        <w:spacing w:before="0" w:after="0" w:line="322"/>
        <w:ind w:right="0" w:left="1080" w:hanging="722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restituie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comodatarului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eventualele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cheltuieli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efectuate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pentru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conservarea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bunurilor;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8"/>
        </w:numPr>
        <w:tabs>
          <w:tab w:val="left" w:pos="813" w:leader="none"/>
        </w:tabs>
        <w:spacing w:before="78" w:after="0" w:line="322"/>
        <w:ind w:right="0" w:left="813" w:hanging="45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plătească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ãgubiri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civile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comodatarului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pentru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viciile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pe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care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le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cunoaste,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dar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nu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le-a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adus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cunostintã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comodatarului;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1"/>
        </w:numPr>
        <w:tabs>
          <w:tab w:val="left" w:pos="806" w:leader="none"/>
        </w:tabs>
        <w:spacing w:before="0" w:after="0" w:line="240"/>
        <w:ind w:right="0" w:left="806" w:hanging="44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DURATA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CONTRACTULUI</w:t>
      </w:r>
    </w:p>
    <w:p>
      <w:pPr>
        <w:numPr>
          <w:ilvl w:val="0"/>
          <w:numId w:val="31"/>
        </w:numPr>
        <w:tabs>
          <w:tab w:val="left" w:pos="360" w:leader="none"/>
          <w:tab w:val="left" w:pos="838" w:leader="none"/>
        </w:tabs>
        <w:spacing w:before="317" w:after="0" w:line="240"/>
        <w:ind w:right="358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ărtile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au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convenit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să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încheie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prezentul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contract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comodat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pe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termen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un 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an</w:t>
      </w:r>
    </w:p>
    <w:p>
      <w:pPr>
        <w:numPr>
          <w:ilvl w:val="0"/>
          <w:numId w:val="31"/>
        </w:numPr>
        <w:tabs>
          <w:tab w:val="left" w:pos="850" w:leader="none"/>
        </w:tabs>
        <w:spacing w:before="0" w:after="0" w:line="321"/>
        <w:ind w:right="0" w:left="850" w:hanging="492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Predarea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bunurilor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va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avea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loc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{{activity_start_worker_field}},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care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începe</w:t>
      </w:r>
    </w:p>
    <w:p>
      <w:pPr>
        <w:spacing w:before="0" w:after="0" w:line="322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executarea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contractului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cãrui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duratã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încheie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30.05.2026</w:t>
      </w:r>
    </w:p>
    <w:p>
      <w:pPr>
        <w:numPr>
          <w:ilvl w:val="0"/>
          <w:numId w:val="35"/>
        </w:numPr>
        <w:tabs>
          <w:tab w:val="left" w:pos="879" w:leader="none"/>
        </w:tabs>
        <w:spacing w:before="0" w:after="0" w:line="240"/>
        <w:ind w:right="0" w:left="879" w:hanging="52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Prin</w:t>
      </w:r>
      <w:r>
        <w:rPr>
          <w:rFonts w:ascii="Times New Roman" w:hAnsi="Times New Roman" w:cs="Times New Roman" w:eastAsia="Times New Roman"/>
          <w:color w:val="auto"/>
          <w:spacing w:val="2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acordul</w:t>
      </w:r>
      <w:r>
        <w:rPr>
          <w:rFonts w:ascii="Times New Roman" w:hAnsi="Times New Roman" w:cs="Times New Roman" w:eastAsia="Times New Roman"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ărtilor,</w:t>
      </w:r>
      <w:r>
        <w:rPr>
          <w:rFonts w:ascii="Times New Roman" w:hAnsi="Times New Roman" w:cs="Times New Roman" w:eastAsia="Times New Roman"/>
          <w:color w:val="auto"/>
          <w:spacing w:val="2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prezentul</w:t>
      </w:r>
      <w:r>
        <w:rPr>
          <w:rFonts w:ascii="Times New Roman" w:hAnsi="Times New Roman" w:cs="Times New Roman" w:eastAsia="Times New Roman"/>
          <w:color w:val="auto"/>
          <w:spacing w:val="2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contract</w:t>
      </w:r>
      <w:r>
        <w:rPr>
          <w:rFonts w:ascii="Times New Roman" w:hAnsi="Times New Roman" w:cs="Times New Roman" w:eastAsia="Times New Roman"/>
          <w:color w:val="auto"/>
          <w:spacing w:val="2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poate</w:t>
      </w:r>
      <w:r>
        <w:rPr>
          <w:rFonts w:ascii="Times New Roman" w:hAnsi="Times New Roman" w:cs="Times New Roman" w:eastAsia="Times New Roman"/>
          <w:color w:val="auto"/>
          <w:spacing w:val="2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să</w:t>
      </w:r>
      <w:r>
        <w:rPr>
          <w:rFonts w:ascii="Times New Roman" w:hAnsi="Times New Roman" w:cs="Times New Roman" w:eastAsia="Times New Roman"/>
          <w:color w:val="auto"/>
          <w:spacing w:val="2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înceteze</w:t>
      </w:r>
      <w:r>
        <w:rPr>
          <w:rFonts w:ascii="Times New Roman" w:hAnsi="Times New Roman" w:cs="Times New Roman" w:eastAsia="Times New Roman"/>
          <w:color w:val="auto"/>
          <w:spacing w:val="2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si</w:t>
      </w:r>
      <w:r>
        <w:rPr>
          <w:rFonts w:ascii="Times New Roman" w:hAnsi="Times New Roman" w:cs="Times New Roman" w:eastAsia="Times New Roman"/>
          <w:color w:val="auto"/>
          <w:spacing w:val="2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înainte</w:t>
      </w:r>
      <w:r>
        <w:rPr>
          <w:rFonts w:ascii="Times New Roman" w:hAnsi="Times New Roman" w:cs="Times New Roman" w:eastAsia="Times New Roman"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de</w:t>
      </w:r>
    </w:p>
    <w:p>
      <w:pPr>
        <w:spacing w:before="1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termen.</w:t>
      </w: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8"/>
        </w:numPr>
        <w:tabs>
          <w:tab w:val="left" w:pos="699" w:leader="none"/>
        </w:tabs>
        <w:spacing w:before="0" w:after="0" w:line="240"/>
        <w:ind w:right="0" w:left="699" w:hanging="341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ÎNCETAREA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CONTRACTULUI</w:t>
      </w:r>
    </w:p>
    <w:p>
      <w:pPr>
        <w:numPr>
          <w:ilvl w:val="0"/>
          <w:numId w:val="38"/>
        </w:numPr>
        <w:tabs>
          <w:tab w:val="left" w:pos="360" w:leader="none"/>
          <w:tab w:val="left" w:pos="848" w:leader="none"/>
        </w:tabs>
        <w:spacing w:before="315" w:after="0" w:line="240"/>
        <w:ind w:right="556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Prezentul contract înceteazã de plin drept, fãrã a mai fi necesarã interventia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unui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tribunal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arbitrar/unei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instante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judecãtoresti,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cazul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care una dintre pãrti :</w:t>
      </w:r>
    </w:p>
    <w:p>
      <w:pPr>
        <w:numPr>
          <w:ilvl w:val="0"/>
          <w:numId w:val="38"/>
        </w:numPr>
        <w:tabs>
          <w:tab w:val="left" w:pos="360" w:leader="none"/>
          <w:tab w:val="left" w:pos="519" w:leader="none"/>
        </w:tabs>
        <w:spacing w:before="1" w:after="0" w:line="240"/>
        <w:ind w:right="506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nu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îsi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executã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una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dintre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obligatiile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esentiale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enumerate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pct.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3.1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3.2. în prezentul contract.</w:t>
      </w:r>
    </w:p>
    <w:p>
      <w:pPr>
        <w:numPr>
          <w:ilvl w:val="0"/>
          <w:numId w:val="38"/>
        </w:numPr>
        <w:tabs>
          <w:tab w:val="left" w:pos="360" w:leader="none"/>
          <w:tab w:val="left" w:pos="519" w:leader="none"/>
        </w:tabs>
        <w:spacing w:before="0" w:after="0" w:line="240"/>
        <w:ind w:right="421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cesioneazã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drepturile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si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obligatiile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sale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prevãzute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prezentul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contract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fãrã acordul celeilalte pãrti;</w:t>
      </w:r>
    </w:p>
    <w:p>
      <w:pPr>
        <w:numPr>
          <w:ilvl w:val="0"/>
          <w:numId w:val="38"/>
        </w:numPr>
        <w:tabs>
          <w:tab w:val="left" w:pos="360" w:leader="none"/>
          <w:tab w:val="left" w:pos="519" w:leader="none"/>
        </w:tabs>
        <w:spacing w:before="0" w:after="0" w:line="240"/>
        <w:ind w:right="379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îsi încalcã vreuna dintre obligatiile sale, dupã ce a fost avertizatã, printr-o notificare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scrisã,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cãtre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cealaltã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parte,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cã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nouã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nerespectare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acestora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va duce la rezolutiunea/rezilierea prezentului contract.</w:t>
      </w:r>
    </w:p>
    <w:p>
      <w:pPr>
        <w:spacing w:before="322" w:after="0" w:line="322"/>
        <w:ind w:right="0" w:left="35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sau</w:t>
      </w:r>
    </w:p>
    <w:p>
      <w:pPr>
        <w:spacing w:before="0" w:after="0" w:line="240"/>
        <w:ind w:right="360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 termen de 30 zile de la data primirii notificãrii prin care i s-a adus la cunostintã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cã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nu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si-a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executat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ori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îsi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executã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mod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necorespunzãtor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oricare dintre obligatiile care îi revin.</w:t>
      </w:r>
    </w:p>
    <w:p>
      <w:pPr>
        <w:numPr>
          <w:ilvl w:val="0"/>
          <w:numId w:val="45"/>
        </w:numPr>
        <w:tabs>
          <w:tab w:val="left" w:pos="360" w:leader="none"/>
          <w:tab w:val="left" w:pos="848" w:leader="none"/>
        </w:tabs>
        <w:spacing w:before="1" w:after="0" w:line="240"/>
        <w:ind w:right="720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Partea care invocã o cauzã de încetare a prevederilor prezentului contract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notifica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celeilalte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pãrti,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cu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cel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putin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30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zile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înainte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 care încetarea urmeazã sã-si producã efectele.</w:t>
      </w:r>
    </w:p>
    <w:p>
      <w:pPr>
        <w:numPr>
          <w:ilvl w:val="0"/>
          <w:numId w:val="45"/>
        </w:numPr>
        <w:tabs>
          <w:tab w:val="left" w:pos="360" w:leader="none"/>
          <w:tab w:val="left" w:pos="848" w:leader="none"/>
        </w:tabs>
        <w:spacing w:before="0" w:after="0" w:line="240"/>
        <w:ind w:right="1556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Rezilierea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prezentului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contract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nu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avea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nici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efect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asupra obligatiilor deja scadente între pãrtile contractante.</w:t>
      </w: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48"/>
        </w:numPr>
        <w:tabs>
          <w:tab w:val="left" w:pos="806" w:leader="none"/>
        </w:tabs>
        <w:spacing w:before="0" w:after="0" w:line="240"/>
        <w:ind w:right="0" w:left="806" w:hanging="44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CAZUL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FORTUIT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FORTA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MAJORA</w:t>
      </w:r>
    </w:p>
    <w:p>
      <w:pPr>
        <w:numPr>
          <w:ilvl w:val="0"/>
          <w:numId w:val="48"/>
        </w:numPr>
        <w:tabs>
          <w:tab w:val="left" w:pos="360" w:leader="none"/>
          <w:tab w:val="left" w:pos="845" w:leader="none"/>
        </w:tabs>
        <w:spacing w:before="317" w:after="0" w:line="240"/>
        <w:ind w:right="828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Nici una dintre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ărtile contractante nu răspunde de neexecutarea la termen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sau/si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executarea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mod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necorespunz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ător -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total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partial -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oricărei obligatii care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îi revine în baza prezentului contract, dac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</w:p>
    <w:p>
      <w:pPr>
        <w:spacing w:before="0" w:after="0" w:line="240"/>
        <w:ind w:right="0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78" w:after="0" w:line="240"/>
        <w:ind w:right="36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neexecutarea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executarea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necorespunz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ătoare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obligatiei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respective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fost cauzat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ã de forta major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ă, asa cum este definită de lege.</w:t>
      </w:r>
    </w:p>
    <w:p>
      <w:pPr>
        <w:numPr>
          <w:ilvl w:val="0"/>
          <w:numId w:val="52"/>
        </w:numPr>
        <w:tabs>
          <w:tab w:val="left" w:pos="360" w:leader="none"/>
          <w:tab w:val="left" w:pos="848" w:leader="none"/>
        </w:tabs>
        <w:spacing w:before="0" w:after="0" w:line="240"/>
        <w:ind w:right="646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Partea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invoc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forta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majoră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este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obligată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să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notifice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celeilalte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părti producerea evenimentului si să ia toate măsurile posibile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 vederea limit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ăr1ii consecintelor lui.</w:t>
      </w:r>
    </w:p>
    <w:p>
      <w:pPr>
        <w:numPr>
          <w:ilvl w:val="0"/>
          <w:numId w:val="52"/>
        </w:numPr>
        <w:tabs>
          <w:tab w:val="left" w:pos="360" w:leader="none"/>
          <w:tab w:val="left" w:pos="845" w:leader="none"/>
        </w:tabs>
        <w:spacing w:before="0" w:after="0" w:line="240"/>
        <w:ind w:right="894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termen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30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zile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producere,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evenimentul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respectiv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nu înceteaz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ă, părtile au dreptul să-si notifice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încetarea de plin drept a</w:t>
      </w:r>
    </w:p>
    <w:p>
      <w:pPr>
        <w:spacing w:before="0" w:after="0" w:line="321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prezentului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contract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ără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vreuna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dintre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să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pretindă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daune -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interese.</w:t>
      </w:r>
    </w:p>
    <w:p>
      <w:pPr>
        <w:numPr>
          <w:ilvl w:val="0"/>
          <w:numId w:val="55"/>
        </w:numPr>
        <w:tabs>
          <w:tab w:val="left" w:pos="360" w:leader="none"/>
          <w:tab w:val="left" w:pos="848" w:leader="none"/>
        </w:tabs>
        <w:spacing w:before="0" w:after="0" w:line="240"/>
        <w:ind w:right="551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Cazul fortuit sau de fortã majorã exclude rãspunderea comodatarului dacã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acesta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nu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putut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prevedea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pericolul,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dacã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nu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folosit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bunurile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contrar destinatiei si dacã nu le-a restituit comodantului la termenul prevãzut de prezentul contract.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58"/>
        </w:numPr>
        <w:tabs>
          <w:tab w:val="left" w:pos="916" w:leader="none"/>
        </w:tabs>
        <w:spacing w:before="0" w:after="0" w:line="240"/>
        <w:ind w:right="0" w:left="916" w:hanging="55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NOTIFICÃRILE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ÎNTRE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8"/>
          <w:shd w:fill="auto" w:val="clear"/>
        </w:rPr>
        <w:t xml:space="preserve">PÃRTI</w:t>
      </w:r>
    </w:p>
    <w:p>
      <w:pPr>
        <w:numPr>
          <w:ilvl w:val="0"/>
          <w:numId w:val="58"/>
        </w:numPr>
        <w:tabs>
          <w:tab w:val="left" w:pos="360" w:leader="none"/>
          <w:tab w:val="left" w:pos="848" w:leader="none"/>
        </w:tabs>
        <w:spacing w:before="314" w:after="0" w:line="242"/>
        <w:ind w:right="426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 acceptiunea pãrtilor contractante, orice notificare adresatã de una dintre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acestea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celeilalte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este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valabil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îndeplinitã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dacã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fi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transmisã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adresa</w:t>
      </w:r>
    </w:p>
    <w:p>
      <w:pPr>
        <w:spacing w:before="0" w:after="0" w:line="317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/sediul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prevãzut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partea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introductivã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prezentului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contract.</w:t>
      </w:r>
    </w:p>
    <w:p>
      <w:pPr>
        <w:numPr>
          <w:ilvl w:val="0"/>
          <w:numId w:val="61"/>
        </w:numPr>
        <w:tabs>
          <w:tab w:val="left" w:pos="360" w:leader="none"/>
          <w:tab w:val="left" w:pos="848" w:leader="none"/>
        </w:tabs>
        <w:spacing w:before="0" w:after="0" w:line="240"/>
        <w:ind w:right="502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 cazul în care notificarea se face pe cale postalã, ea va fi transmisã, prin scrisoare recomandatã, cu confirmare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 primire (A.R.) si se considerã primitã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destinatar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mentionatã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oficiul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postal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primitor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aceastã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confirmare.</w:t>
      </w:r>
    </w:p>
    <w:p>
      <w:pPr>
        <w:numPr>
          <w:ilvl w:val="0"/>
          <w:numId w:val="61"/>
        </w:numPr>
        <w:tabs>
          <w:tab w:val="left" w:pos="360" w:leader="none"/>
          <w:tab w:val="left" w:pos="845" w:leader="none"/>
        </w:tabs>
        <w:spacing w:before="1" w:after="0" w:line="240"/>
        <w:ind w:right="1147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Dacã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confirmarea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trimite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telex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sau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telefax,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considerã primitã în prima zi lucrãtoare dupã ce a fost expediatã.</w:t>
      </w:r>
    </w:p>
    <w:p>
      <w:pPr>
        <w:numPr>
          <w:ilvl w:val="0"/>
          <w:numId w:val="61"/>
        </w:numPr>
        <w:tabs>
          <w:tab w:val="left" w:pos="360" w:leader="none"/>
          <w:tab w:val="left" w:pos="845" w:leader="none"/>
        </w:tabs>
        <w:spacing w:before="0" w:after="0" w:line="240"/>
        <w:ind w:right="402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Notificãrile verbale nu se iau in considerare de nici una dintre pãrti, dacã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nu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confirmate,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intermediul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uneia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dintre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modalitãtile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prevãzute la alineatele precedente.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65"/>
        </w:numPr>
        <w:tabs>
          <w:tab w:val="left" w:pos="1023" w:leader="none"/>
        </w:tabs>
        <w:spacing w:before="0" w:after="0" w:line="240"/>
        <w:ind w:right="0" w:left="1023" w:hanging="665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LITIGII</w:t>
      </w:r>
    </w:p>
    <w:p>
      <w:pPr>
        <w:numPr>
          <w:ilvl w:val="0"/>
          <w:numId w:val="65"/>
        </w:numPr>
        <w:tabs>
          <w:tab w:val="left" w:pos="360" w:leader="none"/>
          <w:tab w:val="left" w:pos="848" w:leader="none"/>
        </w:tabs>
        <w:spacing w:before="314" w:after="0" w:line="240"/>
        <w:ind w:right="445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Pãrtile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au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convenit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cã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toate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neîntelegerile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privind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validitatea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prezentului contract sau rezultate din interpretarea, executarea ori încetarea acestuia sã fie rezolvate pe cale amiabilã de reprezentantii lor.</w:t>
      </w:r>
    </w:p>
    <w:p>
      <w:pPr>
        <w:numPr>
          <w:ilvl w:val="0"/>
          <w:numId w:val="65"/>
        </w:numPr>
        <w:tabs>
          <w:tab w:val="left" w:pos="360" w:leader="none"/>
          <w:tab w:val="left" w:pos="848" w:leader="none"/>
        </w:tabs>
        <w:spacing w:before="0" w:after="0" w:line="240"/>
        <w:ind w:right="801" w:left="360" w:hanging="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cazul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care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nu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este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posibilã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rezolvarea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litigiilor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cale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amiabilã, pãrtile se vor adresa instantelor judecãtoresti competente.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69"/>
        </w:numPr>
        <w:tabs>
          <w:tab w:val="left" w:pos="806" w:leader="none"/>
        </w:tabs>
        <w:spacing w:before="0" w:after="0" w:line="240"/>
        <w:ind w:right="0" w:left="806" w:hanging="44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CLAUZE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FINALE</w:t>
      </w:r>
    </w:p>
    <w:p>
      <w:pPr>
        <w:spacing w:before="314" w:after="0" w:line="240"/>
        <w:ind w:right="0" w:left="358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9.1.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Prezentul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contract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fost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încheiat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în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doua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exemplare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rãmâne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unu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la comodant iar celalalt la comodatar.</w:t>
      </w:r>
    </w:p>
    <w:p>
      <w:pPr>
        <w:spacing w:before="0" w:after="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0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01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COMODANT                                                                 COMODATAR</w:t>
      </w:r>
    </w:p>
    <w:p>
      <w:pPr>
        <w:spacing w:before="0" w:after="0" w:line="240"/>
        <w:ind w:right="0" w:left="2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20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num w:numId="4">
    <w:abstractNumId w:val="96"/>
  </w:num>
  <w:num w:numId="12">
    <w:abstractNumId w:val="90"/>
  </w:num>
  <w:num w:numId="16">
    <w:abstractNumId w:val="84"/>
  </w:num>
  <w:num w:numId="18">
    <w:abstractNumId w:val="78"/>
  </w:num>
  <w:num w:numId="26">
    <w:abstractNumId w:val="72"/>
  </w:num>
  <w:num w:numId="28">
    <w:abstractNumId w:val="66"/>
  </w:num>
  <w:num w:numId="31">
    <w:abstractNumId w:val="60"/>
  </w:num>
  <w:num w:numId="35">
    <w:abstractNumId w:val="54"/>
  </w:num>
  <w:num w:numId="38">
    <w:abstractNumId w:val="48"/>
  </w:num>
  <w:num w:numId="45">
    <w:abstractNumId w:val="42"/>
  </w:num>
  <w:num w:numId="48">
    <w:abstractNumId w:val="36"/>
  </w:num>
  <w:num w:numId="52">
    <w:abstractNumId w:val="30"/>
  </w:num>
  <w:num w:numId="55">
    <w:abstractNumId w:val="24"/>
  </w:num>
  <w:num w:numId="58">
    <w:abstractNumId w:val="18"/>
  </w:num>
  <w:num w:numId="61">
    <w:abstractNumId w:val="12"/>
  </w:num>
  <w:num w:numId="65">
    <w:abstractNumId w:val="6"/>
  </w:num>
  <w:num w:numId="6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