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A" w:rsidRDefault="00AF4984">
      <w:pPr>
        <w:tabs>
          <w:tab w:val="center" w:pos="3410"/>
        </w:tabs>
        <w:spacing w:after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40"/>
          <w:vertAlign w:val="subscript"/>
        </w:rPr>
        <w:t xml:space="preserve">          </w:t>
      </w:r>
      <w:r>
        <w:rPr>
          <w:rFonts w:ascii="Times New Roman" w:eastAsia="Times New Roman" w:hAnsi="Times New Roman" w:cs="Times New Roman"/>
          <w:b/>
          <w:sz w:val="40"/>
        </w:rPr>
        <w:t xml:space="preserve">CE 251: Java Programming </w:t>
      </w:r>
      <w:bookmarkStart w:id="0" w:name="_GoBack"/>
      <w:bookmarkEnd w:id="0"/>
    </w:p>
    <w:tbl>
      <w:tblPr>
        <w:tblStyle w:val="TableGrid"/>
        <w:tblW w:w="8222" w:type="dxa"/>
        <w:tblInd w:w="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250"/>
        <w:gridCol w:w="1972"/>
      </w:tblGrid>
      <w:tr w:rsidR="007634AA">
        <w:trPr>
          <w:trHeight w:val="1590"/>
        </w:trPr>
        <w:tc>
          <w:tcPr>
            <w:tcW w:w="6250" w:type="dxa"/>
            <w:tcBorders>
              <w:top w:val="nil"/>
              <w:left w:val="nil"/>
              <w:bottom w:val="nil"/>
              <w:right w:val="nil"/>
            </w:tcBorders>
          </w:tcPr>
          <w:p w:rsidR="007634AA" w:rsidRDefault="007634AA">
            <w:pPr>
              <w:spacing w:after="0"/>
              <w:ind w:left="-1448" w:right="94"/>
            </w:pPr>
          </w:p>
          <w:tbl>
            <w:tblPr>
              <w:tblStyle w:val="TableGrid"/>
              <w:tblW w:w="6156" w:type="dxa"/>
              <w:tblInd w:w="0" w:type="dxa"/>
              <w:tblCellMar>
                <w:top w:w="251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156"/>
            </w:tblGrid>
            <w:tr w:rsidR="007634AA">
              <w:trPr>
                <w:trHeight w:val="1546"/>
              </w:trPr>
              <w:tc>
                <w:tcPr>
                  <w:tcW w:w="6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634AA" w:rsidRDefault="00AF4984">
                  <w:pPr>
                    <w:spacing w:after="0"/>
                    <w:ind w:left="52"/>
                    <w:jc w:val="center"/>
                  </w:pPr>
                  <w:r>
                    <w:rPr>
                      <w:b/>
                      <w:sz w:val="40"/>
                    </w:rPr>
                    <w:t xml:space="preserve">CHAROTAR UNIVERSITY OF SCIENCE AND TECHNOLOGY </w:t>
                  </w:r>
                  <w:r>
                    <w:t xml:space="preserve"> </w:t>
                  </w:r>
                </w:p>
              </w:tc>
            </w:tr>
          </w:tbl>
          <w:p w:rsidR="007634AA" w:rsidRDefault="007634AA"/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</w:tcPr>
          <w:p w:rsidR="007634AA" w:rsidRDefault="00AF4984">
            <w:pPr>
              <w:spacing w:after="0"/>
              <w:ind w:left="94"/>
            </w:pPr>
            <w:r>
              <w:rPr>
                <w:noProof/>
              </w:rPr>
              <w:drawing>
                <wp:inline distT="0" distB="0" distL="0" distR="0">
                  <wp:extent cx="1192530" cy="1009650"/>
                  <wp:effectExtent l="0" t="0" r="0" b="0"/>
                  <wp:docPr id="290" name="Picture 2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34AA" w:rsidRDefault="00AF4984">
      <w:pPr>
        <w:spacing w:after="74"/>
        <w:ind w:left="6351"/>
        <w:jc w:val="right"/>
      </w:pPr>
      <w:r>
        <w:t xml:space="preserve"> </w:t>
      </w:r>
    </w:p>
    <w:p w:rsidR="007634AA" w:rsidRDefault="00AF4984">
      <w:pPr>
        <w:spacing w:after="159"/>
      </w:pPr>
      <w:r>
        <w:rPr>
          <w:sz w:val="36"/>
        </w:rPr>
        <w:t xml:space="preserve">     </w:t>
      </w:r>
    </w:p>
    <w:p w:rsidR="007634AA" w:rsidRDefault="00AF4984">
      <w:pPr>
        <w:pStyle w:val="Heading1"/>
      </w:pPr>
      <w:r>
        <w:t xml:space="preserve">                                             PART</w:t>
      </w:r>
      <w:proofErr w:type="gramStart"/>
      <w:r>
        <w:t>:2</w:t>
      </w:r>
      <w:proofErr w:type="gramEnd"/>
      <w:r>
        <w:t xml:space="preserve"> </w:t>
      </w:r>
    </w:p>
    <w:tbl>
      <w:tblPr>
        <w:tblStyle w:val="TableGrid"/>
        <w:tblW w:w="9354" w:type="dxa"/>
        <w:tblInd w:w="5" w:type="dxa"/>
        <w:tblCellMar>
          <w:top w:w="7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8269"/>
      </w:tblGrid>
      <w:tr w:rsidR="007634AA" w:rsidTr="007451F0">
        <w:trPr>
          <w:trHeight w:val="2407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  <w:ind w:left="82" w:right="5"/>
            </w:pPr>
            <w:proofErr w:type="spellStart"/>
            <w:r>
              <w:rPr>
                <w:sz w:val="28"/>
              </w:rPr>
              <w:t>Progra</w:t>
            </w:r>
            <w:proofErr w:type="spellEnd"/>
            <w:r>
              <w:rPr>
                <w:sz w:val="28"/>
              </w:rPr>
              <w:t xml:space="preserve"> m : 2.1 </w:t>
            </w:r>
          </w:p>
        </w:tc>
        <w:tc>
          <w:tcPr>
            <w:tcW w:w="8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634AA" w:rsidRDefault="00AF4984">
            <w:pPr>
              <w:spacing w:after="14"/>
              <w:ind w:left="1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Design a class named Circle containing following attributes and behavior.  </w:t>
            </w:r>
          </w:p>
          <w:p w:rsidR="007634AA" w:rsidRDefault="00AF4984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One double data field named radius. The default value is 1.  </w:t>
            </w:r>
          </w:p>
          <w:p w:rsidR="007634AA" w:rsidRDefault="00AF4984">
            <w:pPr>
              <w:numPr>
                <w:ilvl w:val="0"/>
                <w:numId w:val="1"/>
              </w:numPr>
              <w:spacing w:after="3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no-argument constructor that creates a default circle.  </w:t>
            </w:r>
          </w:p>
          <w:p w:rsidR="007634AA" w:rsidRDefault="00AF4984">
            <w:pPr>
              <w:numPr>
                <w:ilvl w:val="0"/>
                <w:numId w:val="1"/>
              </w:numPr>
              <w:spacing w:after="36" w:line="24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Single argument constructor that creates a Circle with the specified radius.  </w:t>
            </w:r>
          </w:p>
          <w:p w:rsidR="007634AA" w:rsidRDefault="00AF4984">
            <w:pPr>
              <w:numPr>
                <w:ilvl w:val="0"/>
                <w:numId w:val="1"/>
              </w:numPr>
              <w:spacing w:after="3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method named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getArea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) that returns area of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the Circle.  </w:t>
            </w:r>
          </w:p>
          <w:p w:rsidR="007634AA" w:rsidRPr="007451F0" w:rsidRDefault="00AF4984">
            <w:pPr>
              <w:numPr>
                <w:ilvl w:val="0"/>
                <w:numId w:val="1"/>
              </w:numPr>
              <w:spacing w:after="0" w:line="24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method named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getPerimeter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) that returns perimeter of it.   </w:t>
            </w:r>
          </w:p>
          <w:p w:rsidR="007634AA" w:rsidRDefault="007634AA" w:rsidP="007451F0">
            <w:pPr>
              <w:spacing w:after="0"/>
            </w:pPr>
          </w:p>
        </w:tc>
      </w:tr>
      <w:tr w:rsidR="007451F0" w:rsidTr="007451F0">
        <w:trPr>
          <w:trHeight w:val="2407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Default="007451F0">
            <w:pPr>
              <w:spacing w:after="0"/>
              <w:ind w:left="82" w:right="5"/>
              <w:rPr>
                <w:sz w:val="28"/>
              </w:rPr>
            </w:pPr>
          </w:p>
        </w:tc>
        <w:tc>
          <w:tcPr>
            <w:tcW w:w="8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/*Design a class named Circle containing following attributes and behavior.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One double data field named radius. The default value is 1.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no-argument constructor that creates a default circle.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Single argument constructor that creates a Circle with the specified radius.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method named </w:t>
            </w: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getArea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) that returns area of the Circle.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method named </w:t>
            </w: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getPerimeter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) that returns perimeter of it.  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21CE002 - Andrew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*/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javax.sound.sampled.SourceDataLine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Circle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radius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Circle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radius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Circle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radius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getArea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radius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radius;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getPerimeter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radius;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q1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main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args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Circle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Circle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Circle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Circle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getArea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getPerimeter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());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451F0" w:rsidRDefault="007451F0">
            <w:pPr>
              <w:spacing w:after="0"/>
              <w:ind w:left="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634AA" w:rsidRDefault="00AF4984">
      <w:pPr>
        <w:spacing w:after="0"/>
        <w:jc w:val="both"/>
      </w:pPr>
      <w:r>
        <w:rPr>
          <w:sz w:val="36"/>
        </w:rPr>
        <w:lastRenderedPageBreak/>
        <w:t xml:space="preserve"> </w:t>
      </w:r>
    </w:p>
    <w:tbl>
      <w:tblPr>
        <w:tblStyle w:val="TableGrid"/>
        <w:tblW w:w="9354" w:type="dxa"/>
        <w:tblInd w:w="5" w:type="dxa"/>
        <w:tblCellMar>
          <w:top w:w="7" w:type="dxa"/>
          <w:left w:w="110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705"/>
        <w:gridCol w:w="7649"/>
      </w:tblGrid>
      <w:tr w:rsidR="007634AA">
        <w:trPr>
          <w:trHeight w:val="2933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  <w:jc w:val="both"/>
            </w:pPr>
            <w:r>
              <w:rPr>
                <w:sz w:val="28"/>
              </w:rPr>
              <w:t xml:space="preserve">Program: 2.2 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634AA" w:rsidRDefault="00AF4984">
            <w:pPr>
              <w:spacing w:after="0" w:line="283" w:lineRule="auto"/>
              <w:ind w:left="106" w:right="4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>Design a class named Account that contains:  •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• A private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data field named id for the account (default 0).  •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• A private double data field named balance for the account (default 500₹).  </w:t>
            </w:r>
          </w:p>
          <w:p w:rsidR="007634AA" w:rsidRDefault="00AF4984">
            <w:pPr>
              <w:numPr>
                <w:ilvl w:val="0"/>
                <w:numId w:val="3"/>
              </w:numPr>
              <w:spacing w:after="45" w:line="240" w:lineRule="auto"/>
              <w:ind w:righ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private double data field named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annualInterestRate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that stores the current interest rate (default 7%). Assume all accounts have the same interest rate.  </w:t>
            </w:r>
          </w:p>
          <w:p w:rsidR="007634AA" w:rsidRDefault="00AF4984">
            <w:pPr>
              <w:numPr>
                <w:ilvl w:val="0"/>
                <w:numId w:val="3"/>
              </w:numPr>
              <w:spacing w:after="8" w:line="243" w:lineRule="auto"/>
              <w:ind w:right="9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private Date data field named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dateCreated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that stores the date when the account was created.  </w:t>
            </w:r>
          </w:p>
          <w:p w:rsidR="007634AA" w:rsidRDefault="00AF4984">
            <w:pPr>
              <w:numPr>
                <w:ilvl w:val="0"/>
                <w:numId w:val="3"/>
              </w:numPr>
              <w:spacing w:after="0"/>
              <w:ind w:right="92"/>
            </w:pPr>
            <w:r>
              <w:rPr>
                <w:rFonts w:ascii="Times New Roman" w:eastAsia="Times New Roman" w:hAnsi="Times New Roman" w:cs="Times New Roman"/>
                <w:sz w:val="23"/>
              </w:rPr>
              <w:t>• A no-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arg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constructor that creates a default account.  </w:t>
            </w:r>
          </w:p>
        </w:tc>
      </w:tr>
    </w:tbl>
    <w:p w:rsidR="007634AA" w:rsidRDefault="007634AA">
      <w:pPr>
        <w:spacing w:after="0"/>
        <w:ind w:left="-1440" w:right="9721"/>
      </w:pPr>
    </w:p>
    <w:tbl>
      <w:tblPr>
        <w:tblStyle w:val="TableGrid"/>
        <w:tblW w:w="9354" w:type="dxa"/>
        <w:tblInd w:w="5" w:type="dxa"/>
        <w:tblCellMar>
          <w:top w:w="51" w:type="dxa"/>
          <w:left w:w="29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693"/>
        <w:gridCol w:w="7661"/>
      </w:tblGrid>
      <w:tr w:rsidR="007634AA" w:rsidTr="007451F0">
        <w:trPr>
          <w:trHeight w:val="3715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7634AA"/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numPr>
                <w:ilvl w:val="0"/>
                <w:numId w:val="4"/>
              </w:numPr>
              <w:spacing w:after="42" w:line="24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constructor that creates an account with the specified id and initial balance.  </w:t>
            </w:r>
          </w:p>
          <w:p w:rsidR="007634AA" w:rsidRDefault="00AF4984">
            <w:pPr>
              <w:numPr>
                <w:ilvl w:val="0"/>
                <w:numId w:val="4"/>
              </w:numPr>
              <w:spacing w:after="42" w:line="24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accessor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mutator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methods for id, balance,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annualInterestRate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.  </w:t>
            </w:r>
          </w:p>
          <w:p w:rsidR="007634AA" w:rsidRDefault="00AF4984">
            <w:pPr>
              <w:numPr>
                <w:ilvl w:val="0"/>
                <w:numId w:val="4"/>
              </w:numPr>
              <w:spacing w:after="3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The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accessor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method for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dateCreated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.  </w:t>
            </w:r>
          </w:p>
          <w:p w:rsidR="007634AA" w:rsidRDefault="00AF4984">
            <w:pPr>
              <w:numPr>
                <w:ilvl w:val="0"/>
                <w:numId w:val="4"/>
              </w:numPr>
              <w:spacing w:after="42" w:line="24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method named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getMonthlyInterestRate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) that returns the monthly interest rate.  </w:t>
            </w:r>
          </w:p>
          <w:p w:rsidR="007634AA" w:rsidRDefault="00AF4984">
            <w:pPr>
              <w:numPr>
                <w:ilvl w:val="0"/>
                <w:numId w:val="4"/>
              </w:numPr>
              <w:spacing w:after="42" w:line="24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method named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getMonthlyInterest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) that returns the monthly interest.  </w:t>
            </w:r>
          </w:p>
          <w:p w:rsidR="007634AA" w:rsidRDefault="00AF4984">
            <w:pPr>
              <w:numPr>
                <w:ilvl w:val="0"/>
                <w:numId w:val="4"/>
              </w:numPr>
              <w:spacing w:after="42" w:line="24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>• A method named withdraw that withdraws a specified amo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unt from the account.  </w:t>
            </w:r>
          </w:p>
          <w:p w:rsidR="007634AA" w:rsidRDefault="00AF4984">
            <w:pPr>
              <w:numPr>
                <w:ilvl w:val="0"/>
                <w:numId w:val="4"/>
              </w:numPr>
              <w:spacing w:after="0" w:line="243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• A method named deposit that deposits a specified amount to the account.  </w:t>
            </w:r>
          </w:p>
          <w:p w:rsidR="007634AA" w:rsidRDefault="00AF4984">
            <w:pPr>
              <w:spacing w:after="0"/>
              <w:ind w:left="18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634AA" w:rsidRDefault="00AF4984">
            <w:pPr>
              <w:spacing w:after="0"/>
              <w:ind w:left="82"/>
            </w:pPr>
            <w:r>
              <w:rPr>
                <w:sz w:val="2"/>
              </w:rPr>
              <w:t xml:space="preserve"> </w:t>
            </w:r>
          </w:p>
        </w:tc>
      </w:tr>
      <w:tr w:rsidR="007451F0" w:rsidTr="007451F0">
        <w:trPr>
          <w:trHeight w:val="3715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Default="007451F0"/>
        </w:tc>
        <w:tc>
          <w:tcPr>
            <w:tcW w:w="7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/*Design a class named Account that contains: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private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data field named id for the account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(</w:t>
            </w: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default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0).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private double data field named balance for the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account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(default 500₹).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private double data field named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that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stores the current interest rate (default 7%). Assume all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accounts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have the same interest rate.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private Date data field named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that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stores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the date when the account was created.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• A no-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arg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constructor that creates a default account.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constructor that creates an account with the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specified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id and initial balance.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The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accessor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and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mutator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methods for id, balance, and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annualInterestRate</w:t>
            </w:r>
            <w:proofErr w:type="spellEnd"/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The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accessor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method for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method named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getMonthlyInterestRate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() that returns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the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monthly interest rate.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method named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getMonthlyInterest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() that returns the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monthly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interest.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method named withdraw that withdraws a specified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amount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from the account.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• A method named deposit that deposits a specified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amount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to the account.*/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//21CE002 - Andrew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java.util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.*;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//balance for account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//store the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cuurent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interest rate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java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util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//stores account created date.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util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id;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util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//generate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mutator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(getter and setter) method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getId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setId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newId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id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newId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setBalance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newBalance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setAnnualInterestRate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newAnnualInterestRate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newAnnualInterestRate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getMonthlyInterestRate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/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/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getMonthlyInterest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getMonthlyInterestRate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withdraw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amount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amount;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deposit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amount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amount;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java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util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getAccountdetailes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"id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getId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"Balance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"Monthly interest is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getMonthlyInterest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"This account was created at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q2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main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args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Scanner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Scanner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"Enter your id:"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"Enter your balance:"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nextDouble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"Enter your interest:"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interest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nextDouble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"Enter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widraw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amount:"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widrawamount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nextDouble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"Enter deposit amount:"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depositamount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nextDouble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account a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(id, balance);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setAnnualInterestRate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(interest);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withdraw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widrawamount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deposit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depositamount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getAccountdetailes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Default="007451F0" w:rsidP="007451F0">
            <w:pPr>
              <w:spacing w:after="42" w:line="243" w:lineRule="auto"/>
              <w:ind w:left="188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</w:tbl>
    <w:p w:rsidR="007634AA" w:rsidRDefault="007634AA">
      <w:pPr>
        <w:spacing w:after="0"/>
        <w:jc w:val="both"/>
      </w:pPr>
    </w:p>
    <w:tbl>
      <w:tblPr>
        <w:tblStyle w:val="TableGrid"/>
        <w:tblW w:w="9354" w:type="dxa"/>
        <w:tblInd w:w="5" w:type="dxa"/>
        <w:tblCellMar>
          <w:top w:w="7" w:type="dxa"/>
          <w:left w:w="29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052"/>
        <w:gridCol w:w="8302"/>
      </w:tblGrid>
      <w:tr w:rsidR="007634AA">
        <w:trPr>
          <w:trHeight w:val="3991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  <w:ind w:left="82"/>
            </w:pPr>
            <w:proofErr w:type="spellStart"/>
            <w:r>
              <w:rPr>
                <w:sz w:val="28"/>
              </w:rPr>
              <w:t>Progra</w:t>
            </w:r>
            <w:proofErr w:type="spellEnd"/>
            <w:r>
              <w:rPr>
                <w:sz w:val="28"/>
              </w:rPr>
              <w:t xml:space="preserve"> m : 2.3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  <w:ind w:left="7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634AA" w:rsidRDefault="00AF4984">
            <w:pPr>
              <w:spacing w:after="0" w:line="239" w:lineRule="auto"/>
              <w:ind w:left="187" w:right="36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Use the Account class created as above to simulate an ATM machine.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Create 10 accounts with id AC001…..AC010 with initial balance 300₹. The system prompts the users to enter an id. If the id is entered incorrectly, ask the user to enter a correct id. Once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an id is accepted, display menu with multiple choices.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634AA" w:rsidRDefault="00AF4984">
            <w:pPr>
              <w:spacing w:after="0" w:line="281" w:lineRule="auto"/>
              <w:ind w:left="187" w:right="264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1. Balance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inquiry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. Withdraw money [Maintain minimum balance 300₹]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634AA" w:rsidRDefault="00AF4984">
            <w:pPr>
              <w:numPr>
                <w:ilvl w:val="0"/>
                <w:numId w:val="6"/>
              </w:numPr>
              <w:spacing w:after="0"/>
              <w:ind w:left="417" w:hanging="23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Deposit money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634AA" w:rsidRDefault="00AF4984">
            <w:pPr>
              <w:numPr>
                <w:ilvl w:val="0"/>
                <w:numId w:val="6"/>
              </w:numPr>
              <w:spacing w:after="0"/>
              <w:ind w:left="417" w:hanging="23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Money Transfer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634AA" w:rsidRDefault="00AF4984">
            <w:pPr>
              <w:numPr>
                <w:ilvl w:val="0"/>
                <w:numId w:val="6"/>
              </w:numPr>
              <w:spacing w:after="0"/>
              <w:ind w:left="417" w:hanging="23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Create Account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634AA" w:rsidRDefault="00AF4984">
            <w:pPr>
              <w:numPr>
                <w:ilvl w:val="0"/>
                <w:numId w:val="6"/>
              </w:numPr>
              <w:spacing w:after="0"/>
              <w:ind w:left="417" w:hanging="23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Deactivate Account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634AA" w:rsidRDefault="00AF4984">
            <w:pPr>
              <w:numPr>
                <w:ilvl w:val="0"/>
                <w:numId w:val="6"/>
              </w:numPr>
              <w:spacing w:after="0"/>
              <w:ind w:left="417" w:hanging="23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Exit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634AA" w:rsidRDefault="00AF4984">
            <w:pPr>
              <w:spacing w:after="0"/>
              <w:ind w:left="18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:rsidR="007634AA" w:rsidRDefault="00AF4984">
            <w:pPr>
              <w:spacing w:after="0"/>
              <w:ind w:left="18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>Hint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: Use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, which is can shrink and ex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pand with compared to Array.  </w:t>
            </w:r>
          </w:p>
          <w:p w:rsidR="007634AA" w:rsidRDefault="00AF4984">
            <w:pPr>
              <w:spacing w:after="0"/>
              <w:ind w:left="77"/>
            </w:pPr>
            <w:r>
              <w:rPr>
                <w:sz w:val="2"/>
              </w:rPr>
              <w:t xml:space="preserve"> </w:t>
            </w:r>
          </w:p>
        </w:tc>
      </w:tr>
      <w:tr w:rsidR="007451F0">
        <w:trPr>
          <w:trHeight w:val="3991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Default="007451F0">
            <w:pPr>
              <w:spacing w:after="0"/>
              <w:ind w:left="82"/>
              <w:rPr>
                <w:sz w:val="28"/>
              </w:rPr>
            </w:pP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/*Use the Account class created as above to simulate an ATM machine.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Create 10 accounts with id AC001…..AC010 with initial balance 300₹. The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system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prompts the users to enter an id. If the id is entered incorrectly, ask the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user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to enter a correct id. Once an id is accepted, display menu with multiple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choices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.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1. Balance inquiry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2. Withdraw money [Maintain minimum balance 300₹]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3. Deposit money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4. Money Transfer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5. Create Account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6. Deactivate Account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7. Exit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21CE002 - Andrew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 */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java.util.Scanner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java.util.ArrayList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java.lang.NullPointerException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q3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main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args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throws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NullPointerException</w:t>
            </w:r>
            <w:proofErr w:type="spellEnd"/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ArrayList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&gt;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ArrayList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;i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;i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"AC00"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"AC0"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add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(ac);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Scanner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Scanner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temp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menu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"\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nEnter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the choice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temp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(temp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exit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(temp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"\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nEnter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the Account id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(id);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add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(ac);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"Your account has been successfully created."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continue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(temp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"\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nEnter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the Account id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;i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size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equals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getId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remove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"Your account has been successfully deleted."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continue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"\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nEnter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the Account id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;i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size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equals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getId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size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"Enter valid id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switch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(temp)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balanceInquiry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lastRenderedPageBreak/>
              <w:t>ac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withdrawMoney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depositMoney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: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"Enter the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Transfered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Account id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id1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"Enter the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Transfered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amount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db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nextDouble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ac1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null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(j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;j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;j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ac1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arrL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(j);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equals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(id1))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moneyTransfer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(ac1,db);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default: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"Please Enter the valid choice."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Account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Scanner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Scanner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id;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id;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balance;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"\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nEnter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the Account id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"\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nEnter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the initial amount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nextDouble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balanceInquiry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"Your Bank balance is :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balance);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withdrawMoney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flag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"\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nEnter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the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withdral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amount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temp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nextDouble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(temp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"Please enter the valid withdraw amount."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(balance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temp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 balance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temp;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"you are not able to withdraw money."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"Your available balance is :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balance);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depositMoney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"\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nEnter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the deposit amount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temp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nextDouble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(temp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"Please enter the valid deposit amount."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 balance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temp;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"Your available balance is :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balance);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moneyTransfer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ac1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bal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&gt;=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setBalance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getBalance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"Money Transfer is successfully completed."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else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"Money Transfer is not successfully completed."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createAccount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 ac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"Your Account has been successfully created."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menu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"\n 1. Balance inquiry \n 2. Withdraw money \n 3. Deposit money\n 4. Money Transfer\n 5. Create Account\n 6. Deactivate Account\n 7. Exit"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setBalance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balance;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getBalance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balance;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getId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id;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451F0" w:rsidRDefault="007451F0">
            <w:pPr>
              <w:spacing w:after="0"/>
              <w:ind w:left="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634AA" w:rsidTr="007451F0">
        <w:tblPrEx>
          <w:tblCellMar>
            <w:left w:w="0" w:type="dxa"/>
            <w:right w:w="7" w:type="dxa"/>
          </w:tblCellMar>
        </w:tblPrEx>
        <w:trPr>
          <w:trHeight w:val="2405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  <w:ind w:left="110"/>
            </w:pPr>
            <w:proofErr w:type="spellStart"/>
            <w:r>
              <w:rPr>
                <w:sz w:val="28"/>
              </w:rPr>
              <w:lastRenderedPageBreak/>
              <w:t>P</w:t>
            </w:r>
            <w:r>
              <w:rPr>
                <w:sz w:val="28"/>
              </w:rPr>
              <w:t>rogra</w:t>
            </w:r>
            <w:proofErr w:type="spellEnd"/>
            <w:r>
              <w:rPr>
                <w:sz w:val="28"/>
              </w:rPr>
              <w:t xml:space="preserve"> m : 2.4 </w:t>
            </w: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634AA" w:rsidRDefault="00AF4984">
            <w:pPr>
              <w:spacing w:after="0" w:line="238" w:lineRule="auto"/>
              <w:ind w:left="216" w:right="6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>(Subclasses of Account) In Programming Exercise 2, the Account class was defined to model a bank account. An account has the properties account number, balance, annual interest r</w:t>
            </w:r>
            <w:r>
              <w:rPr>
                <w:rFonts w:ascii="Times New Roman" w:eastAsia="Times New Roman" w:hAnsi="Times New Roman" w:cs="Times New Roman"/>
                <w:sz w:val="23"/>
              </w:rPr>
              <w:t>ate, and date created, and methods to deposit and withdraw funds. Create two subclasses for checking and saving accounts. A checking account has an overdraft limit, but a savings account cannot be overdrawn. Draw the UML diagram for the classes and then im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plement them. Write a test program that creates objects of Account,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SavingsAccount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CheckingAccount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and invokes their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) methods.  </w:t>
            </w:r>
          </w:p>
          <w:p w:rsidR="007634AA" w:rsidRDefault="00AF4984">
            <w:pPr>
              <w:spacing w:after="0"/>
              <w:ind w:left="106"/>
            </w:pPr>
            <w:r>
              <w:rPr>
                <w:sz w:val="2"/>
              </w:rPr>
              <w:t xml:space="preserve"> </w:t>
            </w:r>
          </w:p>
        </w:tc>
      </w:tr>
      <w:tr w:rsidR="007451F0" w:rsidTr="007451F0">
        <w:tblPrEx>
          <w:tblCellMar>
            <w:left w:w="0" w:type="dxa"/>
            <w:right w:w="7" w:type="dxa"/>
          </w:tblCellMar>
        </w:tblPrEx>
        <w:trPr>
          <w:trHeight w:val="2405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Default="007451F0">
            <w:pPr>
              <w:spacing w:after="0"/>
              <w:ind w:left="110"/>
              <w:rPr>
                <w:sz w:val="28"/>
              </w:rPr>
            </w:pPr>
          </w:p>
        </w:tc>
        <w:tc>
          <w:tcPr>
            <w:tcW w:w="8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/*(Subclasses of Account) In Programming Exercise 2, the Account class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was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defined to model a bank account.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An account has the properties account number, balance, annual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interest rate, and date created,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and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methods to deposit and withdraw funds. Create two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subclasses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for checking and saving accounts.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A checking account has an overdraft limit, but a savings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account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cannot be overdrawn. Draw the UML diagram for the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classes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and then implement them. Write a test program that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creates objects of Account,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SavingsAccount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, and 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CheckingAccount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and invokes their </w:t>
            </w:r>
            <w:proofErr w:type="spellStart"/>
            <w:proofErr w:type="gramStart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toString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(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) methods.*/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//21CE002 - Andrew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Account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annualInterest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amount;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id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50000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annualInterest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bal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id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setdata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bal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dt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id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annualInterest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getId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id;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getBal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getAnn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annualInterest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getMonthlyInterestRate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annualInterest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/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getMonthlyInterest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annualInterest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/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dateCreated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withdraw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amount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amount;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"The balance left after withdrawal of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amount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 is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.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"Withdrawal of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amount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 is not possible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deposit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amount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amount;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"The balance left after deposit of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amount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 is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.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SavingAccount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Account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SavingAccount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amount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amount;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toString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(balance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"The balance left after withdrawal of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amount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 is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.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balance;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proofErr w:type="gram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"Minimum balance of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. 3000 is required."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CheckingAccount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extends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Account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CheckingAccount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double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amount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am;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-=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amount;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toString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"Withdrawal successful"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"Now the balance left is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.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 after the withdrawal of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Rs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.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amount;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q4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main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args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a1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a2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Account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123456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setdata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1289031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5.6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"2-8-2022"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"Account Details: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"Balance :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balance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"Annual Interest :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getAnn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"Monthly Interest Rate :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getMonthlyInterestRate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"Monthly Interest :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getMonthlyInterest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"Account was created on :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withdraw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12000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a2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deposit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15000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"------------------------\n"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SavingAccount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SavingAccount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CheckingAccount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CheckingAccount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"For Saving Account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"------------------------\n"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lastRenderedPageBreak/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"For Checking Account : 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(b);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451F0" w:rsidRDefault="007451F0">
            <w:pPr>
              <w:spacing w:after="0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tbl>
      <w:tblPr>
        <w:tblStyle w:val="TableGrid"/>
        <w:tblpPr w:vertAnchor="page" w:horzAnchor="page" w:tblpX="1445" w:tblpY="13429"/>
        <w:tblOverlap w:val="never"/>
        <w:tblW w:w="9354" w:type="dxa"/>
        <w:tblInd w:w="0" w:type="dxa"/>
        <w:tblCellMar>
          <w:top w:w="7" w:type="dxa"/>
          <w:left w:w="106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1052"/>
        <w:gridCol w:w="8302"/>
      </w:tblGrid>
      <w:tr w:rsidR="007634AA">
        <w:trPr>
          <w:trHeight w:val="8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  <w:ind w:left="5"/>
            </w:pPr>
            <w:proofErr w:type="spellStart"/>
            <w:r>
              <w:rPr>
                <w:sz w:val="28"/>
              </w:rPr>
              <w:lastRenderedPageBreak/>
              <w:t>P</w:t>
            </w:r>
            <w:r>
              <w:rPr>
                <w:sz w:val="28"/>
              </w:rPr>
              <w:t>rogra</w:t>
            </w:r>
            <w:proofErr w:type="spellEnd"/>
            <w:r>
              <w:rPr>
                <w:sz w:val="28"/>
              </w:rPr>
              <w:t xml:space="preserve"> m : 2.5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4AA" w:rsidRDefault="00AF4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634AA" w:rsidRDefault="00AF498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634AA" w:rsidRDefault="00AF4984">
            <w:pPr>
              <w:spacing w:after="0"/>
            </w:pPr>
            <w:r>
              <w:rPr>
                <w:sz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Develop a Program that illustrate method overloading concept.  </w:t>
            </w:r>
          </w:p>
        </w:tc>
      </w:tr>
      <w:tr w:rsidR="007451F0">
        <w:trPr>
          <w:trHeight w:val="826"/>
        </w:trPr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Default="007451F0">
            <w:pPr>
              <w:spacing w:after="0"/>
              <w:ind w:left="5"/>
              <w:rPr>
                <w:sz w:val="28"/>
              </w:rPr>
            </w:pP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//Develop a Program that illustrate method overloading concept.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//21CE002 - Andrew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java.util.Scanner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q5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record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(t);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record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studentName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grade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"Student name is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studentName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"Student grade is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grade);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record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studentName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grade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"Student ID is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id);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"Student name is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studentName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"Student grade is "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grade);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main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[]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args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{ q5 O 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q5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Scanner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new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Scanner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"Enter the record of Students:"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name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String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</w:t>
            </w:r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nextInt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char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ob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next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charAt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lastRenderedPageBreak/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"string is:"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record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"Enter a Student name and grade:"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record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name,gd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System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out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println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451F0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"Enter a id and name and grade:"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O</w:t>
            </w: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451F0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record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ID,name,gd</w:t>
            </w:r>
            <w:proofErr w:type="spellEnd"/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451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7451F0" w:rsidRPr="007451F0" w:rsidRDefault="007451F0" w:rsidP="007451F0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7451F0" w:rsidRDefault="007451F0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7451F0" w:rsidRDefault="007451F0" w:rsidP="007451F0">
      <w:pPr>
        <w:spacing w:after="0"/>
        <w:jc w:val="both"/>
      </w:pPr>
    </w:p>
    <w:p w:rsidR="007451F0" w:rsidRPr="007451F0" w:rsidRDefault="007451F0" w:rsidP="007451F0">
      <w:pPr>
        <w:spacing w:after="0"/>
        <w:jc w:val="both"/>
      </w:pPr>
    </w:p>
    <w:sectPr w:rsidR="007451F0" w:rsidRPr="007451F0">
      <w:headerReference w:type="even" r:id="rId8"/>
      <w:headerReference w:type="default" r:id="rId9"/>
      <w:headerReference w:type="first" r:id="rId10"/>
      <w:pgSz w:w="12240" w:h="15840"/>
      <w:pgMar w:top="1054" w:right="2519" w:bottom="14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984" w:rsidRDefault="00AF4984">
      <w:pPr>
        <w:spacing w:after="0" w:line="240" w:lineRule="auto"/>
      </w:pPr>
      <w:r>
        <w:separator/>
      </w:r>
    </w:p>
  </w:endnote>
  <w:endnote w:type="continuationSeparator" w:id="0">
    <w:p w:rsidR="00AF4984" w:rsidRDefault="00AF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984" w:rsidRDefault="00AF4984">
      <w:pPr>
        <w:spacing w:after="0" w:line="240" w:lineRule="auto"/>
      </w:pPr>
      <w:r>
        <w:separator/>
      </w:r>
    </w:p>
  </w:footnote>
  <w:footnote w:type="continuationSeparator" w:id="0">
    <w:p w:rsidR="00AF4984" w:rsidRDefault="00AF4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4AA" w:rsidRDefault="00AF4984">
    <w:pPr>
      <w:spacing w:after="0"/>
      <w:ind w:left="413" w:right="-921"/>
    </w:pPr>
    <w:r>
      <w:t xml:space="preserve">CE251 JAVA PROGRAMMING                                                                                                             </w:t>
    </w:r>
    <w:r>
      <w:rPr>
        <w:shd w:val="clear" w:color="auto" w:fill="FFFF00"/>
      </w:rPr>
      <w:t>21CE016</w:t>
    </w:r>
    <w:r>
      <w:t xml:space="preserve"> </w:t>
    </w:r>
  </w:p>
  <w:p w:rsidR="007634AA" w:rsidRDefault="00AF4984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4AA" w:rsidRDefault="00AF4984">
    <w:pPr>
      <w:spacing w:after="0"/>
      <w:ind w:left="413" w:right="-921"/>
    </w:pPr>
    <w:r>
      <w:t xml:space="preserve">CE251 JAVA PROGRAMMING                                                                                            </w:t>
    </w:r>
    <w:r>
      <w:t xml:space="preserve">                 </w:t>
    </w:r>
    <w:r w:rsidR="007451F0">
      <w:rPr>
        <w:shd w:val="clear" w:color="auto" w:fill="FFFF00"/>
      </w:rPr>
      <w:t>21CE002</w:t>
    </w:r>
  </w:p>
  <w:p w:rsidR="007634AA" w:rsidRDefault="00AF4984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4AA" w:rsidRDefault="00AF4984">
    <w:pPr>
      <w:spacing w:after="0"/>
      <w:ind w:left="413" w:right="-921"/>
    </w:pPr>
    <w:r>
      <w:t xml:space="preserve">CE251 JAVA PROGRAMMING                                                                                                             </w:t>
    </w:r>
    <w:r>
      <w:rPr>
        <w:shd w:val="clear" w:color="auto" w:fill="FFFF00"/>
      </w:rPr>
      <w:t>21CE016</w:t>
    </w:r>
    <w:r>
      <w:t xml:space="preserve"> </w:t>
    </w:r>
  </w:p>
  <w:p w:rsidR="007634AA" w:rsidRDefault="00AF4984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AB7"/>
    <w:multiLevelType w:val="hybridMultilevel"/>
    <w:tmpl w:val="05FA829C"/>
    <w:lvl w:ilvl="0" w:tplc="3A148292">
      <w:start w:val="1"/>
      <w:numFmt w:val="bullet"/>
      <w:lvlText w:val="•"/>
      <w:lvlJc w:val="left"/>
      <w:pPr>
        <w:ind w:left="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87C4960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46D90A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56604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69C087E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D90D050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BA218E6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55AE912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1C0268E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4C6C67"/>
    <w:multiLevelType w:val="hybridMultilevel"/>
    <w:tmpl w:val="129E9F2C"/>
    <w:lvl w:ilvl="0" w:tplc="C9D6CFDE">
      <w:start w:val="1"/>
      <w:numFmt w:val="bullet"/>
      <w:lvlText w:val="•"/>
      <w:lvlJc w:val="left"/>
      <w:pPr>
        <w:ind w:left="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3966106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E077E0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98FF0C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942346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F2A5CD0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444C24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30A9C8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57A2928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0D48A7"/>
    <w:multiLevelType w:val="hybridMultilevel"/>
    <w:tmpl w:val="EE027F34"/>
    <w:lvl w:ilvl="0" w:tplc="4A728418">
      <w:start w:val="3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7CC1882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8AC386A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3241214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41EC348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B1C019E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0EE14E6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6EE3116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34E1104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F40D6"/>
    <w:multiLevelType w:val="hybridMultilevel"/>
    <w:tmpl w:val="223A6026"/>
    <w:lvl w:ilvl="0" w:tplc="006A1A2A">
      <w:start w:val="1"/>
      <w:numFmt w:val="bullet"/>
      <w:lvlText w:val="•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C94EBC6">
      <w:start w:val="1"/>
      <w:numFmt w:val="bullet"/>
      <w:lvlText w:val="o"/>
      <w:lvlJc w:val="left"/>
      <w:pPr>
        <w:ind w:left="203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9C374A">
      <w:start w:val="1"/>
      <w:numFmt w:val="bullet"/>
      <w:lvlText w:val="▪"/>
      <w:lvlJc w:val="left"/>
      <w:pPr>
        <w:ind w:left="275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52808C">
      <w:start w:val="1"/>
      <w:numFmt w:val="bullet"/>
      <w:lvlText w:val="•"/>
      <w:lvlJc w:val="left"/>
      <w:pPr>
        <w:ind w:left="347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E637E4">
      <w:start w:val="1"/>
      <w:numFmt w:val="bullet"/>
      <w:lvlText w:val="o"/>
      <w:lvlJc w:val="left"/>
      <w:pPr>
        <w:ind w:left="419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EA00F0">
      <w:start w:val="1"/>
      <w:numFmt w:val="bullet"/>
      <w:lvlText w:val="▪"/>
      <w:lvlJc w:val="left"/>
      <w:pPr>
        <w:ind w:left="491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A642DE">
      <w:start w:val="1"/>
      <w:numFmt w:val="bullet"/>
      <w:lvlText w:val="•"/>
      <w:lvlJc w:val="left"/>
      <w:pPr>
        <w:ind w:left="563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74F784">
      <w:start w:val="1"/>
      <w:numFmt w:val="bullet"/>
      <w:lvlText w:val="o"/>
      <w:lvlJc w:val="left"/>
      <w:pPr>
        <w:ind w:left="635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EE1356">
      <w:start w:val="1"/>
      <w:numFmt w:val="bullet"/>
      <w:lvlText w:val="▪"/>
      <w:lvlJc w:val="left"/>
      <w:pPr>
        <w:ind w:left="707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261FF9"/>
    <w:multiLevelType w:val="hybridMultilevel"/>
    <w:tmpl w:val="84620E54"/>
    <w:lvl w:ilvl="0" w:tplc="006ED964">
      <w:start w:val="1"/>
      <w:numFmt w:val="bullet"/>
      <w:lvlText w:val="•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D74939C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BC044DA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682655E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6386DC6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1221840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B7082DC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E047C2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2B21D58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AB72B9"/>
    <w:multiLevelType w:val="hybridMultilevel"/>
    <w:tmpl w:val="C4F8080C"/>
    <w:lvl w:ilvl="0" w:tplc="1A84A960">
      <w:start w:val="1"/>
      <w:numFmt w:val="bullet"/>
      <w:lvlText w:val="•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A24CE6">
      <w:start w:val="1"/>
      <w:numFmt w:val="bullet"/>
      <w:lvlText w:val="o"/>
      <w:lvlJc w:val="left"/>
      <w:pPr>
        <w:ind w:left="2031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F0D1DA">
      <w:start w:val="1"/>
      <w:numFmt w:val="bullet"/>
      <w:lvlText w:val="▪"/>
      <w:lvlJc w:val="left"/>
      <w:pPr>
        <w:ind w:left="2751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02B9D8">
      <w:start w:val="1"/>
      <w:numFmt w:val="bullet"/>
      <w:lvlText w:val="•"/>
      <w:lvlJc w:val="left"/>
      <w:pPr>
        <w:ind w:left="3471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BAE408C">
      <w:start w:val="1"/>
      <w:numFmt w:val="bullet"/>
      <w:lvlText w:val="o"/>
      <w:lvlJc w:val="left"/>
      <w:pPr>
        <w:ind w:left="4191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06DE40">
      <w:start w:val="1"/>
      <w:numFmt w:val="bullet"/>
      <w:lvlText w:val="▪"/>
      <w:lvlJc w:val="left"/>
      <w:pPr>
        <w:ind w:left="4911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608BE0">
      <w:start w:val="1"/>
      <w:numFmt w:val="bullet"/>
      <w:lvlText w:val="•"/>
      <w:lvlJc w:val="left"/>
      <w:pPr>
        <w:ind w:left="5631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36ECFC">
      <w:start w:val="1"/>
      <w:numFmt w:val="bullet"/>
      <w:lvlText w:val="o"/>
      <w:lvlJc w:val="left"/>
      <w:pPr>
        <w:ind w:left="6351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E4AA80">
      <w:start w:val="1"/>
      <w:numFmt w:val="bullet"/>
      <w:lvlText w:val="▪"/>
      <w:lvlJc w:val="left"/>
      <w:pPr>
        <w:ind w:left="7071"/>
      </w:pPr>
      <w:rPr>
        <w:rFonts w:ascii="Consolas" w:eastAsia="Consolas" w:hAnsi="Consolas" w:cs="Consolas"/>
        <w:b w:val="0"/>
        <w:i w:val="0"/>
        <w:strike w:val="0"/>
        <w:dstrike w:val="0"/>
        <w:color w:val="6A9955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AA"/>
    <w:rsid w:val="007451F0"/>
    <w:rsid w:val="007634AA"/>
    <w:rsid w:val="00A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6D52"/>
  <w15:docId w15:val="{9235693C-675C-412D-9726-AB870E12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45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1F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2278</Words>
  <Characters>12990</Characters>
  <Application>Microsoft Office Word</Application>
  <DocSecurity>0</DocSecurity>
  <Lines>108</Lines>
  <Paragraphs>30</Paragraphs>
  <ScaleCrop>false</ScaleCrop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cp:lastModifiedBy>Hp</cp:lastModifiedBy>
  <cp:revision>2</cp:revision>
  <dcterms:created xsi:type="dcterms:W3CDTF">2022-08-06T16:26:00Z</dcterms:created>
  <dcterms:modified xsi:type="dcterms:W3CDTF">2022-08-06T16:26:00Z</dcterms:modified>
</cp:coreProperties>
</file>