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1.13</w:t>
      </w:r>
      <w:r>
        <w:t xml:space="preserve"> · 11 Oct 2026</w:t>
      </w:r>
      <w:r>
        <w:t xml:space="preserve"> · reflects the dev branch at commit 9289066</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4"/>
      </w:pPr>
      <w:r>
        <w:t xml:space="preserve">Planned changes (v1.13)</w:t>
      </w:r>
    </w:p>
    <w:p>
      <w:pPr/>
      <w:r>
        <w:rPr>
          <w:b/>
          <w:color w:val="B26A00"/>
        </w:rPr>
        <w:t xml:space="preserve">PLANNED — </w:t>
      </w:r>
      <w:r>
        <w:rPr>
          <w:i/>
        </w:rPr>
        <w:t xml:space="preserve">from Andrew's decisions, 11 Oct 2026 (not in Rachelle's spec) · added in v1.13 · not live yet.</w:t>
      </w:r>
    </w:p>
    <w:p>
      <w:pPr/>
      <w:r>
        <w:t xml:space="preserve">Move Kuma AI chat off Firebase Functions. POST /api/v1/kuma/chat (signed-in user, token checked — today any caller can post into any user’s chat by sending their user id) saves the message and starts the n8n workflow; n8n posts the reply to /api/v1/kuma/callback, which now requires a shared secret (today anyone can inject a fake “AI” reply). Same Firestore paths (users/{uid}/chatrooms/…/messages), so chat history and the live reply listener don’t change. Follows docs/PLAN_Migrate_Chatbot_To_Next_Routes.md.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 (Planned)</w:t>
      </w:r>
    </w:p>
    <w:p>
      <w:pPr/>
      <w:r>
        <w:rPr>
          <w:b/>
          <w:color w:val="B26A00"/>
        </w:rPr>
        <w:t xml:space="preserve">PLANNED — </w:t>
      </w:r>
      <w:r>
        <w:rPr>
          <w:i/>
        </w:rPr>
        <w:t xml:space="preserve">from Andrew's decisions, 11 Oct 2026 (not in Rachelle's spec) · added in v1.13 · not live yet.</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(today a “Coming soon” page) becomes the plan page.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Crypto renewal reminders are in-app only — Kumami has no email sender yet.</w:t>
      </w:r>
    </w:p>
    <w:p>
      <w:pPr>
        <w:pStyle w:val="ListBullet"/>
      </w:pPr>
      <w:r>
        <w:t xml:space="preserve">Refund decisions stay manual in the Stripe / NOWPayments dashboards; a refund or chargeback removes Pro automatically (card) or is handled by an admin (crypto).</w:t>
      </w:r>
    </w:p>
    <w:p>
      <w:pPr>
        <w:pStyle w:val="ListBullet"/>
      </w:pPr>
      <w:r>
        <w:t xml:space="preserve">Keys needed before testing: Stripe test-mode secret + webhook secret + 2 price ids; NOWPayments sandbox API key + IPN secret.</w:t>
      </w:r>
    </w:p>
    <w:p>
      <w:pPr>
        <w:pStyle w:val="Heading2"/>
      </w:pPr>
      <w:r>
        <w:t xml:space="preserve">22. Referral Program (Planned)</w:t>
      </w:r>
    </w:p>
    <w:p>
      <w:pPr/>
      <w:r>
        <w:rPr>
          <w:b/>
          <w:color w:val="B26A00"/>
        </w:rPr>
        <w:t xml:space="preserve">PLANNED — </w:t>
      </w:r>
      <w:r>
        <w:rPr>
          <w:i/>
        </w:rPr>
        <w:t xml:space="preserve">from Andrew's decisions, 11 Oct 2026 (not in Rachelle's spec) · added in v1.13 · not live yet.</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 (Planned)</w:t>
      </w:r>
    </w:p>
    <w:p>
      <w:pPr/>
      <w:r>
        <w:rPr>
          <w:b/>
          <w:color w:val="B26A00"/>
        </w:rPr>
        <w:t xml:space="preserve">PLANNED — </w:t>
      </w:r>
      <w:r>
        <w:rPr>
          <w:i/>
        </w:rPr>
        <w:t xml:space="preserve">from Andrew's decisions, 11 Oct 2026 (not in Rachelle's spec) · added in v1.13 · not live yet.</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