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v1.3</w:t>
      </w:r>
      <w:r>
        <w:t xml:space="preserve"> · 10 Oct 2026 · compares Rachelle's “Kumami Website (6).docx” against the dev branch at commit dev (admin-content QA + Following/Digest fixes) (as-built spec v1.9).</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22  ·  🟡 Partly 28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(security) </w:t>
      </w:r>
      <w:r>
        <w:rPr>
          <w:i/>
        </w:rPr>
        <w:t xml:space="preserve">(Small (≤ 1 day))</w:t>
      </w:r>
    </w:p>
    <w:p>
      <w:pPr/>
      <w:r>
        <w:t xml:space="preserve">Right now any signed-in user can make themselves Pro or even superadmin from the browser console, and read Pro content without paying. The fix is written and tested on dev; it needs your go to deploy (it likely affects production too).</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the 3 newest research calls, headlines, airdrops, upcoming team calendar events and Alpha Room messages (newest first)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(airdrops/whitelists listed by name)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p>
      <w:pPr>
        <w:pStyle w:val="Heading2"/>
      </w:pPr>
      <w:r>
        <w:t xml:space="preserve">v1.3 — 10 Oct 2026</w:t>
      </w:r>
    </w:p>
    <w:p>
      <w:pPr>
        <w:pStyle w:val="ListBullet"/>
      </w:pPr>
      <w:r>
        <w:t xml:space="preserve">Daily Digest: newest-first fixed (still partial — no Watchlist / smart-money lines).</w:t>
      </w:r>
    </w:p>
    <w:p>
      <w:pPr>
        <w:pStyle w:val="ListBullet"/>
      </w:pPr>
      <w:r>
        <w:t xml:space="preserve">Following &amp; Alerts: followed airdrops show by name (still partial — volume/sentiment alerts not live).</w:t>
      </w:r>
    </w:p>
    <w:p>
      <w:pPr>
        <w:pStyle w:val="ListBullet"/>
      </w:pPr>
      <w:r>
        <w:t xml:space="preserve">No status changes; refreshed against Andrew’s spec v1.9.</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