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81A02" w14:textId="77777777" w:rsidR="00C8704B" w:rsidRPr="00E55613" w:rsidRDefault="00C8704B" w:rsidP="00C8704B">
      <w:pPr>
        <w:spacing w:line="480" w:lineRule="auto"/>
        <w:rPr>
          <w:rFonts w:ascii="Times New Roman" w:hAnsi="Times New Roman" w:cs="Times New Roman"/>
        </w:rPr>
      </w:pPr>
    </w:p>
    <w:p w14:paraId="6ABA8AF7" w14:textId="77777777" w:rsidR="00C8704B" w:rsidRPr="00E55613" w:rsidRDefault="00C8704B" w:rsidP="00C8704B">
      <w:pPr>
        <w:spacing w:line="480" w:lineRule="auto"/>
        <w:jc w:val="center"/>
        <w:rPr>
          <w:rFonts w:ascii="Times New Roman" w:hAnsi="Times New Roman" w:cs="Times New Roman"/>
        </w:rPr>
      </w:pPr>
      <w:r w:rsidRPr="00E55613">
        <w:rPr>
          <w:rFonts w:ascii="Times New Roman" w:hAnsi="Times New Roman" w:cs="Times New Roman"/>
        </w:rPr>
        <w:t>Andrew Brown</w:t>
      </w:r>
    </w:p>
    <w:p w14:paraId="11720BD3" w14:textId="7F96A3B1" w:rsidR="00C8704B" w:rsidRDefault="00D24A50" w:rsidP="00C8704B">
      <w:pPr>
        <w:spacing w:line="480" w:lineRule="auto"/>
        <w:jc w:val="center"/>
        <w:rPr>
          <w:rFonts w:ascii="Times New Roman" w:hAnsi="Times New Roman" w:cs="Times New Roman"/>
        </w:rPr>
      </w:pPr>
      <w:r>
        <w:rPr>
          <w:rFonts w:ascii="Times New Roman" w:hAnsi="Times New Roman" w:cs="Times New Roman"/>
        </w:rPr>
        <w:t>October 6</w:t>
      </w:r>
      <w:r w:rsidR="00C8704B" w:rsidRPr="00E55613">
        <w:rPr>
          <w:rFonts w:ascii="Times New Roman" w:hAnsi="Times New Roman" w:cs="Times New Roman"/>
        </w:rPr>
        <w:t>, 202</w:t>
      </w:r>
      <w:r w:rsidR="00C8704B">
        <w:rPr>
          <w:rFonts w:ascii="Times New Roman" w:hAnsi="Times New Roman" w:cs="Times New Roman"/>
        </w:rPr>
        <w:t>4</w:t>
      </w:r>
    </w:p>
    <w:p w14:paraId="2DB8A55E" w14:textId="5727ED98" w:rsidR="0095219D" w:rsidRPr="00E55613" w:rsidRDefault="0095219D" w:rsidP="00C8704B">
      <w:pPr>
        <w:spacing w:line="480" w:lineRule="auto"/>
        <w:jc w:val="center"/>
        <w:rPr>
          <w:rFonts w:ascii="Times New Roman" w:hAnsi="Times New Roman" w:cs="Times New Roman"/>
        </w:rPr>
      </w:pPr>
      <w:r>
        <w:rPr>
          <w:rFonts w:ascii="Times New Roman" w:hAnsi="Times New Roman" w:cs="Times New Roman"/>
        </w:rPr>
        <w:t>Revised: October 16, 2024</w:t>
      </w:r>
    </w:p>
    <w:p w14:paraId="5F3C509A" w14:textId="77777777" w:rsidR="00C8704B" w:rsidRDefault="00C8704B" w:rsidP="00C8704B">
      <w:pPr>
        <w:spacing w:line="480" w:lineRule="auto"/>
        <w:jc w:val="center"/>
        <w:rPr>
          <w:rFonts w:ascii="Times New Roman" w:hAnsi="Times New Roman" w:cs="Times New Roman"/>
        </w:rPr>
      </w:pPr>
      <w:r>
        <w:rPr>
          <w:rFonts w:ascii="Times New Roman" w:hAnsi="Times New Roman" w:cs="Times New Roman"/>
        </w:rPr>
        <w:t>CS</w:t>
      </w:r>
      <w:r w:rsidRPr="00E55613">
        <w:rPr>
          <w:rFonts w:ascii="Times New Roman" w:hAnsi="Times New Roman" w:cs="Times New Roman"/>
        </w:rPr>
        <w:t xml:space="preserve"> </w:t>
      </w:r>
      <w:r>
        <w:rPr>
          <w:rFonts w:ascii="Times New Roman" w:hAnsi="Times New Roman" w:cs="Times New Roman"/>
        </w:rPr>
        <w:t>499</w:t>
      </w:r>
    </w:p>
    <w:p w14:paraId="27ED1191" w14:textId="2A1BFC27" w:rsidR="00C8704B" w:rsidRDefault="009F7AF8" w:rsidP="00C8704B">
      <w:pPr>
        <w:jc w:val="center"/>
        <w:rPr>
          <w:rFonts w:ascii="Times New Roman" w:hAnsi="Times New Roman" w:cs="Times New Roman"/>
        </w:rPr>
      </w:pPr>
      <w:r w:rsidRPr="009F7AF8">
        <w:rPr>
          <w:rFonts w:ascii="Times New Roman" w:hAnsi="Times New Roman" w:cs="Times New Roman"/>
        </w:rPr>
        <w:t>Databases</w:t>
      </w:r>
      <w:r>
        <w:rPr>
          <w:rFonts w:ascii="Times New Roman" w:hAnsi="Times New Roman" w:cs="Times New Roman"/>
        </w:rPr>
        <w:t>:</w:t>
      </w:r>
      <w:r w:rsidRPr="009F7AF8">
        <w:rPr>
          <w:rFonts w:ascii="Times New Roman" w:hAnsi="Times New Roman" w:cs="Times New Roman"/>
        </w:rPr>
        <w:t xml:space="preserve"> </w:t>
      </w:r>
      <w:r w:rsidR="00C8704B">
        <w:rPr>
          <w:rFonts w:ascii="Times New Roman" w:hAnsi="Times New Roman" w:cs="Times New Roman"/>
        </w:rPr>
        <w:t xml:space="preserve">Milestone </w:t>
      </w:r>
      <w:r w:rsidR="00D24A50">
        <w:rPr>
          <w:rFonts w:ascii="Times New Roman" w:hAnsi="Times New Roman" w:cs="Times New Roman"/>
        </w:rPr>
        <w:t>Four</w:t>
      </w:r>
    </w:p>
    <w:p w14:paraId="4CC7B78D" w14:textId="77777777" w:rsidR="00C8704B" w:rsidRDefault="00C8704B" w:rsidP="00C8704B">
      <w:pPr>
        <w:rPr>
          <w:rFonts w:ascii="Times New Roman" w:hAnsi="Times New Roman" w:cs="Times New Roman"/>
        </w:rPr>
      </w:pPr>
      <w:r>
        <w:rPr>
          <w:rFonts w:ascii="Times New Roman" w:hAnsi="Times New Roman" w:cs="Times New Roman"/>
        </w:rPr>
        <w:br w:type="page"/>
      </w:r>
    </w:p>
    <w:p w14:paraId="01BEFCA9" w14:textId="77777777" w:rsidR="009D667A" w:rsidRDefault="009D667A" w:rsidP="00A47A7E">
      <w:pPr>
        <w:spacing w:line="480" w:lineRule="auto"/>
        <w:ind w:firstLine="720"/>
        <w:rPr>
          <w:rFonts w:ascii="Times New Roman" w:hAnsi="Times New Roman" w:cs="Times New Roman"/>
        </w:rPr>
      </w:pPr>
      <w:r w:rsidRPr="009D667A">
        <w:rPr>
          <w:rFonts w:ascii="Times New Roman" w:hAnsi="Times New Roman" w:cs="Times New Roman"/>
        </w:rPr>
        <w:lastRenderedPageBreak/>
        <w:t xml:space="preserve">The artifact for category three is from the CS465 course called the </w:t>
      </w:r>
      <w:proofErr w:type="spellStart"/>
      <w:r w:rsidRPr="009D667A">
        <w:rPr>
          <w:rFonts w:ascii="Times New Roman" w:hAnsi="Times New Roman" w:cs="Times New Roman"/>
        </w:rPr>
        <w:t>Travlr</w:t>
      </w:r>
      <w:proofErr w:type="spellEnd"/>
      <w:r w:rsidRPr="009D667A">
        <w:rPr>
          <w:rFonts w:ascii="Times New Roman" w:hAnsi="Times New Roman" w:cs="Times New Roman"/>
        </w:rPr>
        <w:t xml:space="preserve"> Admin Panel. The artifact is a full-stack application created in August of 2024 to manage the traveling packages on their website. It contains a back-end server to handle API calls for the user to login as well as add and edit trip data that is displayed for a consumer. For the front-end side, an administration section built using Angular allows a user to log in and add additional trips or make changes to the existing trips. </w:t>
      </w:r>
    </w:p>
    <w:p w14:paraId="62FBE7C0" w14:textId="77777777" w:rsidR="009D667A" w:rsidRDefault="009D667A" w:rsidP="00A47A7E">
      <w:pPr>
        <w:spacing w:line="480" w:lineRule="auto"/>
        <w:ind w:firstLine="720"/>
        <w:rPr>
          <w:rFonts w:ascii="Times New Roman" w:hAnsi="Times New Roman" w:cs="Times New Roman"/>
        </w:rPr>
      </w:pPr>
      <w:r w:rsidRPr="009D667A">
        <w:rPr>
          <w:rFonts w:ascii="Times New Roman" w:hAnsi="Times New Roman" w:cs="Times New Roman"/>
        </w:rPr>
        <w:t>The artifact was selected since it can demonstrate two of the course outcomes related to security and allowing multiple users in an organization to collaborate with the trips that are displayed to a consumer. Before the enhancements were made to the artifact, a user could register an account without being logged in first, which is a security risk, and this would give them unrestricted access to modify or add new trips to the website. Another issue with the current state of the artifact is a user has no way to update their password or profile information. The artifact was enhanced by adding a profile page for the user to update their account information and password. Another page was added to accept new registrations, which requires the user to be logged in first. In the code files, a changelog file was added to show each change that was made in the project.</w:t>
      </w:r>
    </w:p>
    <w:p w14:paraId="3A76C32A" w14:textId="77777777" w:rsidR="009D667A" w:rsidRDefault="009D667A" w:rsidP="00A47A7E">
      <w:pPr>
        <w:spacing w:line="480" w:lineRule="auto"/>
        <w:ind w:firstLine="720"/>
        <w:rPr>
          <w:rFonts w:ascii="Times New Roman" w:hAnsi="Times New Roman" w:cs="Times New Roman"/>
        </w:rPr>
      </w:pPr>
      <w:r w:rsidRPr="009D667A">
        <w:rPr>
          <w:rFonts w:ascii="Times New Roman" w:hAnsi="Times New Roman" w:cs="Times New Roman"/>
        </w:rPr>
        <w:t xml:space="preserve">I employed strategies for building collaborative environments that enable diverse audiences to support organizational decision-making in the field of computer science by adding a profile section for the user to make updates to their password or account information. The user can also register new accounts in case another user needs access to edit or add trips to the website. </w:t>
      </w:r>
    </w:p>
    <w:p w14:paraId="798253C5" w14:textId="2DE4B815" w:rsidR="009D667A" w:rsidRDefault="009D667A" w:rsidP="00A47A7E">
      <w:pPr>
        <w:spacing w:line="480" w:lineRule="auto"/>
        <w:ind w:firstLine="720"/>
        <w:rPr>
          <w:rFonts w:ascii="Times New Roman" w:hAnsi="Times New Roman" w:cs="Times New Roman"/>
        </w:rPr>
      </w:pPr>
      <w:r w:rsidRPr="009D667A">
        <w:rPr>
          <w:rFonts w:ascii="Times New Roman" w:hAnsi="Times New Roman" w:cs="Times New Roman"/>
        </w:rPr>
        <w:t xml:space="preserve">Angular uses components for both page displays and separate sections within the page. To create the profile section, a new component was created in the project using the built-in </w:t>
      </w:r>
      <w:r w:rsidRPr="009D667A">
        <w:rPr>
          <w:rFonts w:ascii="Times New Roman" w:hAnsi="Times New Roman" w:cs="Times New Roman"/>
        </w:rPr>
        <w:lastRenderedPageBreak/>
        <w:t xml:space="preserve">Angular command: "ng generate component account" and then Angular-cli will add the boiler-plate files for the component. The component is added to the route list so it can be accessed in the browser. The component has a new form added to it, along with all methods to handle the actions within the form, such as submitting and displaying form errors. </w:t>
      </w:r>
    </w:p>
    <w:p w14:paraId="1EF643AF" w14:textId="2D9B6CB0" w:rsidR="009D667A" w:rsidRDefault="009D667A" w:rsidP="00A47A7E">
      <w:pPr>
        <w:spacing w:line="480" w:lineRule="auto"/>
        <w:ind w:firstLine="720"/>
        <w:rPr>
          <w:rFonts w:ascii="Times New Roman" w:hAnsi="Times New Roman" w:cs="Times New Roman"/>
        </w:rPr>
      </w:pPr>
      <w:r w:rsidRPr="009D667A">
        <w:rPr>
          <w:rFonts w:ascii="Times New Roman" w:hAnsi="Times New Roman" w:cs="Times New Roman"/>
        </w:rPr>
        <w:t xml:space="preserve">The front-end portion for updating the account information is mostly complete at this stage, but the </w:t>
      </w:r>
      <w:proofErr w:type="gramStart"/>
      <w:r w:rsidRPr="009D667A">
        <w:rPr>
          <w:rFonts w:ascii="Times New Roman" w:hAnsi="Times New Roman" w:cs="Times New Roman"/>
        </w:rPr>
        <w:t>back-end</w:t>
      </w:r>
      <w:proofErr w:type="gramEnd"/>
      <w:r w:rsidRPr="009D667A">
        <w:rPr>
          <w:rFonts w:ascii="Times New Roman" w:hAnsi="Times New Roman" w:cs="Times New Roman"/>
        </w:rPr>
        <w:t xml:space="preserve"> would need to be modified to accept the API requests from the front-end. In the controller for authentication, an additional method was added to accept and validate the profile form data and update the database accordingly. Once the API requests are created, the front-end application can be modified to send the form data to the back-end server. The standard practice for sending data to an API in Angular is to use a service that is injected into the component. The project already had a service setup, so the only change needed was to add the additional code for sending the request to the back-end API</w:t>
      </w:r>
      <w:r>
        <w:rPr>
          <w:rFonts w:ascii="Times New Roman" w:hAnsi="Times New Roman" w:cs="Times New Roman"/>
        </w:rPr>
        <w:t xml:space="preserve">, which </w:t>
      </w:r>
      <w:r w:rsidRPr="009D667A">
        <w:rPr>
          <w:rFonts w:ascii="Times New Roman" w:hAnsi="Times New Roman" w:cs="Times New Roman"/>
        </w:rPr>
        <w:t xml:space="preserve">completes both the front-end and back-end portions. </w:t>
      </w:r>
    </w:p>
    <w:p w14:paraId="040C3C6A" w14:textId="77777777" w:rsidR="009D667A" w:rsidRDefault="009D667A" w:rsidP="00A47A7E">
      <w:pPr>
        <w:spacing w:line="480" w:lineRule="auto"/>
        <w:ind w:firstLine="720"/>
        <w:rPr>
          <w:rFonts w:ascii="Times New Roman" w:hAnsi="Times New Roman" w:cs="Times New Roman"/>
        </w:rPr>
      </w:pPr>
      <w:r w:rsidRPr="009D667A">
        <w:rPr>
          <w:rFonts w:ascii="Times New Roman" w:hAnsi="Times New Roman" w:cs="Times New Roman"/>
        </w:rPr>
        <w:t xml:space="preserve">The process for creating the page to handle new user registration was almost the same as creating the page to update the profile. A new component was created and added to the route list, and an identical form code was placed in the new component. The </w:t>
      </w:r>
      <w:proofErr w:type="gramStart"/>
      <w:r w:rsidRPr="009D667A">
        <w:rPr>
          <w:rFonts w:ascii="Times New Roman" w:hAnsi="Times New Roman" w:cs="Times New Roman"/>
        </w:rPr>
        <w:t>back-end</w:t>
      </w:r>
      <w:proofErr w:type="gramEnd"/>
      <w:r w:rsidRPr="009D667A">
        <w:rPr>
          <w:rFonts w:ascii="Times New Roman" w:hAnsi="Times New Roman" w:cs="Times New Roman"/>
        </w:rPr>
        <w:t xml:space="preserve"> already had code written to handle new user registration, and the service in Angular had unused code for sending the form data to the API, leaving the only change to inject the service in the component to complete the process.</w:t>
      </w:r>
    </w:p>
    <w:p w14:paraId="1116754D" w14:textId="52117D99" w:rsidR="00A47A7E" w:rsidRPr="00A47A7E" w:rsidRDefault="00A47A7E" w:rsidP="00A47A7E">
      <w:pPr>
        <w:spacing w:line="480" w:lineRule="auto"/>
        <w:ind w:firstLine="720"/>
        <w:rPr>
          <w:rFonts w:ascii="Times New Roman" w:hAnsi="Times New Roman" w:cs="Times New Roman"/>
        </w:rPr>
      </w:pPr>
      <w:r w:rsidRPr="00A47A7E">
        <w:rPr>
          <w:rFonts w:ascii="Times New Roman" w:hAnsi="Times New Roman" w:cs="Times New Roman"/>
        </w:rPr>
        <w:t xml:space="preserve">I developed a security mindset that anticipates adversarial exploits in software architecture and designs to expose potential vulnerabilities, mitigate design flaws, and ensure privacy and enhanced security of data and resources by implementing security controls to prevent other users or guests from modifying another user's profile information. The same </w:t>
      </w:r>
      <w:r w:rsidRPr="00A47A7E">
        <w:rPr>
          <w:rFonts w:ascii="Times New Roman" w:hAnsi="Times New Roman" w:cs="Times New Roman"/>
        </w:rPr>
        <w:lastRenderedPageBreak/>
        <w:t>security control is added to prevent a guest user from creating new accounts. For both cases, the user is now required to be logged in with a security token that is generated from the server. If the user is not logged in, they will now get an error if they try to register a new account or update their profile information.</w:t>
      </w:r>
    </w:p>
    <w:p w14:paraId="448048EA" w14:textId="259ED30E" w:rsidR="00F47F0F" w:rsidRPr="00927D07" w:rsidRDefault="00A47A7E" w:rsidP="00A47A7E">
      <w:pPr>
        <w:spacing w:line="480" w:lineRule="auto"/>
        <w:ind w:firstLine="720"/>
        <w:rPr>
          <w:rFonts w:ascii="Times New Roman" w:hAnsi="Times New Roman" w:cs="Times New Roman"/>
        </w:rPr>
      </w:pPr>
      <w:r w:rsidRPr="00A47A7E">
        <w:rPr>
          <w:rFonts w:ascii="Times New Roman" w:hAnsi="Times New Roman" w:cs="Times New Roman"/>
        </w:rPr>
        <w:t>When adding the enhancements to the artifact, there were a few discoveries. The first one is figuring out how the authentication service handles reading the token so it can keep track of which user is making the request. Once that is figured out, the enhancement of updating the profile information can be added. The second discovery was making sure the mongoose driver was updating the correct record. At first, the record would appear to be updated, but it wasn't taking the correct input for the user that was logged in, and this would create a security issue. After revising the code to only use the ID from the user's token, the security bug was fixed, and the correct record was updated.</w:t>
      </w:r>
    </w:p>
    <w:sectPr w:rsidR="00F47F0F" w:rsidRPr="00927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264"/>
    <w:rsid w:val="000012F1"/>
    <w:rsid w:val="00010264"/>
    <w:rsid w:val="000E33DD"/>
    <w:rsid w:val="00217109"/>
    <w:rsid w:val="00234146"/>
    <w:rsid w:val="002D0508"/>
    <w:rsid w:val="00304ADA"/>
    <w:rsid w:val="00315ED7"/>
    <w:rsid w:val="003A5218"/>
    <w:rsid w:val="003C5855"/>
    <w:rsid w:val="00445AFA"/>
    <w:rsid w:val="004B15B2"/>
    <w:rsid w:val="004F77AA"/>
    <w:rsid w:val="0050605D"/>
    <w:rsid w:val="00631BC2"/>
    <w:rsid w:val="006422C2"/>
    <w:rsid w:val="006F1CE9"/>
    <w:rsid w:val="006F3089"/>
    <w:rsid w:val="007370A9"/>
    <w:rsid w:val="0079188A"/>
    <w:rsid w:val="007B10A8"/>
    <w:rsid w:val="007B2E64"/>
    <w:rsid w:val="007E17C0"/>
    <w:rsid w:val="007F5319"/>
    <w:rsid w:val="00815DB1"/>
    <w:rsid w:val="0089661A"/>
    <w:rsid w:val="008B23B4"/>
    <w:rsid w:val="00927D07"/>
    <w:rsid w:val="0095219D"/>
    <w:rsid w:val="009D667A"/>
    <w:rsid w:val="009E373E"/>
    <w:rsid w:val="009F7AF8"/>
    <w:rsid w:val="00A47A7E"/>
    <w:rsid w:val="00A71452"/>
    <w:rsid w:val="00A82995"/>
    <w:rsid w:val="00B10887"/>
    <w:rsid w:val="00B4204D"/>
    <w:rsid w:val="00BA10A2"/>
    <w:rsid w:val="00BB2642"/>
    <w:rsid w:val="00BE4841"/>
    <w:rsid w:val="00C10D25"/>
    <w:rsid w:val="00C8704B"/>
    <w:rsid w:val="00CA5E7D"/>
    <w:rsid w:val="00D20CC6"/>
    <w:rsid w:val="00D24A50"/>
    <w:rsid w:val="00D60C06"/>
    <w:rsid w:val="00DB2F47"/>
    <w:rsid w:val="00DC3396"/>
    <w:rsid w:val="00E1359A"/>
    <w:rsid w:val="00E13C2A"/>
    <w:rsid w:val="00E1732B"/>
    <w:rsid w:val="00E65DDC"/>
    <w:rsid w:val="00EB3E18"/>
    <w:rsid w:val="00EC0CB7"/>
    <w:rsid w:val="00ED1E53"/>
    <w:rsid w:val="00F47F0F"/>
    <w:rsid w:val="00FA0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B663FE"/>
  <w15:chartTrackingRefBased/>
  <w15:docId w15:val="{E251CD10-8039-BA47-9A96-D6EF81D17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2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2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2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2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2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2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2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2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2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2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2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2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2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2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2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2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2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264"/>
    <w:rPr>
      <w:rFonts w:eastAsiaTheme="majorEastAsia" w:cstheme="majorBidi"/>
      <w:color w:val="272727" w:themeColor="text1" w:themeTint="D8"/>
    </w:rPr>
  </w:style>
  <w:style w:type="paragraph" w:styleId="Title">
    <w:name w:val="Title"/>
    <w:basedOn w:val="Normal"/>
    <w:next w:val="Normal"/>
    <w:link w:val="TitleChar"/>
    <w:uiPriority w:val="10"/>
    <w:qFormat/>
    <w:rsid w:val="000102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2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2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2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0264"/>
    <w:rPr>
      <w:i/>
      <w:iCs/>
      <w:color w:val="404040" w:themeColor="text1" w:themeTint="BF"/>
    </w:rPr>
  </w:style>
  <w:style w:type="paragraph" w:styleId="ListParagraph">
    <w:name w:val="List Paragraph"/>
    <w:basedOn w:val="Normal"/>
    <w:uiPriority w:val="34"/>
    <w:qFormat/>
    <w:rsid w:val="00010264"/>
    <w:pPr>
      <w:ind w:left="720"/>
      <w:contextualSpacing/>
    </w:pPr>
  </w:style>
  <w:style w:type="character" w:styleId="IntenseEmphasis">
    <w:name w:val="Intense Emphasis"/>
    <w:basedOn w:val="DefaultParagraphFont"/>
    <w:uiPriority w:val="21"/>
    <w:qFormat/>
    <w:rsid w:val="00010264"/>
    <w:rPr>
      <w:i/>
      <w:iCs/>
      <w:color w:val="0F4761" w:themeColor="accent1" w:themeShade="BF"/>
    </w:rPr>
  </w:style>
  <w:style w:type="paragraph" w:styleId="IntenseQuote">
    <w:name w:val="Intense Quote"/>
    <w:basedOn w:val="Normal"/>
    <w:next w:val="Normal"/>
    <w:link w:val="IntenseQuoteChar"/>
    <w:uiPriority w:val="30"/>
    <w:qFormat/>
    <w:rsid w:val="000102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264"/>
    <w:rPr>
      <w:i/>
      <w:iCs/>
      <w:color w:val="0F4761" w:themeColor="accent1" w:themeShade="BF"/>
    </w:rPr>
  </w:style>
  <w:style w:type="character" w:styleId="IntenseReference">
    <w:name w:val="Intense Reference"/>
    <w:basedOn w:val="DefaultParagraphFont"/>
    <w:uiPriority w:val="32"/>
    <w:qFormat/>
    <w:rsid w:val="000102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Brown</dc:creator>
  <cp:keywords/>
  <dc:description/>
  <cp:lastModifiedBy>Andrew Brown</cp:lastModifiedBy>
  <cp:revision>53</cp:revision>
  <dcterms:created xsi:type="dcterms:W3CDTF">2024-10-06T18:04:00Z</dcterms:created>
  <dcterms:modified xsi:type="dcterms:W3CDTF">2024-10-20T21:26:00Z</dcterms:modified>
</cp:coreProperties>
</file>